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ПРОКУРОР   РАЗЪЯСНЯЕТ 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Roboto" w:hAnsi="Roboto"/>
          <w:color w:val="FFFFFF"/>
          <w:sz w:val="13"/>
        </w:rPr>
        <w:t>Текст</w:t>
      </w:r>
      <w:bookmarkStart w:id="1" w:name="_GoBack"/>
      <w:bookmarkEnd w:id="1"/>
      <w:r>
        <w:rPr>
          <w:rFonts w:ascii="Roboto" w:hAnsi="Roboto"/>
          <w:color w:val="FFFFFF"/>
          <w:sz w:val="14"/>
        </w:rPr>
        <w:t>Поделиться</w:t>
      </w:r>
    </w:p>
    <w:p w14:paraId="03000000">
      <w:pPr>
        <w:widowControl w:val="1"/>
        <w:spacing w:afterAutospacing="on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</w:t>
      </w:r>
      <w:r>
        <w:rPr>
          <w:rFonts w:ascii="Times New Roman" w:hAnsi="Times New Roman"/>
          <w:b w:val="1"/>
          <w:color w:val="333333"/>
          <w:sz w:val="28"/>
        </w:rPr>
        <w:t>С 1 марта 2026 года вступил в силу новый механизм защиты потребителей от нежелательных платных подписок</w:t>
      </w:r>
    </w:p>
    <w:p w14:paraId="04000000">
      <w:pPr>
        <w:widowControl w:val="1"/>
        <w:spacing w:after="86" w:line="240" w:lineRule="auto"/>
        <w:ind/>
        <w:rPr>
          <w:rFonts w:ascii="Roboto" w:hAnsi="Roboto"/>
          <w:color w:val="000000"/>
          <w:sz w:val="17"/>
        </w:rPr>
      </w:pPr>
      <w:r>
        <w:rPr>
          <w:rFonts w:ascii="Roboto" w:hAnsi="Roboto"/>
          <w:color w:val="FFFFFF"/>
          <w:sz w:val="14"/>
        </w:rPr>
        <w:t>Текст</w:t>
      </w:r>
    </w:p>
    <w:p w14:paraId="05000000">
      <w:pPr>
        <w:widowControl w:val="1"/>
        <w:spacing w:after="86" w:line="240" w:lineRule="auto"/>
        <w:ind/>
        <w:rPr>
          <w:rFonts w:ascii="Roboto" w:hAnsi="Roboto"/>
          <w:color w:val="000000"/>
          <w:sz w:val="17"/>
        </w:rPr>
      </w:pPr>
      <w:r>
        <w:rPr>
          <w:rFonts w:ascii="Roboto" w:hAnsi="Roboto"/>
          <w:color w:val="FFFFFF"/>
          <w:sz w:val="14"/>
        </w:rPr>
        <w:t>Поделиться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С 1 марта 2026 года вступил в силу Федеральный закон от 15.10.2025 №376-ФЗ «О внесении изменения в статью 16.1 Закона Российской Федерации «О защите прав потребителей» (далее – Федеральный закон № 376-ФЗ), положения которого предусматривают новый механизм защиты потребителей от нежелательных платных цифровых подписок.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 Обусловлено это тем, что многие компании по собственной инициативе предварительно уведомляют клиентов о наличии цифровой подписки и списании средств за нее. Однако нередки случаи, когда потребители не получают от владельцев сервисов предупреждений об этом. Некоторые исполнители </w:t>
      </w:r>
      <w:r>
        <w:rPr>
          <w:rFonts w:ascii="Times New Roman" w:hAnsi="Times New Roman"/>
          <w:color w:val="333333"/>
          <w:sz w:val="28"/>
        </w:rPr>
        <w:t>злоупотребляют доверием клиентов и не принимают</w:t>
      </w:r>
      <w:r>
        <w:rPr>
          <w:rFonts w:ascii="Times New Roman" w:hAnsi="Times New Roman"/>
          <w:color w:val="333333"/>
          <w:sz w:val="28"/>
        </w:rPr>
        <w:t xml:space="preserve"> отказы от подписок, не отменяют подписку после завершения пробного периода, списывают оплату без </w:t>
      </w:r>
      <w:r>
        <w:rPr>
          <w:rFonts w:ascii="Times New Roman" w:hAnsi="Times New Roman"/>
          <w:color w:val="333333"/>
          <w:sz w:val="28"/>
        </w:rPr>
        <w:t xml:space="preserve">уведомления и подтверждения со стороны пользователя и прочее. Речь идет о плате за цифровые подписки на музыкальные платформы, </w:t>
      </w:r>
      <w:r>
        <w:rPr>
          <w:rFonts w:ascii="Times New Roman" w:hAnsi="Times New Roman"/>
          <w:color w:val="333333"/>
          <w:sz w:val="28"/>
        </w:rPr>
        <w:t>видеосервисы</w:t>
      </w:r>
      <w:r>
        <w:rPr>
          <w:rFonts w:ascii="Times New Roman" w:hAnsi="Times New Roman"/>
          <w:color w:val="333333"/>
          <w:sz w:val="28"/>
        </w:rPr>
        <w:t xml:space="preserve"> и другие.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Начиная с весны 2026 года компании обязаны прекратить автоматическое списание периодических платежей с банковских счетов клиентов или электронных сре</w:t>
      </w:r>
      <w:r>
        <w:rPr>
          <w:rFonts w:ascii="Times New Roman" w:hAnsi="Times New Roman"/>
          <w:color w:val="333333"/>
          <w:sz w:val="28"/>
        </w:rPr>
        <w:t>дств пл</w:t>
      </w:r>
      <w:r>
        <w:rPr>
          <w:rFonts w:ascii="Times New Roman" w:hAnsi="Times New Roman"/>
          <w:color w:val="333333"/>
          <w:sz w:val="28"/>
        </w:rPr>
        <w:t>атежа, которые потребитель предоставил ранее, но в дальнейшем выразил отказ от их использования при расчетах с ним.</w:t>
      </w:r>
    </w:p>
    <w:p w14:paraId="0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Указанный закон также закрепляет обязанность исполнителя предусмотреть удобные способы приема отказов пользователей, включая электронную форму.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 xml:space="preserve">      Вступивший в силу Федеральный закон № 376-ФЗ придает услугам по подпискам большую прозрачность и однозначность </w:t>
      </w:r>
      <w:r>
        <w:rPr>
          <w:rFonts w:ascii="Times New Roman" w:hAnsi="Times New Roman"/>
          <w:color w:val="333333"/>
          <w:sz w:val="28"/>
        </w:rPr>
        <w:t>правоприменения</w:t>
      </w:r>
      <w:r>
        <w:rPr>
          <w:rFonts w:ascii="Times New Roman" w:hAnsi="Times New Roman"/>
          <w:color w:val="333333"/>
          <w:sz w:val="28"/>
        </w:rPr>
        <w:t>.</w:t>
      </w:r>
    </w:p>
    <w:p w14:paraId="0A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</w:t>
      </w:r>
      <w:r>
        <w:rPr>
          <w:rFonts w:ascii="Times New Roman" w:hAnsi="Times New Roman"/>
          <w:color w:val="333333"/>
          <w:sz w:val="28"/>
        </w:rPr>
        <w:t xml:space="preserve">     </w:t>
      </w:r>
    </w:p>
    <w:p w14:paraId="0B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 xml:space="preserve">Помощник </w:t>
      </w:r>
      <w:r>
        <w:rPr>
          <w:rFonts w:ascii="Times New Roman" w:hAnsi="Times New Roman"/>
          <w:color w:val="333333"/>
          <w:sz w:val="28"/>
        </w:rPr>
        <w:t xml:space="preserve">прокурора </w:t>
      </w:r>
    </w:p>
    <w:p w14:paraId="0C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Баганского района</w:t>
      </w:r>
    </w:p>
    <w:p w14:paraId="0D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</w:p>
    <w:p w14:paraId="0E000000">
      <w:pPr>
        <w:widowControl w:val="1"/>
        <w:spacing w:after="0" w:line="240" w:lineRule="auto"/>
        <w:ind w:firstLine="708"/>
        <w:jc w:val="right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Р.Р. Донгак </w:t>
      </w:r>
    </w:p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2026-05-29T08:06:43Z</dcterms:created>
  <dcterms:modified xsi:type="dcterms:W3CDTF">2026-05-29T08:11:27Z</dcterms:modified>
</cp:coreProperties>
</file>