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F4D" w:rsidRDefault="00024F4D" w:rsidP="00024F4D">
      <w:pPr>
        <w:jc w:val="center"/>
        <w:rPr>
          <w:b/>
          <w:sz w:val="28"/>
          <w:szCs w:val="28"/>
        </w:rPr>
      </w:pPr>
      <w:r w:rsidRPr="00024F4D">
        <w:rPr>
          <w:noProof/>
          <w:sz w:val="28"/>
          <w:szCs w:val="28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512F" w:rsidRPr="00024F4D" w:rsidRDefault="003F512F" w:rsidP="00024F4D">
      <w:pPr>
        <w:jc w:val="center"/>
        <w:rPr>
          <w:b/>
          <w:sz w:val="28"/>
          <w:szCs w:val="28"/>
        </w:rPr>
      </w:pPr>
    </w:p>
    <w:p w:rsidR="00024F4D" w:rsidRPr="00024F4D" w:rsidRDefault="00024F4D" w:rsidP="00024F4D">
      <w:pPr>
        <w:jc w:val="center"/>
        <w:rPr>
          <w:sz w:val="28"/>
          <w:szCs w:val="28"/>
        </w:rPr>
      </w:pPr>
      <w:r w:rsidRPr="00024F4D">
        <w:rPr>
          <w:sz w:val="28"/>
          <w:szCs w:val="28"/>
        </w:rPr>
        <w:t xml:space="preserve"> АДМИНИСТРАЦИЯ     ИВАНОВСКОГО    СЕЛЬСОВЕТА  </w:t>
      </w:r>
    </w:p>
    <w:p w:rsidR="00024F4D" w:rsidRPr="00024F4D" w:rsidRDefault="00024F4D" w:rsidP="00024F4D">
      <w:pPr>
        <w:jc w:val="center"/>
        <w:rPr>
          <w:sz w:val="28"/>
          <w:szCs w:val="28"/>
        </w:rPr>
      </w:pPr>
      <w:r w:rsidRPr="00024F4D">
        <w:rPr>
          <w:sz w:val="28"/>
          <w:szCs w:val="28"/>
        </w:rPr>
        <w:t xml:space="preserve"> БАГАНСКОГО    РАЙОНА                                                                                   НОВОСИБИРСКОЙ    ОБЛАСТИ</w:t>
      </w:r>
    </w:p>
    <w:p w:rsidR="00024F4D" w:rsidRPr="00024F4D" w:rsidRDefault="00024F4D" w:rsidP="00024F4D">
      <w:pPr>
        <w:rPr>
          <w:sz w:val="28"/>
          <w:szCs w:val="28"/>
        </w:rPr>
      </w:pPr>
    </w:p>
    <w:p w:rsidR="00024F4D" w:rsidRPr="00024F4D" w:rsidRDefault="00024F4D" w:rsidP="00024F4D">
      <w:pPr>
        <w:jc w:val="center"/>
        <w:rPr>
          <w:sz w:val="28"/>
          <w:szCs w:val="28"/>
        </w:rPr>
      </w:pPr>
      <w:r w:rsidRPr="00024F4D">
        <w:rPr>
          <w:sz w:val="28"/>
          <w:szCs w:val="28"/>
        </w:rPr>
        <w:t xml:space="preserve"> ПОСТАНОВЛЕНИЕ</w:t>
      </w:r>
    </w:p>
    <w:p w:rsidR="00024F4D" w:rsidRPr="00024F4D" w:rsidRDefault="00024F4D" w:rsidP="00024F4D">
      <w:pPr>
        <w:rPr>
          <w:sz w:val="28"/>
          <w:szCs w:val="28"/>
        </w:rPr>
      </w:pPr>
    </w:p>
    <w:p w:rsidR="00024F4D" w:rsidRPr="00024F4D" w:rsidRDefault="006D78F2" w:rsidP="00024F4D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024F4D" w:rsidRPr="00024F4D">
        <w:rPr>
          <w:sz w:val="28"/>
          <w:szCs w:val="28"/>
        </w:rPr>
        <w:t>. Ивановка</w:t>
      </w:r>
    </w:p>
    <w:tbl>
      <w:tblPr>
        <w:tblW w:w="5000" w:type="pct"/>
        <w:jc w:val="center"/>
        <w:tblLook w:val="01E0"/>
      </w:tblPr>
      <w:tblGrid>
        <w:gridCol w:w="4734"/>
        <w:gridCol w:w="4837"/>
      </w:tblGrid>
      <w:tr w:rsidR="00024F4D" w:rsidRPr="00024F4D" w:rsidTr="00024F4D">
        <w:trPr>
          <w:trHeight w:val="176"/>
          <w:jc w:val="center"/>
        </w:trPr>
        <w:tc>
          <w:tcPr>
            <w:tcW w:w="2473" w:type="pct"/>
          </w:tcPr>
          <w:p w:rsidR="00024F4D" w:rsidRPr="00024F4D" w:rsidRDefault="006D78F2" w:rsidP="006D78F2">
            <w:pPr>
              <w:widowControl/>
              <w:autoSpaceDE/>
              <w:adjustRightInd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26.04.2017</w:t>
            </w:r>
          </w:p>
        </w:tc>
        <w:tc>
          <w:tcPr>
            <w:tcW w:w="2527" w:type="pct"/>
          </w:tcPr>
          <w:p w:rsidR="00024F4D" w:rsidRDefault="003F512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</w:t>
            </w:r>
            <w:r w:rsidR="006D78F2">
              <w:rPr>
                <w:bCs/>
                <w:sz w:val="28"/>
                <w:szCs w:val="28"/>
              </w:rPr>
              <w:t>№19а</w:t>
            </w:r>
          </w:p>
          <w:p w:rsidR="006D78F2" w:rsidRPr="00024F4D" w:rsidRDefault="006D78F2">
            <w:pPr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024F4D" w:rsidRPr="00024F4D" w:rsidRDefault="00024F4D" w:rsidP="00024F4D">
      <w:pPr>
        <w:jc w:val="center"/>
        <w:rPr>
          <w:sz w:val="28"/>
          <w:szCs w:val="28"/>
        </w:rPr>
      </w:pPr>
      <w:r w:rsidRPr="00024F4D">
        <w:rPr>
          <w:sz w:val="28"/>
          <w:szCs w:val="28"/>
        </w:rPr>
        <w:t xml:space="preserve">  Об утверждении   порядка   работы телефона доверия («горячей линии») по вопросам   противодействия   коррупции,    а также   специальных ящиков («ящик доверия») для письменных   обращений граждан и организаций по фактам совершения   лицами,   замещающими   муниципальные   должности, должности муниципальной   службы,   коррупционных   и   иных правонарушений.</w:t>
      </w:r>
    </w:p>
    <w:p w:rsidR="00024F4D" w:rsidRPr="00024F4D" w:rsidRDefault="00024F4D" w:rsidP="00024F4D">
      <w:pPr>
        <w:jc w:val="both"/>
        <w:rPr>
          <w:sz w:val="28"/>
          <w:szCs w:val="28"/>
        </w:rPr>
      </w:pPr>
      <w:r w:rsidRPr="00024F4D">
        <w:rPr>
          <w:sz w:val="28"/>
          <w:szCs w:val="28"/>
        </w:rPr>
        <w:t xml:space="preserve">     В соответствии с Федеральными законами от 27.07.2004 года № 79-ФЗ «О государственной гражданской службе Российской Федерации», от 25.12. 2008 года № 273-ФЗ «О противодействии коррупции», повышения эффективности обеспечения соблюдения муниципальными служащими администрацией  Ивановского  сельсовета Баганского района Новосибирской области, запретов, ограничений, обязательств и требований к служебному поведению, формирования в обществе нетерпимости к коррупционному поведению, администрацией  Ивановского сельсовета Баганского района Новосибирской области.</w:t>
      </w:r>
    </w:p>
    <w:p w:rsidR="00024F4D" w:rsidRPr="00024F4D" w:rsidRDefault="00024F4D" w:rsidP="00024F4D">
      <w:pPr>
        <w:ind w:firstLine="360"/>
        <w:jc w:val="both"/>
        <w:rPr>
          <w:sz w:val="28"/>
          <w:szCs w:val="28"/>
        </w:rPr>
      </w:pPr>
      <w:r w:rsidRPr="00024F4D">
        <w:rPr>
          <w:sz w:val="28"/>
          <w:szCs w:val="28"/>
        </w:rPr>
        <w:t>ПОСТАНОВЛЯЮ:</w:t>
      </w:r>
    </w:p>
    <w:p w:rsidR="00024F4D" w:rsidRPr="00024F4D" w:rsidRDefault="00024F4D" w:rsidP="00024F4D">
      <w:pPr>
        <w:ind w:firstLine="567"/>
        <w:jc w:val="both"/>
        <w:rPr>
          <w:sz w:val="28"/>
          <w:szCs w:val="28"/>
        </w:rPr>
      </w:pPr>
      <w:r w:rsidRPr="00024F4D">
        <w:rPr>
          <w:sz w:val="28"/>
          <w:szCs w:val="28"/>
        </w:rPr>
        <w:t>1.Утвердить Положение о порядке работы   телефона доверия («горячей линий») по вопросам противодействия коррупции в администрации  Ивановского   сельсовета Баганского района Новосибирской области, согласно приложению №1.</w:t>
      </w:r>
    </w:p>
    <w:p w:rsidR="00024F4D" w:rsidRPr="00024F4D" w:rsidRDefault="00024F4D" w:rsidP="00024F4D">
      <w:pPr>
        <w:ind w:firstLine="567"/>
        <w:jc w:val="both"/>
        <w:rPr>
          <w:sz w:val="28"/>
          <w:szCs w:val="28"/>
        </w:rPr>
      </w:pPr>
      <w:r w:rsidRPr="00024F4D">
        <w:rPr>
          <w:sz w:val="28"/>
          <w:szCs w:val="28"/>
        </w:rPr>
        <w:t>2.Утвердить Положение о специальных ящиках («ящиках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правонарушений, согласно приложению  №2</w:t>
      </w:r>
    </w:p>
    <w:p w:rsidR="00024F4D" w:rsidRPr="00024F4D" w:rsidRDefault="00024F4D" w:rsidP="00024F4D">
      <w:pPr>
        <w:ind w:firstLine="567"/>
        <w:jc w:val="both"/>
        <w:rPr>
          <w:sz w:val="28"/>
          <w:szCs w:val="28"/>
        </w:rPr>
      </w:pPr>
      <w:r w:rsidRPr="00024F4D">
        <w:rPr>
          <w:bCs/>
          <w:sz w:val="28"/>
          <w:szCs w:val="28"/>
        </w:rPr>
        <w:t xml:space="preserve">3.Опубликовать настоящее постановление  в      периодическом печатном издании «Бюллетень органов местного самоуправления  Ивановского  сельсовета  Баганского район Новосибирской области » и разместить на официальном сайте администрации в сети «Интернет».    </w:t>
      </w:r>
    </w:p>
    <w:p w:rsidR="00024F4D" w:rsidRPr="00024F4D" w:rsidRDefault="00024F4D" w:rsidP="00024F4D">
      <w:pPr>
        <w:ind w:firstLine="567"/>
        <w:jc w:val="both"/>
        <w:rPr>
          <w:sz w:val="28"/>
          <w:szCs w:val="28"/>
        </w:rPr>
      </w:pPr>
      <w:r w:rsidRPr="00024F4D">
        <w:rPr>
          <w:bCs/>
          <w:sz w:val="28"/>
          <w:szCs w:val="28"/>
        </w:rPr>
        <w:t>4.Контроль за исполнением настоящего постановления оставляю за собой.</w:t>
      </w:r>
    </w:p>
    <w:p w:rsidR="00024F4D" w:rsidRDefault="00024F4D" w:rsidP="00024F4D">
      <w:pPr>
        <w:jc w:val="both"/>
        <w:rPr>
          <w:sz w:val="28"/>
          <w:szCs w:val="28"/>
        </w:rPr>
      </w:pPr>
    </w:p>
    <w:p w:rsidR="00024F4D" w:rsidRDefault="00024F4D" w:rsidP="00024F4D">
      <w:pPr>
        <w:widowControl/>
        <w:autoSpaceDE/>
        <w:adjustRightInd/>
      </w:pPr>
      <w:r>
        <w:rPr>
          <w:sz w:val="28"/>
          <w:szCs w:val="28"/>
        </w:rPr>
        <w:t xml:space="preserve">Глава Ивановского сельсовета                                                                                                          Баганского    района    Новосибирской области              </w:t>
      </w:r>
      <w:r w:rsidR="006D78F2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А.К.Ритер</w:t>
      </w:r>
    </w:p>
    <w:p w:rsidR="00024F4D" w:rsidRDefault="00024F4D" w:rsidP="00024F4D">
      <w:pPr>
        <w:widowControl/>
        <w:autoSpaceDE/>
        <w:adjustRightInd/>
      </w:pPr>
      <w:r>
        <w:rPr>
          <w:sz w:val="28"/>
          <w:szCs w:val="28"/>
        </w:rPr>
        <w:t xml:space="preserve">                                                                                                                           </w:t>
      </w:r>
    </w:p>
    <w:p w:rsidR="00024F4D" w:rsidRDefault="00EC1F77" w:rsidP="00EC1F77">
      <w:pPr>
        <w:widowControl/>
        <w:autoSpaceDE/>
        <w:adjustRightInd/>
        <w:rPr>
          <w:sz w:val="18"/>
          <w:szCs w:val="18"/>
        </w:rPr>
      </w:pPr>
      <w:r>
        <w:rPr>
          <w:sz w:val="18"/>
          <w:szCs w:val="18"/>
        </w:rPr>
        <w:t>Фоменко Н.Н.</w:t>
      </w:r>
    </w:p>
    <w:p w:rsidR="00024F4D" w:rsidRDefault="00EC1F77" w:rsidP="00EC1F77">
      <w:pPr>
        <w:widowControl/>
        <w:autoSpaceDE/>
        <w:adjustRightInd/>
      </w:pPr>
      <w:r>
        <w:rPr>
          <w:sz w:val="18"/>
          <w:szCs w:val="18"/>
        </w:rPr>
        <w:t>39-219</w:t>
      </w:r>
    </w:p>
    <w:p w:rsidR="00024F4D" w:rsidRDefault="00024F4D" w:rsidP="00024F4D">
      <w:pPr>
        <w:widowControl/>
        <w:autoSpaceDE/>
        <w:adjustRightInd/>
        <w:ind w:firstLine="5880"/>
      </w:pPr>
    </w:p>
    <w:p w:rsidR="00024F4D" w:rsidRDefault="00024F4D" w:rsidP="00024F4D">
      <w:pPr>
        <w:widowControl/>
        <w:autoSpaceDE/>
        <w:adjustRightInd/>
        <w:ind w:firstLine="5880"/>
      </w:pPr>
    </w:p>
    <w:p w:rsidR="00024F4D" w:rsidRDefault="00024F4D" w:rsidP="00024F4D">
      <w:pPr>
        <w:widowControl/>
        <w:autoSpaceDE/>
        <w:adjustRightInd/>
        <w:ind w:firstLine="5880"/>
      </w:pPr>
    </w:p>
    <w:p w:rsidR="00EC1F77" w:rsidRDefault="00EC1F77" w:rsidP="00EC1F77">
      <w:pPr>
        <w:shd w:val="clear" w:color="auto" w:fill="FFFFFF"/>
        <w:jc w:val="right"/>
      </w:pP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ПРИЛОЖЕНИЕ №1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УТВЕРЖДЕНО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 xml:space="preserve"> постановлением администрации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Ивановского  </w:t>
      </w:r>
      <w:r w:rsidRPr="0084503D">
        <w:rPr>
          <w:sz w:val="28"/>
          <w:szCs w:val="28"/>
        </w:rPr>
        <w:t>сельсовета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 xml:space="preserve"> Баганского района 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Новосибирской области</w:t>
      </w:r>
    </w:p>
    <w:p w:rsidR="00EC1F77" w:rsidRPr="00EC1F77" w:rsidRDefault="00EC1F77" w:rsidP="00EC1F77">
      <w:pPr>
        <w:shd w:val="clear" w:color="auto" w:fill="FFFFFF"/>
        <w:jc w:val="right"/>
        <w:rPr>
          <w:color w:val="FF0000"/>
          <w:sz w:val="28"/>
          <w:szCs w:val="28"/>
        </w:rPr>
      </w:pPr>
      <w:r w:rsidRPr="0084503D">
        <w:rPr>
          <w:sz w:val="28"/>
          <w:szCs w:val="28"/>
        </w:rPr>
        <w:t xml:space="preserve">от </w:t>
      </w:r>
      <w:r w:rsidR="006D78F2" w:rsidRPr="006D78F2">
        <w:rPr>
          <w:sz w:val="28"/>
          <w:szCs w:val="28"/>
        </w:rPr>
        <w:t>26</w:t>
      </w:r>
      <w:r w:rsidRPr="006D78F2">
        <w:rPr>
          <w:sz w:val="28"/>
          <w:szCs w:val="28"/>
        </w:rPr>
        <w:t>.0</w:t>
      </w:r>
      <w:r w:rsidR="006D78F2" w:rsidRPr="006D78F2">
        <w:rPr>
          <w:sz w:val="28"/>
          <w:szCs w:val="28"/>
        </w:rPr>
        <w:t>4</w:t>
      </w:r>
      <w:r w:rsidRPr="006D78F2">
        <w:rPr>
          <w:sz w:val="28"/>
          <w:szCs w:val="28"/>
        </w:rPr>
        <w:t>.2017 №</w:t>
      </w:r>
      <w:r w:rsidR="006D78F2" w:rsidRPr="006D78F2">
        <w:rPr>
          <w:sz w:val="28"/>
          <w:szCs w:val="28"/>
        </w:rPr>
        <w:t>19а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</w:p>
    <w:p w:rsidR="00EC1F77" w:rsidRDefault="00EC1F77" w:rsidP="00EC1F77">
      <w:pPr>
        <w:shd w:val="clear" w:color="auto" w:fill="FFFFFF"/>
        <w:jc w:val="center"/>
        <w:rPr>
          <w:sz w:val="28"/>
          <w:szCs w:val="28"/>
        </w:rPr>
      </w:pPr>
      <w:r w:rsidRPr="0084503D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Pr="0084503D">
        <w:rPr>
          <w:sz w:val="28"/>
          <w:szCs w:val="28"/>
        </w:rPr>
        <w:t xml:space="preserve">о порядке работы телефона доверия («горячей линии») по вопросам противодействия коррупции в администрации </w:t>
      </w:r>
      <w:r>
        <w:rPr>
          <w:sz w:val="28"/>
          <w:szCs w:val="28"/>
        </w:rPr>
        <w:t xml:space="preserve">                                                       Ивановского </w:t>
      </w:r>
      <w:r w:rsidRPr="0084503D">
        <w:rPr>
          <w:sz w:val="28"/>
          <w:szCs w:val="28"/>
        </w:rPr>
        <w:t xml:space="preserve"> сельсовета Баганского района Новосибирской области</w:t>
      </w:r>
    </w:p>
    <w:p w:rsidR="006D78F2" w:rsidRPr="0084503D" w:rsidRDefault="006D78F2" w:rsidP="00EC1F77">
      <w:pPr>
        <w:shd w:val="clear" w:color="auto" w:fill="FFFFFF"/>
        <w:jc w:val="center"/>
        <w:rPr>
          <w:sz w:val="28"/>
          <w:szCs w:val="28"/>
        </w:rPr>
      </w:pPr>
    </w:p>
    <w:p w:rsidR="00EC1F77" w:rsidRPr="0084503D" w:rsidRDefault="00EC1F77" w:rsidP="00EC1F77">
      <w:pPr>
        <w:shd w:val="clear" w:color="auto" w:fill="FFFFFF"/>
        <w:jc w:val="center"/>
        <w:rPr>
          <w:sz w:val="28"/>
          <w:szCs w:val="28"/>
        </w:rPr>
      </w:pPr>
      <w:r w:rsidRPr="0084503D">
        <w:rPr>
          <w:sz w:val="28"/>
          <w:szCs w:val="28"/>
        </w:rPr>
        <w:t>1. ОБЩИЕ ПОЛОЖЕНИЯ</w:t>
      </w:r>
    </w:p>
    <w:p w:rsidR="00EC1F77" w:rsidRPr="0084503D" w:rsidRDefault="00EC1F77" w:rsidP="00EC1F77">
      <w:pPr>
        <w:widowControl/>
        <w:numPr>
          <w:ilvl w:val="0"/>
          <w:numId w:val="1"/>
        </w:numPr>
        <w:tabs>
          <w:tab w:val="clear" w:pos="660"/>
          <w:tab w:val="num" w:pos="0"/>
        </w:tabs>
        <w:ind w:left="0"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Настоящее положение устанавливает порядок работы телефона доверия («горячей линии») по вопросам противодействия коррупции в администрации </w:t>
      </w:r>
      <w:r>
        <w:rPr>
          <w:sz w:val="28"/>
          <w:szCs w:val="28"/>
        </w:rPr>
        <w:t xml:space="preserve"> Ивановского </w:t>
      </w:r>
      <w:r w:rsidRPr="0084503D">
        <w:rPr>
          <w:sz w:val="28"/>
          <w:szCs w:val="28"/>
        </w:rPr>
        <w:t xml:space="preserve"> сельсовета Баганского района Новосибирской области (далее – администрация сельсовета).</w:t>
      </w:r>
    </w:p>
    <w:p w:rsidR="00EC1F77" w:rsidRPr="0084503D" w:rsidRDefault="00EC1F77" w:rsidP="00EC1F77">
      <w:pPr>
        <w:widowControl/>
        <w:numPr>
          <w:ilvl w:val="1"/>
          <w:numId w:val="1"/>
        </w:numPr>
        <w:tabs>
          <w:tab w:val="num" w:pos="0"/>
        </w:tabs>
        <w:ind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1.2. «Телефон доверия» устанавливается в кабинете Главы  </w:t>
      </w:r>
      <w:r>
        <w:rPr>
          <w:sz w:val="28"/>
          <w:szCs w:val="28"/>
        </w:rPr>
        <w:t>Ивановского</w:t>
      </w:r>
      <w:r w:rsidRPr="0084503D">
        <w:rPr>
          <w:sz w:val="28"/>
          <w:szCs w:val="28"/>
        </w:rPr>
        <w:t xml:space="preserve"> сельсовета для оперативного реагирования граждан и организаций на возможные коррупционные проявления в деятельности муниципальных служащих администрации, а также для обеспечения защиты прав </w:t>
      </w:r>
      <w:r>
        <w:rPr>
          <w:sz w:val="28"/>
          <w:szCs w:val="28"/>
        </w:rPr>
        <w:t xml:space="preserve">  </w:t>
      </w:r>
      <w:r w:rsidRPr="0084503D">
        <w:rPr>
          <w:sz w:val="28"/>
          <w:szCs w:val="28"/>
        </w:rPr>
        <w:t xml:space="preserve">и законных </w:t>
      </w:r>
      <w:r>
        <w:rPr>
          <w:sz w:val="28"/>
          <w:szCs w:val="28"/>
        </w:rPr>
        <w:t xml:space="preserve">  </w:t>
      </w:r>
      <w:r w:rsidRPr="0084503D">
        <w:rPr>
          <w:sz w:val="28"/>
          <w:szCs w:val="28"/>
        </w:rPr>
        <w:t>интересов граждан.</w:t>
      </w:r>
    </w:p>
    <w:p w:rsidR="00EC1F77" w:rsidRPr="0084503D" w:rsidRDefault="00EC1F77" w:rsidP="00EC1F77">
      <w:pPr>
        <w:widowControl/>
        <w:numPr>
          <w:ilvl w:val="1"/>
          <w:numId w:val="1"/>
        </w:numPr>
        <w:tabs>
          <w:tab w:val="num" w:pos="0"/>
        </w:tabs>
        <w:ind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1.3. По «телефону доверия» принимаются обращения от граждан и организаций  о фактах:</w:t>
      </w:r>
    </w:p>
    <w:p w:rsidR="00EC1F77" w:rsidRPr="0084503D" w:rsidRDefault="00EC1F77" w:rsidP="00EC1F77">
      <w:pPr>
        <w:widowControl/>
        <w:numPr>
          <w:ilvl w:val="0"/>
          <w:numId w:val="2"/>
        </w:numPr>
        <w:tabs>
          <w:tab w:val="clear" w:pos="660"/>
          <w:tab w:val="num" w:pos="0"/>
        </w:tabs>
        <w:ind w:left="0"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коррупционных и иных правонарушений в служебной деятельности муниципальных служащих администрации сельсовета (далее</w:t>
      </w:r>
      <w:r>
        <w:rPr>
          <w:sz w:val="28"/>
          <w:szCs w:val="28"/>
        </w:rPr>
        <w:t xml:space="preserve"> </w:t>
      </w:r>
      <w:r w:rsidRPr="0084503D">
        <w:rPr>
          <w:sz w:val="28"/>
          <w:szCs w:val="28"/>
        </w:rPr>
        <w:t>- муниципальные служащие);</w:t>
      </w:r>
    </w:p>
    <w:p w:rsidR="00EC1F77" w:rsidRPr="0084503D" w:rsidRDefault="00EC1F77" w:rsidP="00EC1F77">
      <w:pPr>
        <w:widowControl/>
        <w:numPr>
          <w:ilvl w:val="0"/>
          <w:numId w:val="2"/>
        </w:numPr>
        <w:tabs>
          <w:tab w:val="clear" w:pos="660"/>
          <w:tab w:val="num" w:pos="0"/>
        </w:tabs>
        <w:ind w:left="0"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нарушение муниципальными служащими запретов, ограничений, обязательств и требований к служебному поведению, установленных действующим законодательством.</w:t>
      </w:r>
    </w:p>
    <w:p w:rsidR="00EC1F77" w:rsidRPr="0084503D" w:rsidRDefault="00EC1F77" w:rsidP="00EC1F77">
      <w:pPr>
        <w:widowControl/>
        <w:numPr>
          <w:ilvl w:val="1"/>
          <w:numId w:val="1"/>
        </w:numPr>
        <w:tabs>
          <w:tab w:val="num" w:pos="0"/>
        </w:tabs>
        <w:ind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1.4. По «телефону доверия» осуществляются консультации и разъяснения              действующего законодательства в области противодействия коррупции, а также порядка обращения в правоохранительные органы, органы прокуратуры, суды.</w:t>
      </w:r>
    </w:p>
    <w:p w:rsidR="00EC1F77" w:rsidRPr="0084503D" w:rsidRDefault="00EC1F77" w:rsidP="00EC1F77">
      <w:pPr>
        <w:widowControl/>
        <w:numPr>
          <w:ilvl w:val="1"/>
          <w:numId w:val="1"/>
        </w:numPr>
        <w:tabs>
          <w:tab w:val="num" w:pos="0"/>
        </w:tabs>
        <w:ind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1.5. Обращения граждан и организаций по вопросам, не предусмотренным пунктом 1.3 настоящего Положения, принимаются в письменном виде на почтовый адрес администрации сельсовета, или на официальный адрес электронной почты администрации сельсовета, или через приемную Главы </w:t>
      </w:r>
      <w:r>
        <w:rPr>
          <w:sz w:val="28"/>
          <w:szCs w:val="28"/>
        </w:rPr>
        <w:t xml:space="preserve"> Ивановского </w:t>
      </w:r>
      <w:r w:rsidRPr="0084503D">
        <w:rPr>
          <w:sz w:val="28"/>
          <w:szCs w:val="28"/>
        </w:rPr>
        <w:t xml:space="preserve">  сельсовета при личном приеме.</w:t>
      </w:r>
    </w:p>
    <w:p w:rsidR="00EC1F77" w:rsidRPr="0084503D" w:rsidRDefault="00EC1F77" w:rsidP="00EC1F77">
      <w:pPr>
        <w:widowControl/>
        <w:numPr>
          <w:ilvl w:val="1"/>
          <w:numId w:val="1"/>
        </w:numPr>
        <w:tabs>
          <w:tab w:val="num" w:pos="0"/>
        </w:tabs>
        <w:ind w:firstLine="426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1.6. Информация о функционировании «телефона доверия» по вопросам противодействия коррупции размещается на официальном сайте администрации сельсовета в сети Интернет.</w:t>
      </w:r>
    </w:p>
    <w:p w:rsidR="00EC1F77" w:rsidRPr="0084503D" w:rsidRDefault="00EC1F77" w:rsidP="00EC1F77">
      <w:pPr>
        <w:tabs>
          <w:tab w:val="num" w:pos="0"/>
        </w:tabs>
        <w:ind w:firstLine="426"/>
        <w:jc w:val="both"/>
        <w:rPr>
          <w:sz w:val="28"/>
          <w:szCs w:val="28"/>
        </w:rPr>
      </w:pPr>
    </w:p>
    <w:p w:rsidR="00EC1F77" w:rsidRPr="0084503D" w:rsidRDefault="00EC1F77" w:rsidP="00EC1F77">
      <w:pPr>
        <w:widowControl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Pr="0084503D">
        <w:rPr>
          <w:bCs/>
          <w:sz w:val="28"/>
          <w:szCs w:val="28"/>
        </w:rPr>
        <w:t>ЦЕЛИ И ЗАДАЧИ РАБОТЫ ТЕЛЕФОНА ДОВЕРИЯ («ГОРЯЧЕЙ ЛИНИИ») ПО ВОПРОСАМ ПРОТИВОДЕЙСТВИЯ КОРРУПЦИИ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 xml:space="preserve">     2.1 «Телефон доверия» создан в целях: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lastRenderedPageBreak/>
        <w:t>1) реализации антикоррупционных мероприятий, проводимых администрацией сельсовета;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2) содействия принятию и укреплению мер, направленных на профилактику коррупционных и иных правонарушений в администрации сельсовета.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3) создания дополнительных условий, направленных на обеспечение соблюдения муниципальными служащими запретов, ограничений, обязательств и правил служебного поведения, а также для выявления возможных фактов коррупционных и иных правонарушений в администрации сельсовета;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4) формирования в обществе нетерпимости к коррупционному поведению.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2.2. Основными задачами работы «телефона доверия» являются: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1) обеспечение современного приема, учета, обработки и рассмотрения обращений граждан и организаций, поступивших по «телефону доверия»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2) анализ обращений граждан и организаций, поступивших по «телефону доверия», их учет при разработке и реализации антикоррупционных мероприятий в администрации сельсовета и мероприятий, направленных на обеспечение соблюдения муниципальными служащими запретов, ограничений, обязательств и требований к служебному поведению.</w:t>
      </w:r>
    </w:p>
    <w:p w:rsidR="00EC1F77" w:rsidRPr="00B8079B" w:rsidRDefault="00EC1F77" w:rsidP="00EC1F77">
      <w:pPr>
        <w:widowControl/>
        <w:numPr>
          <w:ilvl w:val="0"/>
          <w:numId w:val="1"/>
        </w:numPr>
        <w:tabs>
          <w:tab w:val="clear" w:pos="660"/>
          <w:tab w:val="num" w:pos="0"/>
        </w:tabs>
        <w:ind w:left="0" w:firstLine="567"/>
        <w:jc w:val="center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ПОРЯДОК ОРГАНИЗАЦИИ РАБОТЫ ТЕЛЕФОНА ДОВЕРИЯ («ГОРЯЧЕЙ ЛИНИИ») ПО ВОПРОСАМ ПРОТИВОДЕЙСТВИЯ КОРРУПЦИИ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3.1. Прием обращений граждан по «телефону доверия» осуществляется ежедневно по телефону 8(383)53</w:t>
      </w:r>
      <w:r>
        <w:rPr>
          <w:bCs/>
          <w:sz w:val="28"/>
          <w:szCs w:val="28"/>
        </w:rPr>
        <w:t xml:space="preserve"> </w:t>
      </w:r>
      <w:r w:rsidRPr="0084503D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9-224 </w:t>
      </w:r>
      <w:r w:rsidRPr="0084503D">
        <w:rPr>
          <w:bCs/>
          <w:sz w:val="28"/>
          <w:szCs w:val="28"/>
        </w:rPr>
        <w:t xml:space="preserve">, кроме </w:t>
      </w:r>
      <w:r>
        <w:rPr>
          <w:bCs/>
          <w:sz w:val="28"/>
          <w:szCs w:val="28"/>
        </w:rPr>
        <w:t xml:space="preserve">  </w:t>
      </w:r>
      <w:r w:rsidRPr="0084503D">
        <w:rPr>
          <w:bCs/>
          <w:sz w:val="28"/>
          <w:szCs w:val="28"/>
        </w:rPr>
        <w:t xml:space="preserve">выходных </w:t>
      </w:r>
      <w:r>
        <w:rPr>
          <w:bCs/>
          <w:sz w:val="28"/>
          <w:szCs w:val="28"/>
        </w:rPr>
        <w:t xml:space="preserve"> </w:t>
      </w:r>
      <w:r w:rsidRPr="0084503D">
        <w:rPr>
          <w:bCs/>
          <w:sz w:val="28"/>
          <w:szCs w:val="28"/>
        </w:rPr>
        <w:t>дней, с 9.00 часов до 13.00 часов и с 14.00 часов до 17.00 часов.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3.2. Устные обращения граждан с учетом требований Федерального закона от 2 мая 2006 года № 59-ФЗ «О порядке рассмотрения обращений граждан Российской Федерации» могут быть продублированы в письменном виде и направлены на официальный адрес электронной почты администрации сельсовета.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3.3. Все обращения, поступающие по «телефону доверия», не позднее следующего рабочего дня с момента их получения подлежат обязательному внесению в журнал регистрации обращений по «телефону доверия» (далее - Журнал), оформленный согласно приложению к настоящему Положению.</w:t>
      </w:r>
    </w:p>
    <w:p w:rsidR="00EC1F77" w:rsidRPr="0084503D" w:rsidRDefault="00EC1F77" w:rsidP="00EC1F77">
      <w:pPr>
        <w:tabs>
          <w:tab w:val="num" w:pos="0"/>
        </w:tabs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3.4. Обращения без указания фамилии гражданина, направившего обращение или почтового адреса, по которому должен быть направлен ответ, вносят в журнал, но не рассматриваются.</w:t>
      </w:r>
    </w:p>
    <w:p w:rsidR="00EC1F77" w:rsidRPr="0084503D" w:rsidRDefault="00EC1F77" w:rsidP="00EC1F77">
      <w:pPr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3.5.Организацию работы «телефона доверия» осуществляет должностное лицо, ответственное за работу по профилактике коррупционных и иных правонарушений в администрации сельсовета, который:</w:t>
      </w:r>
    </w:p>
    <w:p w:rsidR="00EC1F77" w:rsidRPr="0084503D" w:rsidRDefault="00EC1F77" w:rsidP="00EC1F77">
      <w:pPr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1) обеспечивают своевременный прием, обработку и ведение учета поступившей по «телефону доверия» информации;</w:t>
      </w:r>
    </w:p>
    <w:p w:rsidR="00EC1F77" w:rsidRPr="0084503D" w:rsidRDefault="00EC1F77" w:rsidP="00EC1F77">
      <w:pPr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2) подготавливает Главе сельсовета  предложения о принятии мер реагирования на поступившую по «телефону доверия» информацию, в рамках своей компетенции в установленном порядке осуществляет ее рассмотрение и в соответствии с законодательством Российской Федерации направляет ответ заявителям;</w:t>
      </w:r>
    </w:p>
    <w:p w:rsidR="00EC1F77" w:rsidRPr="0084503D" w:rsidRDefault="00EC1F77" w:rsidP="00EC1F77">
      <w:pPr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 xml:space="preserve">3) анализирует и обобщает обращения граждан и организаций, </w:t>
      </w:r>
      <w:r w:rsidRPr="0084503D">
        <w:rPr>
          <w:bCs/>
          <w:sz w:val="28"/>
          <w:szCs w:val="28"/>
        </w:rPr>
        <w:lastRenderedPageBreak/>
        <w:t>поступившие по «телефону доверия», для учета при разработке и реализации антикоррупционных мероприятий в администрации сельсовета;</w:t>
      </w:r>
    </w:p>
    <w:p w:rsidR="00EC1F77" w:rsidRPr="0084503D" w:rsidRDefault="00EC1F77" w:rsidP="00EC1F77">
      <w:pPr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 xml:space="preserve">4) осуществляет с учетом требований Федерального закона от 27 июля 2006 года № 152-ФЗ «О персональных данных» и требования к обеспечению конфиденциальности поступивших сообщений подготовку информации о работе «телефона доверия» для размещения на официальном сайте администрации </w:t>
      </w:r>
      <w:r>
        <w:rPr>
          <w:bCs/>
          <w:sz w:val="28"/>
          <w:szCs w:val="28"/>
        </w:rPr>
        <w:t xml:space="preserve">  Ивановского </w:t>
      </w:r>
      <w:r w:rsidRPr="0084503D">
        <w:rPr>
          <w:bCs/>
          <w:sz w:val="28"/>
          <w:szCs w:val="28"/>
        </w:rPr>
        <w:t xml:space="preserve"> сельсовета.</w:t>
      </w:r>
    </w:p>
    <w:p w:rsidR="00EC1F77" w:rsidRPr="0084503D" w:rsidRDefault="00EC1F77" w:rsidP="00EC1F77">
      <w:pPr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5) осуществляют взаимодействие со структурными подразделениями администрации Баганского района по вопросам обеспечения функционирования «телефона доверия».</w:t>
      </w:r>
    </w:p>
    <w:p w:rsidR="00EC1F77" w:rsidRPr="0084503D" w:rsidRDefault="00EC1F77" w:rsidP="00EC1F77">
      <w:pPr>
        <w:ind w:firstLine="567"/>
        <w:jc w:val="both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3.6. Муниципальные служащие, работающие с информацией, полученной по «телефону доверия», несут персональную ответственность за соблюдение конфиденциальности полученных сведений в соответствии с законодательством Российской Федерации.</w:t>
      </w:r>
    </w:p>
    <w:p w:rsidR="00EC1F77" w:rsidRPr="0084503D" w:rsidRDefault="00EC1F77" w:rsidP="00EC1F77">
      <w:pPr>
        <w:ind w:left="300"/>
        <w:jc w:val="both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EC1F77" w:rsidRDefault="00EC1F77" w:rsidP="00EC1F77">
      <w:pPr>
        <w:ind w:left="300"/>
        <w:jc w:val="right"/>
        <w:rPr>
          <w:bCs/>
        </w:rPr>
      </w:pPr>
    </w:p>
    <w:p w:rsidR="006D78F2" w:rsidRDefault="006D78F2" w:rsidP="00EC1F77">
      <w:pPr>
        <w:ind w:left="300"/>
        <w:jc w:val="right"/>
        <w:rPr>
          <w:bCs/>
        </w:rPr>
      </w:pPr>
    </w:p>
    <w:p w:rsidR="006D78F2" w:rsidRDefault="006D78F2" w:rsidP="00EC1F77">
      <w:pPr>
        <w:ind w:left="300"/>
        <w:jc w:val="right"/>
        <w:rPr>
          <w:bCs/>
        </w:rPr>
      </w:pPr>
    </w:p>
    <w:p w:rsidR="006D78F2" w:rsidRPr="0084503D" w:rsidRDefault="006D78F2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right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 xml:space="preserve">Приложение </w:t>
      </w:r>
    </w:p>
    <w:p w:rsidR="00EC1F77" w:rsidRPr="0084503D" w:rsidRDefault="00EC1F77" w:rsidP="00EC1F77">
      <w:pPr>
        <w:ind w:left="300"/>
        <w:jc w:val="right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>к Положению</w:t>
      </w:r>
    </w:p>
    <w:p w:rsidR="00EC1F77" w:rsidRPr="0084503D" w:rsidRDefault="00EC1F77" w:rsidP="00EC1F77">
      <w:pPr>
        <w:ind w:left="300"/>
        <w:jc w:val="right"/>
        <w:rPr>
          <w:bCs/>
        </w:rPr>
      </w:pPr>
    </w:p>
    <w:p w:rsidR="00EC1F77" w:rsidRPr="0084503D" w:rsidRDefault="00EC1F77" w:rsidP="00EC1F77">
      <w:pPr>
        <w:ind w:left="300"/>
        <w:jc w:val="center"/>
        <w:rPr>
          <w:bCs/>
          <w:sz w:val="28"/>
          <w:szCs w:val="28"/>
        </w:rPr>
      </w:pPr>
      <w:r w:rsidRPr="0084503D">
        <w:rPr>
          <w:bCs/>
          <w:sz w:val="28"/>
          <w:szCs w:val="28"/>
        </w:rPr>
        <w:t xml:space="preserve">Журнал </w:t>
      </w:r>
      <w:r>
        <w:rPr>
          <w:bCs/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84503D">
        <w:rPr>
          <w:bCs/>
          <w:sz w:val="28"/>
          <w:szCs w:val="28"/>
        </w:rPr>
        <w:t>регистрации обращений граждан и организаций по телефону доверия («горячей линии») по вопросам противодей</w:t>
      </w:r>
      <w:r>
        <w:rPr>
          <w:bCs/>
          <w:sz w:val="28"/>
          <w:szCs w:val="28"/>
        </w:rPr>
        <w:t xml:space="preserve">ствия коррупции в администрации Ивановского  </w:t>
      </w:r>
      <w:r w:rsidRPr="0084503D">
        <w:rPr>
          <w:bCs/>
          <w:sz w:val="28"/>
          <w:szCs w:val="28"/>
        </w:rPr>
        <w:t xml:space="preserve"> сельсовета Баганского района Новосибирской области</w:t>
      </w:r>
    </w:p>
    <w:p w:rsidR="00EC1F77" w:rsidRPr="0084503D" w:rsidRDefault="00EC1F77" w:rsidP="00EC1F77">
      <w:pPr>
        <w:ind w:left="30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709"/>
        <w:gridCol w:w="988"/>
        <w:gridCol w:w="1747"/>
        <w:gridCol w:w="1415"/>
        <w:gridCol w:w="1500"/>
        <w:gridCol w:w="1580"/>
        <w:gridCol w:w="1240"/>
      </w:tblGrid>
      <w:tr w:rsidR="00EC1F77" w:rsidRPr="0084503D" w:rsidTr="00BB6038">
        <w:tc>
          <w:tcPr>
            <w:tcW w:w="392" w:type="dxa"/>
            <w:shd w:val="clear" w:color="auto" w:fill="auto"/>
          </w:tcPr>
          <w:p w:rsidR="00EC1F77" w:rsidRPr="0084503D" w:rsidRDefault="00EC1F77" w:rsidP="00BB6038">
            <w:r w:rsidRPr="0084503D">
              <w:t>№ п/п</w:t>
            </w:r>
          </w:p>
        </w:tc>
        <w:tc>
          <w:tcPr>
            <w:tcW w:w="709" w:type="dxa"/>
            <w:shd w:val="clear" w:color="auto" w:fill="auto"/>
          </w:tcPr>
          <w:p w:rsidR="00EC1F77" w:rsidRPr="0084503D" w:rsidRDefault="00EC1F77" w:rsidP="00BB6038">
            <w:r w:rsidRPr="0084503D">
              <w:t>Дата</w:t>
            </w:r>
          </w:p>
        </w:tc>
        <w:tc>
          <w:tcPr>
            <w:tcW w:w="988" w:type="dxa"/>
            <w:shd w:val="clear" w:color="auto" w:fill="auto"/>
          </w:tcPr>
          <w:p w:rsidR="00EC1F77" w:rsidRPr="0084503D" w:rsidRDefault="00EC1F77" w:rsidP="00BB6038">
            <w:r w:rsidRPr="0084503D">
              <w:t>Время</w:t>
            </w:r>
          </w:p>
        </w:tc>
        <w:tc>
          <w:tcPr>
            <w:tcW w:w="1747" w:type="dxa"/>
            <w:shd w:val="clear" w:color="auto" w:fill="auto"/>
          </w:tcPr>
          <w:p w:rsidR="00EC1F77" w:rsidRPr="0084503D" w:rsidRDefault="00EC1F77" w:rsidP="00BB6038">
            <w:r w:rsidRPr="0084503D">
              <w:t>Ф.И.О. сотрудника, обработавшего обращение, подпись</w:t>
            </w:r>
          </w:p>
        </w:tc>
        <w:tc>
          <w:tcPr>
            <w:tcW w:w="1415" w:type="dxa"/>
            <w:shd w:val="clear" w:color="auto" w:fill="auto"/>
          </w:tcPr>
          <w:p w:rsidR="00EC1F77" w:rsidRPr="0084503D" w:rsidRDefault="00EC1F77" w:rsidP="00BB6038">
            <w:r w:rsidRPr="0084503D">
              <w:t>Краткое содержание обращения</w:t>
            </w:r>
          </w:p>
        </w:tc>
        <w:tc>
          <w:tcPr>
            <w:tcW w:w="1500" w:type="dxa"/>
            <w:shd w:val="clear" w:color="auto" w:fill="auto"/>
          </w:tcPr>
          <w:p w:rsidR="00EC1F77" w:rsidRPr="0084503D" w:rsidRDefault="00EC1F77" w:rsidP="00BB6038">
            <w:r w:rsidRPr="0084503D">
              <w:t>Ф.И.О. абонента (при наличии информации</w:t>
            </w:r>
          </w:p>
        </w:tc>
        <w:tc>
          <w:tcPr>
            <w:tcW w:w="1580" w:type="dxa"/>
            <w:shd w:val="clear" w:color="auto" w:fill="auto"/>
          </w:tcPr>
          <w:p w:rsidR="00EC1F77" w:rsidRPr="0084503D" w:rsidRDefault="00EC1F77" w:rsidP="00BB6038">
            <w:r w:rsidRPr="0084503D">
              <w:t>Адрес, телефон абонента (при наличии информации)</w:t>
            </w:r>
          </w:p>
        </w:tc>
        <w:tc>
          <w:tcPr>
            <w:tcW w:w="1240" w:type="dxa"/>
            <w:shd w:val="clear" w:color="auto" w:fill="auto"/>
          </w:tcPr>
          <w:p w:rsidR="00EC1F77" w:rsidRPr="0084503D" w:rsidRDefault="00EC1F77" w:rsidP="00BB6038">
            <w:r w:rsidRPr="0084503D">
              <w:t>Принятые меры</w:t>
            </w:r>
          </w:p>
        </w:tc>
      </w:tr>
    </w:tbl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Default="00EC1F77" w:rsidP="00EC1F77">
      <w:pPr>
        <w:ind w:left="300"/>
        <w:jc w:val="both"/>
      </w:pPr>
    </w:p>
    <w:p w:rsidR="006D78F2" w:rsidRDefault="006D78F2" w:rsidP="00EC1F77">
      <w:pPr>
        <w:ind w:left="300"/>
        <w:jc w:val="both"/>
      </w:pPr>
    </w:p>
    <w:p w:rsidR="006D78F2" w:rsidRPr="0084503D" w:rsidRDefault="006D78F2" w:rsidP="00EC1F77">
      <w:pPr>
        <w:ind w:left="300"/>
        <w:jc w:val="both"/>
      </w:pPr>
    </w:p>
    <w:p w:rsidR="00EC1F77" w:rsidRPr="0084503D" w:rsidRDefault="00EC1F77" w:rsidP="00EC1F77">
      <w:pPr>
        <w:ind w:left="300"/>
        <w:jc w:val="both"/>
      </w:pP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ПРИЛОЖЕНИЕ № 2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УТВЕРЖДЕНО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 xml:space="preserve"> постановлением администрации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Ивановского </w:t>
      </w:r>
      <w:r w:rsidRPr="0084503D">
        <w:rPr>
          <w:sz w:val="28"/>
          <w:szCs w:val="28"/>
        </w:rPr>
        <w:t xml:space="preserve"> сельсовета 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 xml:space="preserve">Баганского района 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Новосибирской области</w:t>
      </w:r>
    </w:p>
    <w:p w:rsidR="00EC1F77" w:rsidRPr="00EC1F77" w:rsidRDefault="00EC1F77" w:rsidP="00EC1F77">
      <w:pPr>
        <w:shd w:val="clear" w:color="auto" w:fill="FFFFFF"/>
        <w:jc w:val="right"/>
        <w:rPr>
          <w:color w:val="FF0000"/>
          <w:sz w:val="28"/>
          <w:szCs w:val="28"/>
        </w:rPr>
      </w:pPr>
      <w:r w:rsidRPr="0084503D">
        <w:rPr>
          <w:sz w:val="28"/>
          <w:szCs w:val="28"/>
        </w:rPr>
        <w:t xml:space="preserve">от </w:t>
      </w:r>
      <w:r w:rsidR="006D78F2" w:rsidRPr="006D78F2">
        <w:rPr>
          <w:sz w:val="28"/>
          <w:szCs w:val="28"/>
        </w:rPr>
        <w:t>26.04</w:t>
      </w:r>
      <w:r w:rsidRPr="006D78F2">
        <w:rPr>
          <w:sz w:val="28"/>
          <w:szCs w:val="28"/>
        </w:rPr>
        <w:t>.2017 №</w:t>
      </w:r>
      <w:r w:rsidR="006D78F2" w:rsidRPr="006D78F2">
        <w:rPr>
          <w:sz w:val="28"/>
          <w:szCs w:val="28"/>
        </w:rPr>
        <w:t>19</w:t>
      </w:r>
    </w:p>
    <w:p w:rsidR="00EC1F77" w:rsidRPr="0084503D" w:rsidRDefault="00EC1F77" w:rsidP="00EC1F77">
      <w:pPr>
        <w:shd w:val="clear" w:color="auto" w:fill="FFFFFF"/>
        <w:jc w:val="right"/>
        <w:rPr>
          <w:sz w:val="28"/>
          <w:szCs w:val="28"/>
        </w:rPr>
      </w:pPr>
    </w:p>
    <w:p w:rsidR="00EC1F77" w:rsidRPr="0084503D" w:rsidRDefault="00EC1F77" w:rsidP="00EC1F77">
      <w:pPr>
        <w:shd w:val="clear" w:color="auto" w:fill="FFFFFF"/>
        <w:jc w:val="center"/>
        <w:rPr>
          <w:sz w:val="28"/>
          <w:szCs w:val="28"/>
        </w:rPr>
      </w:pPr>
      <w:r w:rsidRPr="0084503D"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  <w:r w:rsidRPr="0084503D">
        <w:rPr>
          <w:sz w:val="28"/>
          <w:szCs w:val="28"/>
        </w:rPr>
        <w:t>о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правонарушений</w:t>
      </w:r>
    </w:p>
    <w:p w:rsidR="00EC1F77" w:rsidRPr="0084503D" w:rsidRDefault="00EC1F77" w:rsidP="00EC1F77">
      <w:pPr>
        <w:shd w:val="clear" w:color="auto" w:fill="FFFFFF"/>
        <w:jc w:val="center"/>
        <w:rPr>
          <w:sz w:val="28"/>
          <w:szCs w:val="28"/>
        </w:rPr>
      </w:pPr>
    </w:p>
    <w:p w:rsidR="00EC1F77" w:rsidRPr="0084503D" w:rsidRDefault="006D78F2" w:rsidP="006D78F2">
      <w:pPr>
        <w:widowControl/>
        <w:numPr>
          <w:ilvl w:val="1"/>
          <w:numId w:val="2"/>
        </w:numPr>
        <w:shd w:val="clear" w:color="auto" w:fill="FFFFFF"/>
        <w:autoSpaceDE/>
        <w:autoSpaceDN/>
        <w:adjustRightInd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C1F77" w:rsidRPr="0084503D">
        <w:rPr>
          <w:sz w:val="28"/>
          <w:szCs w:val="28"/>
        </w:rPr>
        <w:t>ОБЩИЕ ПОЛОЖЕНИЯ</w:t>
      </w:r>
    </w:p>
    <w:p w:rsidR="00EC1F77" w:rsidRPr="0084503D" w:rsidRDefault="00EC1F77" w:rsidP="00EC1F77">
      <w:pPr>
        <w:widowControl/>
        <w:numPr>
          <w:ilvl w:val="1"/>
          <w:numId w:val="3"/>
        </w:numPr>
        <w:shd w:val="clear" w:color="auto" w:fill="FFFFFF"/>
        <w:tabs>
          <w:tab w:val="clear" w:pos="1665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Настоящее Положение устанавливает порядок функционирования специальных ящиках («ящик доверия») для письменных обращений граждан и организаций по фактам совершения лицами, замещающими муниципальные должности, должности муниципальной службы, коррупционных и иных правонарушен</w:t>
      </w:r>
      <w:r>
        <w:rPr>
          <w:sz w:val="28"/>
          <w:szCs w:val="28"/>
        </w:rPr>
        <w:t xml:space="preserve">ий в деятельности администрации  Ивановского </w:t>
      </w:r>
      <w:r w:rsidRPr="0084503D">
        <w:rPr>
          <w:sz w:val="28"/>
          <w:szCs w:val="28"/>
        </w:rPr>
        <w:t xml:space="preserve"> сельсовета Баганского района Новосибирской области (далее соответственно – «Ящик доверия», обращение).</w:t>
      </w:r>
    </w:p>
    <w:p w:rsidR="00EC1F77" w:rsidRPr="0084503D" w:rsidRDefault="00EC1F77" w:rsidP="00EC1F77">
      <w:pPr>
        <w:widowControl/>
        <w:numPr>
          <w:ilvl w:val="1"/>
          <w:numId w:val="3"/>
        </w:numPr>
        <w:shd w:val="clear" w:color="auto" w:fill="FFFFFF"/>
        <w:tabs>
          <w:tab w:val="clear" w:pos="1665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«Ящик доверия» размещается в фойе здания администрации </w:t>
      </w:r>
      <w:r>
        <w:rPr>
          <w:sz w:val="28"/>
          <w:szCs w:val="28"/>
        </w:rPr>
        <w:t xml:space="preserve"> Ивановского   </w:t>
      </w:r>
      <w:r w:rsidRPr="0084503D">
        <w:rPr>
          <w:sz w:val="28"/>
          <w:szCs w:val="28"/>
        </w:rPr>
        <w:t>сельсовета Баганского района Новосибирской области (далее – администрация сельсовета), по адресу: Новосибирская область, Баганский район, с.</w:t>
      </w:r>
      <w:r>
        <w:rPr>
          <w:sz w:val="28"/>
          <w:szCs w:val="28"/>
        </w:rPr>
        <w:t xml:space="preserve">Ивановка </w:t>
      </w:r>
      <w:r w:rsidRPr="0084503D">
        <w:rPr>
          <w:sz w:val="28"/>
          <w:szCs w:val="28"/>
        </w:rPr>
        <w:t>, ул.Центральная,д.2</w:t>
      </w:r>
      <w:r w:rsidR="006D78F2">
        <w:rPr>
          <w:sz w:val="28"/>
          <w:szCs w:val="28"/>
        </w:rPr>
        <w:t>9</w:t>
      </w:r>
      <w:r w:rsidRPr="0084503D">
        <w:rPr>
          <w:sz w:val="28"/>
          <w:szCs w:val="28"/>
        </w:rPr>
        <w:t>.</w:t>
      </w:r>
    </w:p>
    <w:p w:rsidR="00EC1F77" w:rsidRPr="0084503D" w:rsidRDefault="00EC1F77" w:rsidP="00EC1F77">
      <w:pPr>
        <w:widowControl/>
        <w:numPr>
          <w:ilvl w:val="1"/>
          <w:numId w:val="3"/>
        </w:numPr>
        <w:shd w:val="clear" w:color="auto" w:fill="FFFFFF"/>
        <w:tabs>
          <w:tab w:val="clear" w:pos="1665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Гражданин вправе обратиться в администрацию сельсовета по вопросам коррупционной направленности в деятельности администрации сельсовета. В случае если в обращении не указаны фамилия, имя, отчество лица, направившего обращение, и почтовый адрес, по которому должен быть направлен ответ, обращение не рассматривается и ответ на него не дается. Если в указанном обращении содержатся сведения о подготавливаемом, совершаемом или совершенном противоправном деянии, а так 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EC1F77" w:rsidRPr="0084503D" w:rsidRDefault="00EC1F77" w:rsidP="00EC1F77">
      <w:pPr>
        <w:widowControl/>
        <w:numPr>
          <w:ilvl w:val="1"/>
          <w:numId w:val="3"/>
        </w:numPr>
        <w:shd w:val="clear" w:color="auto" w:fill="FFFFFF"/>
        <w:tabs>
          <w:tab w:val="clear" w:pos="1665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Настоящее Положение разработано в целях организации эффективного взаимодействия граждан и организаций с администрацией сельсовета по вопросам коррупционной направленности в деятельности администрации сельсовета.</w:t>
      </w:r>
    </w:p>
    <w:p w:rsidR="00EC1F77" w:rsidRPr="0084503D" w:rsidRDefault="00EC1F77" w:rsidP="00EC1F77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ОСНОВНЫЕ ЗАДАЧИ ОРГАНИЗАЦИИ РАБОТЫ «ЯЩИКА ДОВЕРИЯ»</w:t>
      </w:r>
    </w:p>
    <w:p w:rsidR="00EC1F77" w:rsidRPr="0084503D" w:rsidRDefault="00EC1F77" w:rsidP="00EC1F77">
      <w:pPr>
        <w:widowControl/>
        <w:numPr>
          <w:ilvl w:val="1"/>
          <w:numId w:val="3"/>
        </w:numPr>
        <w:shd w:val="clear" w:color="auto" w:fill="FFFFFF"/>
        <w:tabs>
          <w:tab w:val="clear" w:pos="1665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Основными задачами функционирования «Ящика доверия» являются: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2.1.1. Обеспечение оперативного приема, учета и рассмотрения письменных обращений граждан, содержащих вопросы коррупционной направленности деятельности администрации сельсовета.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2.1.2. Обработка, направление обращений для рассмотрения и принятие соответствующих мер, установленных законодательством Российской </w:t>
      </w:r>
      <w:r w:rsidRPr="0084503D">
        <w:rPr>
          <w:sz w:val="28"/>
          <w:szCs w:val="28"/>
        </w:rPr>
        <w:lastRenderedPageBreak/>
        <w:t>Федерации.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2.1.3. Анализ обращений, поступивших посредством «Ящика доверия», их обобщение с целью устранения причин, порождающих обоснованные жалобы.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2.1.4. Ответ заявителю.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3. ПОРЯДОК ОРГАНИЗАЦИИ РАБОТЫ «ЯЩИКА ДОВЕРИЯ»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3.1. Информация о функционировании и работе «Ящика доверия» размещается на официальном сайте администрации сельсовета.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3.2. Доступ граждан к «Ящику доверия» для обращений осуществляется ежедневно в период с 8:30 до 16:30 часов.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3.3. Выемка обращений осуществляется ежедневно, в рабочие дни с понедельника по пятницу (с 8:30 до 16:30 часов).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3.4. После выемки письменных обращений в течение одного рабочего дня осуществляется их регистрация и передача данных обращений Главе сельсовета.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3.5. Обращения рассматриваются в порядке и сроки, установленные Федеральным законом от 02.05. </w:t>
      </w:r>
      <w:smartTag w:uri="urn:schemas-microsoft-com:office:smarttags" w:element="metricconverter">
        <w:smartTagPr>
          <w:attr w:name="ProductID" w:val="2006 г"/>
        </w:smartTagPr>
        <w:r w:rsidRPr="0084503D">
          <w:rPr>
            <w:sz w:val="28"/>
            <w:szCs w:val="28"/>
          </w:rPr>
          <w:t>2006 г</w:t>
        </w:r>
      </w:smartTag>
      <w:r w:rsidRPr="0084503D">
        <w:rPr>
          <w:sz w:val="28"/>
          <w:szCs w:val="28"/>
        </w:rPr>
        <w:t>. № 59-ФЗ «О порядке рассмотрения обращений граждан Российской Федерации».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4.РЕГИСТРАЦИЯ И УЧЕТ ОБРАЩЕНИЙ, ПОСТУПАЮЩИХ ЧЕРЕЗ «ЯЩИК ДОВЕРИЯ»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4.1. Регистрация и учет обращений, поступающих через «Ящик доверия», осуществляется должностным лицом, ответственным за работу по профилактике коррупционных и иных правонарушений в администрации сельсовета, посредством ведения Журнала учета обращений (далее – Журнал), согласно приложению к настоящему Положению.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4.2. Журнал должен быть пронумерован, прошнурован и иметь следующие реквизиты: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     а) порядковый номер обращения;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     б) дата выемки (приема обращения из «Ящика доверия»;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     в) фамилия, имя, отчество заявителя (в случае поступления анонимного обращения ставится отметка «аноним»);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     г) адрес заявителя и номер его контактного телефона ( если есть сведения)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     д) краткое содержание обращения;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 xml:space="preserve">     ж) отметка о принятых мерах.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4.3. В случае поступления обращения, рассмотрение которого не относится к компетенции администрации сельсовета, оно в течение семи дней со дня регистрации направляется в соответствии с компетенцией в другой орган государственной власти или организацию с уведомлением гражданина, направившего обращение, о переадресации обращения (при наличии сведений об адресе).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5. ОТВЕТСТВЕННОСТЬ ЗА НАРУШЕНИЯ ПРИ РАБОТЕ С ИНФОРМАЦИЕЙ, ПОЛУЧЕННОЙ ПОСРЕДСТВОМ «ЯЩИКА ДОВЕРИЯ»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5.1. Должностные лица, работающие с информацией, полученной посредством «Ящика доверия», несут персональную ответственность за соблюдение конфиденциальности получения сведений.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  <w:r w:rsidRPr="0084503D">
        <w:rPr>
          <w:sz w:val="28"/>
          <w:szCs w:val="28"/>
        </w:rPr>
        <w:t>5.2. Должностные лица. Допустившие нарушение настоящего Положения, привлекаются к дисциплинарной ответственности в соответствии с законодательством Российской Федерации.</w:t>
      </w:r>
    </w:p>
    <w:p w:rsidR="00EC1F77" w:rsidRPr="0084503D" w:rsidRDefault="00EC1F77" w:rsidP="00EC1F77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EC1F77" w:rsidRPr="0084503D" w:rsidRDefault="00EC1F77" w:rsidP="00EC1F77">
      <w:pPr>
        <w:shd w:val="clear" w:color="auto" w:fill="FFFFFF"/>
        <w:ind w:firstLine="567"/>
        <w:jc w:val="both"/>
      </w:pPr>
    </w:p>
    <w:p w:rsidR="00EC1F77" w:rsidRPr="0084503D" w:rsidRDefault="00EC1F77" w:rsidP="00EC1F77">
      <w:pPr>
        <w:shd w:val="clear" w:color="auto" w:fill="FFFFFF"/>
        <w:ind w:left="1020"/>
        <w:jc w:val="right"/>
        <w:rPr>
          <w:sz w:val="28"/>
          <w:szCs w:val="28"/>
        </w:rPr>
      </w:pPr>
    </w:p>
    <w:p w:rsidR="00EC1F77" w:rsidRPr="0084503D" w:rsidRDefault="00EC1F77" w:rsidP="00EC1F77">
      <w:pPr>
        <w:shd w:val="clear" w:color="auto" w:fill="FFFFFF"/>
        <w:ind w:left="1020"/>
        <w:jc w:val="right"/>
        <w:rPr>
          <w:sz w:val="28"/>
          <w:szCs w:val="28"/>
        </w:rPr>
      </w:pPr>
    </w:p>
    <w:p w:rsidR="00EC1F77" w:rsidRPr="0084503D" w:rsidRDefault="00EC1F77" w:rsidP="00EC1F77">
      <w:pPr>
        <w:shd w:val="clear" w:color="auto" w:fill="FFFFFF"/>
        <w:ind w:left="1020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Приложение</w:t>
      </w:r>
    </w:p>
    <w:p w:rsidR="00EC1F77" w:rsidRPr="0084503D" w:rsidRDefault="00EC1F77" w:rsidP="00EC1F77">
      <w:pPr>
        <w:shd w:val="clear" w:color="auto" w:fill="FFFFFF"/>
        <w:ind w:left="1020"/>
        <w:jc w:val="right"/>
        <w:rPr>
          <w:sz w:val="28"/>
          <w:szCs w:val="28"/>
        </w:rPr>
      </w:pPr>
      <w:r w:rsidRPr="0084503D">
        <w:rPr>
          <w:sz w:val="28"/>
          <w:szCs w:val="28"/>
        </w:rPr>
        <w:t>к Положению</w:t>
      </w:r>
    </w:p>
    <w:p w:rsidR="00EC1F77" w:rsidRPr="0084503D" w:rsidRDefault="00EC1F77" w:rsidP="00EC1F77">
      <w:pPr>
        <w:shd w:val="clear" w:color="auto" w:fill="FFFFFF"/>
        <w:ind w:left="1020"/>
        <w:jc w:val="right"/>
        <w:rPr>
          <w:sz w:val="28"/>
          <w:szCs w:val="28"/>
        </w:rPr>
      </w:pPr>
    </w:p>
    <w:p w:rsidR="00EC1F77" w:rsidRPr="0084503D" w:rsidRDefault="00EC1F77" w:rsidP="00EC1F77">
      <w:pPr>
        <w:shd w:val="clear" w:color="auto" w:fill="FFFFFF"/>
        <w:ind w:left="1020"/>
        <w:jc w:val="center"/>
        <w:rPr>
          <w:sz w:val="28"/>
          <w:szCs w:val="28"/>
        </w:rPr>
      </w:pPr>
      <w:r w:rsidRPr="0084503D">
        <w:rPr>
          <w:sz w:val="28"/>
          <w:szCs w:val="28"/>
        </w:rPr>
        <w:t>Журнал учета обращений, поступающих через «Ящик Доверия»</w:t>
      </w:r>
    </w:p>
    <w:p w:rsidR="00EC1F77" w:rsidRPr="0084503D" w:rsidRDefault="00EC1F77" w:rsidP="00EC1F77">
      <w:pPr>
        <w:shd w:val="clear" w:color="auto" w:fill="FFFFFF"/>
        <w:ind w:left="10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EC1F77" w:rsidRPr="0084503D" w:rsidTr="00BB6038">
        <w:tc>
          <w:tcPr>
            <w:tcW w:w="1595" w:type="dxa"/>
            <w:shd w:val="clear" w:color="auto" w:fill="auto"/>
          </w:tcPr>
          <w:p w:rsidR="00EC1F77" w:rsidRPr="0084503D" w:rsidRDefault="00EC1F77" w:rsidP="00BB6038">
            <w:r w:rsidRPr="0084503D">
              <w:t>№ п/п</w:t>
            </w:r>
          </w:p>
        </w:tc>
        <w:tc>
          <w:tcPr>
            <w:tcW w:w="1595" w:type="dxa"/>
            <w:shd w:val="clear" w:color="auto" w:fill="auto"/>
          </w:tcPr>
          <w:p w:rsidR="00EC1F77" w:rsidRPr="0084503D" w:rsidRDefault="00EC1F77" w:rsidP="00BB6038">
            <w:r w:rsidRPr="0084503D">
              <w:t>Дата выемки</w:t>
            </w:r>
          </w:p>
        </w:tc>
        <w:tc>
          <w:tcPr>
            <w:tcW w:w="1595" w:type="dxa"/>
            <w:shd w:val="clear" w:color="auto" w:fill="auto"/>
          </w:tcPr>
          <w:p w:rsidR="00EC1F77" w:rsidRPr="0084503D" w:rsidRDefault="00EC1F77" w:rsidP="00BB6038">
            <w:r w:rsidRPr="0084503D">
              <w:t>Ф.И.О. заявителя</w:t>
            </w:r>
          </w:p>
        </w:tc>
        <w:tc>
          <w:tcPr>
            <w:tcW w:w="1595" w:type="dxa"/>
            <w:shd w:val="clear" w:color="auto" w:fill="auto"/>
          </w:tcPr>
          <w:p w:rsidR="00EC1F77" w:rsidRPr="0084503D" w:rsidRDefault="00EC1F77" w:rsidP="00BB6038">
            <w:r w:rsidRPr="0084503D">
              <w:t>Адрес заявителя, телефон</w:t>
            </w:r>
          </w:p>
        </w:tc>
        <w:tc>
          <w:tcPr>
            <w:tcW w:w="1595" w:type="dxa"/>
            <w:shd w:val="clear" w:color="auto" w:fill="auto"/>
          </w:tcPr>
          <w:p w:rsidR="00EC1F77" w:rsidRPr="0084503D" w:rsidRDefault="00EC1F77" w:rsidP="00BB6038">
            <w:r w:rsidRPr="0084503D">
              <w:t>Краткое содержание обращения</w:t>
            </w:r>
          </w:p>
        </w:tc>
        <w:tc>
          <w:tcPr>
            <w:tcW w:w="1596" w:type="dxa"/>
            <w:shd w:val="clear" w:color="auto" w:fill="auto"/>
          </w:tcPr>
          <w:p w:rsidR="00EC1F77" w:rsidRPr="0084503D" w:rsidRDefault="00EC1F77" w:rsidP="00BB6038">
            <w:r w:rsidRPr="0084503D">
              <w:t>Принятые меры</w:t>
            </w:r>
          </w:p>
        </w:tc>
      </w:tr>
    </w:tbl>
    <w:p w:rsidR="00EC1F77" w:rsidRPr="0084503D" w:rsidRDefault="00EC1F77" w:rsidP="00EC1F77">
      <w:pPr>
        <w:shd w:val="clear" w:color="auto" w:fill="FFFFFF"/>
        <w:ind w:left="1020"/>
        <w:jc w:val="both"/>
      </w:pPr>
    </w:p>
    <w:p w:rsidR="00EC1F77" w:rsidRPr="0084503D" w:rsidRDefault="00EC1F77" w:rsidP="00EC1F77">
      <w:pPr>
        <w:shd w:val="clear" w:color="auto" w:fill="FFFFFF"/>
        <w:jc w:val="center"/>
      </w:pPr>
    </w:p>
    <w:p w:rsidR="00EC1F77" w:rsidRDefault="00EC1F77" w:rsidP="00EC1F77"/>
    <w:p w:rsidR="00EC1F77" w:rsidRDefault="00EC1F77" w:rsidP="00EC1F77"/>
    <w:p w:rsidR="00024F4D" w:rsidRDefault="00024F4D" w:rsidP="00024F4D">
      <w:pPr>
        <w:jc w:val="both"/>
        <w:rPr>
          <w:sz w:val="28"/>
          <w:szCs w:val="28"/>
        </w:rPr>
      </w:pPr>
    </w:p>
    <w:p w:rsidR="00024F4D" w:rsidRDefault="00024F4D" w:rsidP="00024F4D">
      <w:pPr>
        <w:rPr>
          <w:sz w:val="28"/>
          <w:szCs w:val="28"/>
        </w:rPr>
      </w:pPr>
    </w:p>
    <w:p w:rsidR="003855BD" w:rsidRDefault="003855BD"/>
    <w:sectPr w:rsidR="003855BD" w:rsidSect="00EC1F77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86EC3"/>
    <w:multiLevelType w:val="hybridMultilevel"/>
    <w:tmpl w:val="84C4BCA6"/>
    <w:lvl w:ilvl="0" w:tplc="B39E5DDE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B2EEF8A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D260DA1"/>
    <w:multiLevelType w:val="multilevel"/>
    <w:tmpl w:val="3716BC6A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65"/>
        </w:tabs>
        <w:ind w:left="166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60"/>
        </w:tabs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">
    <w:nsid w:val="6B8359F3"/>
    <w:multiLevelType w:val="hybridMultilevel"/>
    <w:tmpl w:val="0CD253AA"/>
    <w:lvl w:ilvl="0" w:tplc="F6E4513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ECE807FC">
      <w:numFmt w:val="none"/>
      <w:lvlText w:val=""/>
      <w:lvlJc w:val="left"/>
      <w:pPr>
        <w:tabs>
          <w:tab w:val="num" w:pos="360"/>
        </w:tabs>
      </w:pPr>
    </w:lvl>
    <w:lvl w:ilvl="2" w:tplc="B046025A">
      <w:numFmt w:val="none"/>
      <w:lvlText w:val=""/>
      <w:lvlJc w:val="left"/>
      <w:pPr>
        <w:tabs>
          <w:tab w:val="num" w:pos="360"/>
        </w:tabs>
      </w:pPr>
    </w:lvl>
    <w:lvl w:ilvl="3" w:tplc="6E7AD7C0">
      <w:numFmt w:val="none"/>
      <w:lvlText w:val=""/>
      <w:lvlJc w:val="left"/>
      <w:pPr>
        <w:tabs>
          <w:tab w:val="num" w:pos="360"/>
        </w:tabs>
      </w:pPr>
    </w:lvl>
    <w:lvl w:ilvl="4" w:tplc="8CF281DC">
      <w:numFmt w:val="none"/>
      <w:lvlText w:val=""/>
      <w:lvlJc w:val="left"/>
      <w:pPr>
        <w:tabs>
          <w:tab w:val="num" w:pos="360"/>
        </w:tabs>
      </w:pPr>
    </w:lvl>
    <w:lvl w:ilvl="5" w:tplc="7312FB50">
      <w:numFmt w:val="none"/>
      <w:lvlText w:val=""/>
      <w:lvlJc w:val="left"/>
      <w:pPr>
        <w:tabs>
          <w:tab w:val="num" w:pos="360"/>
        </w:tabs>
      </w:pPr>
    </w:lvl>
    <w:lvl w:ilvl="6" w:tplc="E6DE7326">
      <w:numFmt w:val="none"/>
      <w:lvlText w:val=""/>
      <w:lvlJc w:val="left"/>
      <w:pPr>
        <w:tabs>
          <w:tab w:val="num" w:pos="360"/>
        </w:tabs>
      </w:pPr>
    </w:lvl>
    <w:lvl w:ilvl="7" w:tplc="EF2E5462">
      <w:numFmt w:val="none"/>
      <w:lvlText w:val=""/>
      <w:lvlJc w:val="left"/>
      <w:pPr>
        <w:tabs>
          <w:tab w:val="num" w:pos="360"/>
        </w:tabs>
      </w:pPr>
    </w:lvl>
    <w:lvl w:ilvl="8" w:tplc="93489DC4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24F4D"/>
    <w:rsid w:val="00024F4D"/>
    <w:rsid w:val="000F098F"/>
    <w:rsid w:val="003855BD"/>
    <w:rsid w:val="003F512F"/>
    <w:rsid w:val="006D78F2"/>
    <w:rsid w:val="008205D2"/>
    <w:rsid w:val="00EC1F77"/>
    <w:rsid w:val="00F641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F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F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F4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2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2017-06-01T08:30:00Z</dcterms:created>
  <dcterms:modified xsi:type="dcterms:W3CDTF">2017-07-18T04:57:00Z</dcterms:modified>
</cp:coreProperties>
</file>