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AE4" w:rsidRPr="0040728E" w:rsidRDefault="00307AE4" w:rsidP="00307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4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7AE4" w:rsidRPr="0040728E" w:rsidRDefault="00307AE4" w:rsidP="0030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АДМИНИСТРАЦИЯ ИВАНОВСКОГО  СЕЛЬСОВЕТА  </w:t>
      </w:r>
    </w:p>
    <w:p w:rsidR="00307AE4" w:rsidRDefault="00307AE4" w:rsidP="0030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БАГАНСКОГО   РАЙОНА    НОВОСИБИРСКОЙ  ОБЛАСТИ</w:t>
      </w:r>
    </w:p>
    <w:p w:rsidR="00307AE4" w:rsidRPr="0040728E" w:rsidRDefault="00307AE4" w:rsidP="00307A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7AE4" w:rsidRPr="0040728E" w:rsidRDefault="00307AE4" w:rsidP="0030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307AE4" w:rsidRPr="0040728E" w:rsidRDefault="00307AE4" w:rsidP="0030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728E">
        <w:rPr>
          <w:rFonts w:ascii="Times New Roman" w:hAnsi="Times New Roman" w:cs="Times New Roman"/>
          <w:sz w:val="28"/>
          <w:szCs w:val="28"/>
        </w:rPr>
        <w:t>. Ивановка</w:t>
      </w:r>
    </w:p>
    <w:p w:rsidR="00307AE4" w:rsidRPr="0040728E" w:rsidRDefault="00307AE4" w:rsidP="0030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</w:t>
      </w:r>
      <w:r w:rsidRPr="0040728E">
        <w:rPr>
          <w:rFonts w:ascii="Times New Roman" w:hAnsi="Times New Roman" w:cs="Times New Roman"/>
          <w:sz w:val="28"/>
          <w:szCs w:val="28"/>
        </w:rPr>
        <w:t>.2015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307AE4" w:rsidRPr="0040728E" w:rsidTr="003237F2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07AE4" w:rsidRPr="0040728E" w:rsidRDefault="00307AE4" w:rsidP="003237F2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07AE4" w:rsidRPr="0040728E" w:rsidRDefault="00307AE4" w:rsidP="003237F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307AE4" w:rsidRPr="0040728E" w:rsidTr="003237F2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07AE4" w:rsidRDefault="00307AE4" w:rsidP="003237F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  утверждении схемы расположения земельного участка, государственная собственность на который не разграничена на кадровом плане территории.</w:t>
            </w:r>
          </w:p>
          <w:p w:rsidR="00307AE4" w:rsidRDefault="00307AE4" w:rsidP="003237F2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 соответствии со статьей 11.10 Земельного кодекса Российской Федерации</w:t>
            </w:r>
          </w:p>
          <w:p w:rsidR="00307AE4" w:rsidRDefault="00307AE4" w:rsidP="003237F2"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Постановляю:</w:t>
            </w:r>
          </w:p>
          <w:p w:rsidR="00307AE4" w:rsidRPr="00307AE4" w:rsidRDefault="00307AE4" w:rsidP="0030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4A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       </w:t>
            </w:r>
            <w:r w:rsidRPr="00307AE4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прилагаемую схему расположения многоконтурного земельного участка, общей площадью 34кв.м., </w:t>
            </w:r>
            <w:proofErr w:type="gramStart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образованному</w:t>
            </w:r>
            <w:proofErr w:type="gramEnd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раздела земельного участка с кадастровым номером 54:01:024601:422, местоположение:  установлено относительно ориентира, расположенного в границах участка. Ориентир ВЛ-10 кВ от </w:t>
            </w:r>
            <w:proofErr w:type="spellStart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proofErr w:type="gramStart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Ивановская" </w:t>
            </w:r>
            <w:proofErr w:type="spellStart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 xml:space="preserve"> 25-4 (оп.1-52, 21/1, 29/1). Почтовый адрес ориентира: обл. </w:t>
            </w:r>
            <w:proofErr w:type="gramStart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  <w:proofErr w:type="gramEnd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, р-н Баганский, МО Ивановского сельсовета.</w:t>
            </w:r>
          </w:p>
          <w:p w:rsidR="00307AE4" w:rsidRPr="00307AE4" w:rsidRDefault="00307AE4" w:rsidP="0030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использование: коммунальное обслуживание.</w:t>
            </w:r>
          </w:p>
          <w:p w:rsidR="00307AE4" w:rsidRDefault="00307AE4" w:rsidP="003237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AE4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</w:t>
            </w:r>
            <w:proofErr w:type="gramStart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bookmarkStart w:id="0" w:name="_GoBack"/>
            <w:bookmarkEnd w:id="0"/>
            <w:r w:rsidRPr="00307A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307AE4" w:rsidRPr="008B4A27" w:rsidRDefault="00307AE4" w:rsidP="003237F2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B4A27">
              <w:rPr>
                <w:rFonts w:ascii="Times New Roman" w:hAnsi="Times New Roman" w:cs="Times New Roman"/>
                <w:bCs/>
                <w:sz w:val="28"/>
                <w:szCs w:val="24"/>
              </w:rPr>
              <w:t>Контроль за</w:t>
            </w:r>
            <w:proofErr w:type="gramEnd"/>
            <w:r w:rsidRPr="008B4A2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выполнением настоящего решения оставляю за собой.</w:t>
            </w:r>
          </w:p>
        </w:tc>
      </w:tr>
    </w:tbl>
    <w:p w:rsidR="00307AE4" w:rsidRPr="00ED53D2" w:rsidRDefault="00307AE4" w:rsidP="00307AE4">
      <w:pPr>
        <w:rPr>
          <w:rFonts w:ascii="Times New Roman" w:hAnsi="Times New Roman" w:cs="Times New Roman"/>
        </w:rPr>
      </w:pPr>
      <w:r w:rsidRPr="00ED53D2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 Н.Б.Шульга</w:t>
      </w:r>
    </w:p>
    <w:p w:rsidR="00307AE4" w:rsidRDefault="00307AE4" w:rsidP="00307A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307AE4" w:rsidRPr="00ED53D2" w:rsidRDefault="00307AE4" w:rsidP="00307A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3D2">
        <w:rPr>
          <w:rFonts w:ascii="Times New Roman" w:hAnsi="Times New Roman" w:cs="Times New Roman"/>
        </w:rPr>
        <w:t>39-342</w:t>
      </w:r>
    </w:p>
    <w:p w:rsidR="00307AE4" w:rsidRDefault="00307AE4" w:rsidP="00307AE4"/>
    <w:p w:rsidR="00307AE4" w:rsidRPr="00307AE4" w:rsidRDefault="00307AE4" w:rsidP="00307AE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ТекстовоеПоле30"/>
      <w:r>
        <w:rPr>
          <w:sz w:val="28"/>
          <w:szCs w:val="28"/>
        </w:rPr>
        <w:lastRenderedPageBreak/>
        <w:t xml:space="preserve">                                                                 </w:t>
      </w:r>
      <w:r w:rsidRPr="00307AE4">
        <w:rPr>
          <w:rFonts w:ascii="Times New Roman" w:hAnsi="Times New Roman" w:cs="Times New Roman"/>
          <w:sz w:val="28"/>
          <w:szCs w:val="28"/>
        </w:rPr>
        <w:t>Утверждена</w:t>
      </w:r>
    </w:p>
    <w:p w:rsidR="00307AE4" w:rsidRPr="00307AE4" w:rsidRDefault="00307AE4" w:rsidP="00307AE4">
      <w:pPr>
        <w:jc w:val="right"/>
        <w:rPr>
          <w:rFonts w:ascii="Times New Roman" w:hAnsi="Times New Roman" w:cs="Times New Roman"/>
          <w:u w:val="single"/>
        </w:rPr>
      </w:pPr>
      <w:r w:rsidRPr="00307AE4">
        <w:rPr>
          <w:rFonts w:ascii="Times New Roman" w:hAnsi="Times New Roman" w:cs="Times New Roman"/>
          <w:u w:val="single"/>
        </w:rPr>
        <w:t xml:space="preserve">Постановлением администрации Ивановского сельсовета </w:t>
      </w:r>
    </w:p>
    <w:p w:rsidR="00307AE4" w:rsidRPr="00307AE4" w:rsidRDefault="00307AE4" w:rsidP="00307AE4">
      <w:pPr>
        <w:jc w:val="right"/>
        <w:rPr>
          <w:rFonts w:ascii="Times New Roman" w:hAnsi="Times New Roman" w:cs="Times New Roman"/>
          <w:u w:val="single"/>
        </w:rPr>
      </w:pPr>
      <w:r w:rsidRPr="00307AE4">
        <w:rPr>
          <w:rFonts w:ascii="Times New Roman" w:hAnsi="Times New Roman" w:cs="Times New Roman"/>
          <w:u w:val="single"/>
        </w:rPr>
        <w:t xml:space="preserve">Баганского района  Новосибирской области </w:t>
      </w:r>
    </w:p>
    <w:p w:rsidR="00307AE4" w:rsidRPr="00307AE4" w:rsidRDefault="00307AE4" w:rsidP="00307AE4">
      <w:pPr>
        <w:jc w:val="right"/>
        <w:rPr>
          <w:rFonts w:ascii="Times New Roman" w:hAnsi="Times New Roman" w:cs="Times New Roman"/>
          <w:u w:val="single"/>
        </w:rPr>
      </w:pPr>
      <w:r w:rsidRPr="00307AE4">
        <w:rPr>
          <w:rFonts w:ascii="Times New Roman" w:hAnsi="Times New Roman" w:cs="Times New Roman"/>
          <w:u w:val="single"/>
        </w:rPr>
        <w:t>от__18.06_2015 г. №_41________</w:t>
      </w:r>
    </w:p>
    <w:p w:rsidR="00307AE4" w:rsidRPr="00307AE4" w:rsidRDefault="00307AE4" w:rsidP="00307AE4">
      <w:pPr>
        <w:jc w:val="center"/>
        <w:rPr>
          <w:rFonts w:ascii="Times New Roman" w:hAnsi="Times New Roman" w:cs="Times New Roman"/>
          <w:b/>
        </w:rPr>
      </w:pPr>
      <w:r w:rsidRPr="00307AE4">
        <w:rPr>
          <w:rFonts w:ascii="Times New Roman" w:hAnsi="Times New Roman" w:cs="Times New Roman"/>
          <w:b/>
        </w:rPr>
        <w:t>Схема расположения земельного участка</w:t>
      </w:r>
    </w:p>
    <w:p w:rsidR="00307AE4" w:rsidRPr="00307AE4" w:rsidRDefault="00307AE4" w:rsidP="00307AE4">
      <w:pPr>
        <w:jc w:val="center"/>
        <w:rPr>
          <w:rFonts w:ascii="Times New Roman" w:hAnsi="Times New Roman" w:cs="Times New Roman"/>
        </w:rPr>
      </w:pPr>
      <w:r w:rsidRPr="00307AE4">
        <w:rPr>
          <w:rFonts w:ascii="Times New Roman" w:hAnsi="Times New Roman" w:cs="Times New Roman"/>
          <w:b/>
        </w:rPr>
        <w:t>на кадастровом плане территории</w:t>
      </w:r>
    </w:p>
    <w:tbl>
      <w:tblPr>
        <w:tblW w:w="0" w:type="auto"/>
        <w:jc w:val="center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307AE4" w:rsidRPr="00307AE4" w:rsidTr="003237F2">
        <w:trPr>
          <w:jc w:val="center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  <w:hideMark/>
          </w:tcPr>
          <w:p w:rsidR="00307AE4" w:rsidRPr="00307AE4" w:rsidRDefault="00307AE4" w:rsidP="003237F2">
            <w:pPr>
              <w:spacing w:after="80"/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7AE4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Условный номер земельного участка  </w:t>
            </w:r>
            <w:r w:rsidRPr="00307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54:01:024601:422:ЗУ</w:t>
            </w:r>
            <w:proofErr w:type="gramStart"/>
            <w:r w:rsidRPr="00307AE4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en-US"/>
              </w:rPr>
              <w:t>1</w:t>
            </w:r>
            <w:proofErr w:type="gramEnd"/>
          </w:p>
        </w:tc>
      </w:tr>
      <w:tr w:rsidR="00307AE4" w:rsidRPr="00307AE4" w:rsidTr="003237F2">
        <w:trPr>
          <w:jc w:val="center"/>
        </w:trPr>
        <w:tc>
          <w:tcPr>
            <w:tcW w:w="96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9660" w:type="dxa"/>
              <w:tblBorders>
                <w:top w:val="single" w:sz="6" w:space="0" w:color="auto"/>
                <w:bottom w:val="single" w:sz="6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9660"/>
            </w:tblGrid>
            <w:tr w:rsidR="00307AE4" w:rsidRPr="00307AE4" w:rsidTr="003237F2">
              <w:tc>
                <w:tcPr>
                  <w:tcW w:w="50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Площадь </w:t>
                  </w:r>
                  <w:proofErr w:type="gramStart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земельного</w:t>
                  </w:r>
                  <w:proofErr w:type="gramEnd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 участка</w:t>
                  </w:r>
                  <w:r w:rsidRPr="00307AE4">
                    <w:rPr>
                      <w:rFonts w:ascii="Times New Roman" w:hAnsi="Times New Roman" w:cs="Times New Roman"/>
                      <w:i/>
                      <w:sz w:val="20"/>
                      <w:szCs w:val="20"/>
                      <w:lang w:eastAsia="en-US"/>
                    </w:rPr>
                    <w:t>34 кв.м.</w:t>
                  </w:r>
                </w:p>
              </w:tc>
            </w:tr>
          </w:tbl>
          <w:p w:rsidR="00307AE4" w:rsidRPr="00307AE4" w:rsidRDefault="00307AE4" w:rsidP="003237F2">
            <w:pPr>
              <w:spacing w:after="80"/>
              <w:ind w:firstLine="709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307AE4" w:rsidRPr="00307AE4" w:rsidTr="003237F2">
        <w:trPr>
          <w:jc w:val="center"/>
        </w:trPr>
        <w:tc>
          <w:tcPr>
            <w:tcW w:w="96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97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13"/>
              <w:gridCol w:w="3549"/>
              <w:gridCol w:w="113"/>
              <w:gridCol w:w="1678"/>
              <w:gridCol w:w="113"/>
              <w:gridCol w:w="4071"/>
              <w:gridCol w:w="113"/>
            </w:tblGrid>
            <w:tr w:rsidR="00307AE4" w:rsidRPr="00307AE4" w:rsidTr="003237F2">
              <w:trPr>
                <w:gridBefore w:val="1"/>
                <w:wBefore w:w="113" w:type="dxa"/>
              </w:trPr>
              <w:tc>
                <w:tcPr>
                  <w:tcW w:w="3663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9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 xml:space="preserve">Координаты, </w:t>
                  </w:r>
                  <w:proofErr w:type="gramStart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м</w:t>
                  </w:r>
                  <w:proofErr w:type="gramEnd"/>
                </w:p>
              </w:tc>
            </w:tr>
            <w:tr w:rsidR="00307AE4" w:rsidRPr="00307AE4" w:rsidTr="003237F2">
              <w:trPr>
                <w:gridBefore w:val="1"/>
                <w:wBefore w:w="113" w:type="dxa"/>
              </w:trPr>
              <w:tc>
                <w:tcPr>
                  <w:tcW w:w="545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 w:eastAsia="en-US"/>
                    </w:rPr>
                    <w:t>X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 w:eastAsia="en-US"/>
                    </w:rPr>
                    <w:t>Y</w:t>
                  </w:r>
                </w:p>
              </w:tc>
            </w:tr>
            <w:tr w:rsidR="00307AE4" w:rsidRPr="00307AE4" w:rsidTr="003237F2">
              <w:trPr>
                <w:gridBefore w:val="1"/>
                <w:wBefore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  <w:trHeight w:val="340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54:01:024601:422:ЗУ</w:t>
                  </w:r>
                  <w:proofErr w:type="gramStart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(1)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373865.99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2218161.21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373865.60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2218163.37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373858.28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2218162.08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373858.67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2218159.92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373865.99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2218161.21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  <w:trHeight w:val="340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54:01:024601:422:ЗУ</w:t>
                  </w:r>
                  <w:proofErr w:type="gramStart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(2)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373875.87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2218162.65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373877.63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2218163.97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373872.81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2218170.42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373871.06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2218169.10</w:t>
                  </w:r>
                </w:p>
              </w:tc>
            </w:tr>
            <w:tr w:rsidR="00307AE4" w:rsidRPr="00307AE4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val="en-US" w:eastAsia="en-US"/>
                    </w:rPr>
                    <w:t>373875.87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2218162.65</w:t>
                  </w:r>
                </w:p>
              </w:tc>
            </w:tr>
          </w:tbl>
          <w:p w:rsidR="00307AE4" w:rsidRPr="00307AE4" w:rsidRDefault="00307AE4" w:rsidP="003237F2">
            <w:pPr>
              <w:ind w:firstLine="709"/>
              <w:rPr>
                <w:rFonts w:ascii="Times New Roman" w:hAnsi="Times New Roman" w:cs="Times New Roman"/>
                <w:lang w:eastAsia="en-US"/>
              </w:rPr>
            </w:pPr>
          </w:p>
          <w:tbl>
            <w:tblPr>
              <w:tblW w:w="10440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0440"/>
            </w:tblGrid>
            <w:tr w:rsidR="00307AE4" w:rsidRPr="00307AE4" w:rsidTr="003237F2">
              <w:trPr>
                <w:jc w:val="center"/>
              </w:trPr>
              <w:tc>
                <w:tcPr>
                  <w:tcW w:w="10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307AE4" w:rsidRPr="00307AE4" w:rsidRDefault="00307AE4" w:rsidP="003237F2">
                  <w:pPr>
                    <w:ind w:firstLine="709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bookmarkStart w:id="2" w:name="ТекстовоеПоле40"/>
                </w:p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lang w:val="en-US"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noProof/>
                    </w:rPr>
                    <w:lastRenderedPageBreak/>
                    <w:drawing>
                      <wp:inline distT="0" distB="0" distL="0" distR="0">
                        <wp:extent cx="5762625" cy="2876550"/>
                        <wp:effectExtent l="0" t="0" r="9525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2876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2"/>
                </w:p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eastAsia="en-US"/>
                    </w:rPr>
                    <w:t xml:space="preserve">М </w:t>
                  </w:r>
                  <w:r w:rsidRPr="00307AE4">
                    <w:rPr>
                      <w:rFonts w:ascii="Times New Roman" w:hAnsi="Times New Roman" w:cs="Times New Roman"/>
                      <w:lang w:eastAsia="en-US"/>
                    </w:rPr>
                    <w:t>1:500</w:t>
                  </w:r>
                </w:p>
                <w:p w:rsidR="00307AE4" w:rsidRPr="00307AE4" w:rsidRDefault="00307AE4" w:rsidP="003237F2">
                  <w:pPr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en-US"/>
                    </w:rPr>
                    <w:t>Условные обозначения:</w:t>
                  </w:r>
                </w:p>
                <w:p w:rsidR="00307AE4" w:rsidRPr="00307AE4" w:rsidRDefault="00307AE4" w:rsidP="003237F2">
                  <w:pPr>
                    <w:ind w:left="252" w:firstLine="709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noProof/>
                    </w:rPr>
                    <w:pict>
                      <v:line id="Прямая соединительная линия 4" o:spid="_x0000_s1026" style="position:absolute;left:0;text-align:left;z-index:251660288;visibility:visible" from="17.8pt,10.05pt" to="62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jxTQIAAFg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" strokeweight="1.5pt"/>
                    </w:pict>
                  </w:r>
                  <w:r w:rsidRPr="00307AE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 xml:space="preserve">                   - существующая часть границы, сведения о которой достаточны для определения её местоположения  </w:t>
                  </w:r>
                </w:p>
                <w:p w:rsidR="00307AE4" w:rsidRPr="00307AE4" w:rsidRDefault="00307AE4" w:rsidP="003237F2">
                  <w:pPr>
                    <w:ind w:left="252" w:firstLine="709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noProof/>
                    </w:rPr>
                    <w:pict>
                      <v:oval id="Овал 2" o:spid="_x0000_s1027" style="position:absolute;left:0;text-align:left;margin-left:24.75pt;margin-top:5.65pt;width:4.25pt;height: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" fillcolor="black"/>
                    </w:pict>
                  </w:r>
                  <w:r w:rsidRPr="00307AE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1 -  характерная точка границы, сведения о которой позволяют однозначно                                определить её положение на местности</w:t>
                  </w:r>
                </w:p>
                <w:p w:rsidR="00307AE4" w:rsidRPr="00307AE4" w:rsidRDefault="00307AE4" w:rsidP="003237F2">
                  <w:pPr>
                    <w:ind w:firstLine="709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color w:val="FF0000"/>
                      <w:lang w:eastAsia="en-US"/>
                    </w:rPr>
                    <w:t xml:space="preserve">    :422:ЗУ</w:t>
                  </w:r>
                  <w:proofErr w:type="gramStart"/>
                  <w:r w:rsidRPr="00307AE4">
                    <w:rPr>
                      <w:rFonts w:ascii="Times New Roman" w:hAnsi="Times New Roman" w:cs="Times New Roman"/>
                      <w:color w:val="FF0000"/>
                      <w:lang w:eastAsia="en-US"/>
                    </w:rPr>
                    <w:t>1</w:t>
                  </w:r>
                  <w:proofErr w:type="gramEnd"/>
                  <w:r w:rsidRPr="00307AE4">
                    <w:rPr>
                      <w:rFonts w:ascii="Times New Roman" w:hAnsi="Times New Roman" w:cs="Times New Roman"/>
                      <w:color w:val="FF0000"/>
                      <w:lang w:eastAsia="en-US"/>
                    </w:rPr>
                    <w:t xml:space="preserve">(1)  </w:t>
                  </w:r>
                  <w:r w:rsidRPr="00307AE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- обозначение контура образуемого многоконтурного земельного участка</w:t>
                  </w:r>
                </w:p>
                <w:p w:rsidR="00307AE4" w:rsidRPr="00307AE4" w:rsidRDefault="00307AE4" w:rsidP="003237F2">
                  <w:pPr>
                    <w:ind w:firstLine="709"/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</w:pPr>
                  <w:r w:rsidRPr="00307AE4">
                    <w:rPr>
                      <w:rFonts w:ascii="Times New Roman" w:hAnsi="Times New Roman" w:cs="Times New Roman"/>
                      <w:b/>
                      <w:lang w:eastAsia="en-US"/>
                    </w:rPr>
                    <w:t>54:08:010145</w:t>
                  </w:r>
                  <w:r w:rsidRPr="00307AE4">
                    <w:rPr>
                      <w:rFonts w:ascii="Times New Roman" w:hAnsi="Times New Roman" w:cs="Times New Roman"/>
                      <w:color w:val="000000"/>
                      <w:lang w:eastAsia="en-US"/>
                    </w:rPr>
                    <w:t>- обозначение кадастрового квартала</w:t>
                  </w:r>
                </w:p>
                <w:p w:rsidR="00307AE4" w:rsidRPr="00307AE4" w:rsidRDefault="00307AE4" w:rsidP="003237F2">
                  <w:pPr>
                    <w:ind w:firstLine="709"/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307AE4" w:rsidRPr="00307AE4" w:rsidRDefault="00307AE4" w:rsidP="003237F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bookmarkEnd w:id="1"/>
    </w:tbl>
    <w:p w:rsidR="00307AE4" w:rsidRDefault="00307AE4" w:rsidP="00307AE4">
      <w:pPr>
        <w:pStyle w:val="a5"/>
      </w:pPr>
    </w:p>
    <w:p w:rsidR="00307AE4" w:rsidRDefault="00307AE4" w:rsidP="00307AE4">
      <w:pPr>
        <w:jc w:val="center"/>
      </w:pPr>
    </w:p>
    <w:p w:rsidR="00C12B3A" w:rsidRDefault="00C12B3A"/>
    <w:sectPr w:rsidR="00C1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AE4"/>
    <w:rsid w:val="00307AE4"/>
    <w:rsid w:val="00C1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AE4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semiHidden/>
    <w:unhideWhenUsed/>
    <w:rsid w:val="00307A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semiHidden/>
    <w:rsid w:val="00307A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2015-06-26T04:57:00Z</dcterms:created>
  <dcterms:modified xsi:type="dcterms:W3CDTF">2015-06-26T05:00:00Z</dcterms:modified>
</cp:coreProperties>
</file>