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14E35AC1" w:rsidR="00A5063F" w:rsidRPr="00896E72" w:rsidRDefault="008C53DD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 xml:space="preserve">О результатах проверки </w:t>
      </w:r>
      <w:proofErr w:type="gramStart"/>
      <w:r w:rsidR="00B40DE2">
        <w:rPr>
          <w:b/>
          <w:u w:val="single"/>
        </w:rPr>
        <w:t xml:space="preserve">соблюдения </w:t>
      </w:r>
      <w:r>
        <w:rPr>
          <w:b/>
          <w:u w:val="single"/>
        </w:rPr>
        <w:t xml:space="preserve"> </w:t>
      </w:r>
      <w:r w:rsidR="00B40DE2">
        <w:rPr>
          <w:b/>
          <w:u w:val="single"/>
        </w:rPr>
        <w:t>законодательства</w:t>
      </w:r>
      <w:proofErr w:type="gramEnd"/>
      <w:r w:rsidR="00B40DE2">
        <w:rPr>
          <w:b/>
          <w:u w:val="single"/>
        </w:rPr>
        <w:t xml:space="preserve"> о контрактной системе в сфере закупок</w:t>
      </w:r>
      <w:r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15A9ACC0" w14:textId="77777777" w:rsidR="00B40DE2" w:rsidRPr="00B40DE2" w:rsidRDefault="00B40DE2" w:rsidP="00B40DE2">
      <w:pPr>
        <w:autoSpaceDE w:val="0"/>
        <w:autoSpaceDN w:val="0"/>
        <w:adjustRightInd w:val="0"/>
        <w:ind w:firstLine="709"/>
        <w:jc w:val="both"/>
      </w:pPr>
      <w:r w:rsidRPr="00B40DE2">
        <w:t xml:space="preserve">Прокуратурой Баганского района проведена проверка соблюдения требований законодательства о контрактной системе в сфере закупок при исполнении мероприятий национального проекта «Здравоохранение». </w:t>
      </w:r>
    </w:p>
    <w:p w14:paraId="2955032A" w14:textId="42193451" w:rsidR="00B40DE2" w:rsidRPr="00B40DE2" w:rsidRDefault="00B40DE2" w:rsidP="00B40DE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" w:color="FFFFFF"/>
        </w:pBdr>
        <w:ind w:firstLine="709"/>
        <w:jc w:val="both"/>
      </w:pPr>
      <w:r w:rsidRPr="00B40DE2">
        <w:t xml:space="preserve">В соответствии с государственным контрактом №22.0851200000622004006 ООО «Торговый дом СИНЕРГИЯ» до 15.11.2022 обязано было осуществить </w:t>
      </w:r>
      <w:r>
        <w:t>в ГБУЗ НСО «</w:t>
      </w:r>
      <w:proofErr w:type="spellStart"/>
      <w:r>
        <w:t>Баганская</w:t>
      </w:r>
      <w:proofErr w:type="spellEnd"/>
      <w:r>
        <w:t xml:space="preserve"> ЦРБ» </w:t>
      </w:r>
      <w:r w:rsidRPr="00B40DE2">
        <w:t>поставку медицинского изделия - аппарата рентгеновского стационарного для рентгенографии цифрового на 3 рабочих места, закупаемого в рамках основного мероприятия «Региональный проект «Развитие системы оказания первичной медико-санитарной помощи» государственной программы «Развитие здравоохранения Новосибирской области» в 2022 году, ввести в эксплуатацию медицинское изделие, обучить правилам эксплуатации специалистов, эксплуатирующих медицинское изделие</w:t>
      </w:r>
      <w:r>
        <w:t xml:space="preserve">. </w:t>
      </w:r>
      <w:r w:rsidRPr="00B40DE2">
        <w:t xml:space="preserve"> </w:t>
      </w:r>
    </w:p>
    <w:p w14:paraId="3D672BB0" w14:textId="3813F6CB" w:rsidR="00B40DE2" w:rsidRPr="00B40DE2" w:rsidRDefault="00B40DE2" w:rsidP="00B40DE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" w:color="FFFFFF"/>
        </w:pBdr>
        <w:ind w:firstLine="709"/>
        <w:jc w:val="both"/>
      </w:pPr>
      <w:r w:rsidRPr="00B40DE2">
        <w:t xml:space="preserve">Однако </w:t>
      </w:r>
      <w:r>
        <w:t xml:space="preserve">медицинское изделие было поставлено лишь </w:t>
      </w:r>
      <w:r w:rsidRPr="00B40DE2">
        <w:t xml:space="preserve">06.06.2023. </w:t>
      </w:r>
    </w:p>
    <w:p w14:paraId="3A03D914" w14:textId="40A7CD7E" w:rsidR="00B40DE2" w:rsidRPr="00B40DE2" w:rsidRDefault="00B40DE2" w:rsidP="00B40DE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" w:color="FFFFFF"/>
        </w:pBdr>
        <w:ind w:firstLine="709"/>
        <w:jc w:val="both"/>
        <w:rPr>
          <w:rFonts w:cstheme="minorBidi"/>
        </w:rPr>
      </w:pPr>
      <w:r>
        <w:t>В связи с ненадлежащим исполнением государственного контракта п</w:t>
      </w:r>
      <w:r w:rsidRPr="00B40DE2">
        <w:t>о постановлению прокурора района  ООО «Торговый дом Синергия» привлечен</w:t>
      </w:r>
      <w:r>
        <w:t>о</w:t>
      </w:r>
      <w:r w:rsidRPr="00B40DE2">
        <w:t xml:space="preserve"> к административной ответственности по ч.7 ст.7.32 КоАП РФ</w:t>
      </w:r>
      <w:r>
        <w:t xml:space="preserve"> (</w:t>
      </w:r>
      <w:r w:rsidRPr="00B40DE2">
        <w:t>действия (бездействие), повлекшие неисполнение обязательств, предусмотренных контрактом на выполнение работ с причинением существенного вреда охраняемым законом интересам общества и государства</w:t>
      </w:r>
      <w:r>
        <w:t xml:space="preserve">) </w:t>
      </w:r>
      <w:r w:rsidRPr="00B40DE2">
        <w:t xml:space="preserve"> в виде штрафа в размере 12</w:t>
      </w:r>
      <w:r>
        <w:t> </w:t>
      </w:r>
      <w:r w:rsidRPr="00B40DE2">
        <w:t>852</w:t>
      </w:r>
      <w:r>
        <w:t xml:space="preserve"> </w:t>
      </w:r>
      <w:r w:rsidRPr="00B40DE2">
        <w:t xml:space="preserve">500 руб. </w:t>
      </w:r>
    </w:p>
    <w:p w14:paraId="22674C59" w14:textId="16DAC3EF" w:rsidR="00B9245F" w:rsidRDefault="00B40DE2" w:rsidP="00B40DE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" w:color="FFFFFF"/>
        </w:pBdr>
        <w:ind w:firstLine="709"/>
        <w:jc w:val="both"/>
      </w:pPr>
      <w:r w:rsidRPr="00B40DE2">
        <w:t xml:space="preserve">Постановление об административном правонарушении вступило в законную силу. </w:t>
      </w:r>
      <w:bookmarkStart w:id="0" w:name="_GoBack"/>
      <w:bookmarkEnd w:id="0"/>
    </w:p>
    <w:p w14:paraId="177BA074" w14:textId="0EF4AAEF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>Заместитель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47798451" w:rsidR="00F37326" w:rsidRPr="00896E72" w:rsidRDefault="00125B96">
      <w:r>
        <w:t xml:space="preserve">                                                                                     </w:t>
      </w:r>
    </w:p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100F71"/>
    <w:rsid w:val="00121840"/>
    <w:rsid w:val="00125B96"/>
    <w:rsid w:val="00176377"/>
    <w:rsid w:val="001A158D"/>
    <w:rsid w:val="003814F4"/>
    <w:rsid w:val="004F1940"/>
    <w:rsid w:val="005215B7"/>
    <w:rsid w:val="006645BB"/>
    <w:rsid w:val="006B3EC4"/>
    <w:rsid w:val="006D21CC"/>
    <w:rsid w:val="006E5A58"/>
    <w:rsid w:val="007A54D1"/>
    <w:rsid w:val="007C12A3"/>
    <w:rsid w:val="00896E72"/>
    <w:rsid w:val="008C53DD"/>
    <w:rsid w:val="00A07E0D"/>
    <w:rsid w:val="00A5063F"/>
    <w:rsid w:val="00B40DE2"/>
    <w:rsid w:val="00B9245F"/>
    <w:rsid w:val="00C240F8"/>
    <w:rsid w:val="00CF3614"/>
    <w:rsid w:val="00EA7E0C"/>
    <w:rsid w:val="00F37326"/>
    <w:rsid w:val="00F7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2023-11-14T09:42:00Z</dcterms:created>
  <dcterms:modified xsi:type="dcterms:W3CDTF">2023-11-14T09:47:00Z</dcterms:modified>
</cp:coreProperties>
</file>