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533" w:rsidRDefault="00632A20" w:rsidP="007D0533">
      <w:pPr>
        <w:spacing w:line="240" w:lineRule="auto"/>
      </w:pPr>
      <w:r>
        <w:pict>
          <v:group id="_x0000_s1026" style="position:absolute;margin-left:-67.5pt;margin-top:-42pt;width:395.5pt;height:206pt;z-index:251660288" coordorigin="22645594,17849858" coordsize="5022775,2616097">
            <v:rect id="_x0000_s1027" style="position:absolute;left:22665702;top:17849858;width:4982559;height:2616097;visibility:hidden;mso-wrap-edited:f" stroked="f" o:cliptowrap="t">
              <v:fill recolor="t" rotate="t"/>
              <v:stroke joinstyle="round">
                <o:left v:ext="view" weight="0" on="t"/>
                <o:top v:ext="view" weight="0" on="t"/>
                <o:right v:ext="view" weight="0" on="t"/>
                <o:bottom v:ext="view" weight="0" on="t"/>
              </v:stroke>
              <v:imagedata cropbottom="16777215f" cropright="16777215f"/>
              <v:path gradientshapeok="f" insetpenok="f" o:connecttype="segments"/>
              <o:lock v:ext="edit" shapetype="t"/>
              <v:textbox inset="2.88pt,2.88pt,2.88pt,2.88pt"/>
            </v:rect>
            <v:shapetype id="_x0000_t6" coordsize="21600,21600" o:spt="6" path="m,l,21600r21600,xe">
              <v:stroke joinstyle="miter"/>
              <v:path gradientshapeok="t" o:connecttype="custom" o:connectlocs="0,0;0,10800;0,21600;10800,21600;21600,21600;10800,10800" textboxrect="1800,12600,12600,19800"/>
            </v:shapetype>
            <v:shape id="_x0000_s1028" type="#_x0000_t6" style="position:absolute;left:23137864;top:18016919;width:4132400;height:1799130;flip:y;visibility:visible;mso-wrap-edited:f;mso-wrap-distance-left:2.88pt;mso-wrap-distance-top:2.88pt;mso-wrap-distance-right:2.88pt;mso-wrap-distance-bottom:2.88pt" stroked="f" strokeweight="0" insetpen="t" o:cliptowrap="t">
              <v:fill color2="#cf6" rotate="t" focus="100%" type="gradient"/>
              <v:shadow color="#ccc"/>
              <o:lock v:ext="edit" shapetype="t"/>
              <v:textbox inset="2.88pt,2.88pt,2.88pt,2.88pt"/>
            </v:shape>
            <v:rect id="_x0000_s1029" style="position:absolute;left:22645594;top:18749103;width:5022775;height:817605;rotation:340.5;visibility:visible;mso-wrap-edited:f;mso-wrap-distance-left:2.88pt;mso-wrap-distance-top:2.88pt;mso-wrap-distance-right:2.88pt;mso-wrap-distance-bottom:2.88pt" filled="f" fillcolor="black" stroked="f" strokeweight="0" insetpen="t" o:cliptowrap="t">
              <v:imagedata r:id="rId8" o:title="" recolortarget="white"/>
              <v:shadow color="#ccc"/>
              <o:lock v:ext="edit" shapetype="t"/>
            </v:rect>
          </v:group>
        </w:pict>
      </w:r>
      <w:r>
        <w:pict>
          <v:group id="_x0000_s1030" style="position:absolute;margin-left:90pt;margin-top:-18pt;width:387.65pt;height:126pt;z-index:251661312" coordorigin="25606642,17978209" coordsize="4351858,435448">
            <v:oval id="_x0000_s1031" style="position:absolute;left:25606642;top:17978209;width:4351858;height:435448;visibility:visible;mso-wrap-edited:f;mso-wrap-distance-left:2.88pt;mso-wrap-distance-top:2.88pt;mso-wrap-distance-right:2.88pt;mso-wrap-distance-bottom:2.88pt" fillcolor="#63f" stroked="f" strokeweight="0" insetpen="t" o:cliptowrap="t">
              <v:shadow color="#ccc"/>
              <o:lock v:ext="edit" shapetype="t"/>
              <v:textbox inset="2.88pt,2.88pt,2.88pt,2.88pt"/>
            </v:oval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left:26116574;top:18030180;width:3331995;height:331506;visibility:visible;mso-wrap-edited:f;mso-wrap-distance-left:2.88pt;mso-wrap-distance-top:2.88pt;mso-wrap-distance-right:2.88pt;mso-wrap-distance-bottom:2.88pt" filled="f" stroked="f" strokeweight="0" insetpen="t" o:cliptowrap="t">
              <v:shadow color="#ccc"/>
              <o:lock v:ext="edit" shapetype="t"/>
              <v:textbox style="mso-next-textbox:#_x0000_s1032;mso-column-margin:5.7pt" inset="2.85pt,2.85pt,2.85pt,2.85pt">
                <w:txbxContent>
                  <w:p w:rsidR="007D0533" w:rsidRDefault="007D0533" w:rsidP="007D0533">
                    <w:pPr>
                      <w:pStyle w:val="msoorganizationname"/>
                      <w:rPr>
                        <w:rFonts w:hAnsi="Arial Black"/>
                        <w:sz w:val="18"/>
                        <w:szCs w:val="18"/>
                      </w:rPr>
                    </w:pPr>
                    <w:r>
                      <w:rPr>
                        <w:rFonts w:hAnsi="Arial Black"/>
                      </w:rPr>
                      <w:t xml:space="preserve">Учредитель    администрация муниципального образования </w:t>
                    </w:r>
                    <w:r>
                      <w:rPr>
                        <w:rFonts w:hAnsi="Arial Black"/>
                        <w:sz w:val="24"/>
                        <w:szCs w:val="24"/>
                      </w:rPr>
                      <w:t>Ивановского</w:t>
                    </w:r>
                    <w:r>
                      <w:rPr>
                        <w:rFonts w:hAnsi="Arial Black"/>
                      </w:rPr>
                      <w:t xml:space="preserve">  сельсовета  Баганского района Новосибирской области</w:t>
                    </w:r>
                  </w:p>
                  <w:p w:rsidR="007D0533" w:rsidRDefault="007D0533" w:rsidP="007D0533"/>
                  <w:p w:rsidR="007D0533" w:rsidRDefault="007D0533" w:rsidP="007D0533"/>
                </w:txbxContent>
              </v:textbox>
            </v:shape>
          </v:group>
        </w:pict>
      </w:r>
    </w:p>
    <w:p w:rsidR="007D0533" w:rsidRDefault="007D0533" w:rsidP="007D0533">
      <w:pPr>
        <w:spacing w:line="240" w:lineRule="auto"/>
      </w:pPr>
    </w:p>
    <w:p w:rsidR="007D0533" w:rsidRDefault="007D0533" w:rsidP="007D0533">
      <w:pPr>
        <w:spacing w:line="240" w:lineRule="auto"/>
      </w:pPr>
    </w:p>
    <w:p w:rsidR="007D0533" w:rsidRDefault="00632A20" w:rsidP="007D0533">
      <w:pPr>
        <w:spacing w:line="240" w:lineRule="auto"/>
      </w:pPr>
      <w:r>
        <w:pict>
          <v:shape id="_x0000_s1033" type="#_x0000_t202" style="position:absolute;margin-left:-9pt;margin-top:1.55pt;width:122.7pt;height:27pt;z-index:251662336" fillcolor="#cfc" strokecolor="#cf9">
            <v:fill opacity="0"/>
            <v:textbox style="mso-next-textbox:#_x0000_s1033">
              <w:txbxContent>
                <w:p w:rsidR="007D0533" w:rsidRPr="00F9193E" w:rsidRDefault="00053168" w:rsidP="007D0533">
                  <w:pPr>
                    <w:rPr>
                      <w:b/>
                      <w:color w:val="000000" w:themeColor="text1"/>
                      <w:sz w:val="36"/>
                      <w:szCs w:val="36"/>
                    </w:rPr>
                  </w:pPr>
                  <w:r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>13.06</w:t>
                  </w:r>
                  <w:r w:rsidR="007D0533">
                    <w:rPr>
                      <w:b/>
                      <w:color w:val="000000" w:themeColor="text1"/>
                      <w:sz w:val="36"/>
                      <w:szCs w:val="36"/>
                    </w:rPr>
                    <w:t>.2018</w:t>
                  </w:r>
                </w:p>
              </w:txbxContent>
            </v:textbox>
          </v:shape>
        </w:pict>
      </w:r>
      <w:r w:rsidR="007D0533">
        <w:t xml:space="preserve">                                                                 </w:t>
      </w:r>
    </w:p>
    <w:p w:rsidR="007D0533" w:rsidRDefault="00632A20" w:rsidP="007D0533">
      <w:pPr>
        <w:spacing w:line="240" w:lineRule="auto"/>
        <w:jc w:val="center"/>
        <w:rPr>
          <w:rFonts w:ascii="Times New Roman" w:hAnsi="Times New Roman"/>
        </w:rPr>
      </w:pPr>
      <w:r w:rsidRPr="00632A20">
        <w:pict>
          <v:shape id="_x0000_s1034" type="#_x0000_t202" style="position:absolute;left:0;text-align:left;margin-left:399.35pt;margin-top:5.15pt;width:131.65pt;height:27pt;z-index:251663360" strokecolor="white">
            <v:textbox style="mso-next-textbox:#_x0000_s1034">
              <w:txbxContent>
                <w:p w:rsidR="007D0533" w:rsidRPr="00F9193E" w:rsidRDefault="007D0533" w:rsidP="007D0533">
                  <w:pPr>
                    <w:rPr>
                      <w:b/>
                      <w:color w:val="000000" w:themeColor="text1"/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>№</w:t>
                  </w:r>
                  <w:r w:rsidR="00053168">
                    <w:rPr>
                      <w:rFonts w:hAnsi="Arial" w:cs="Arial"/>
                      <w:b/>
                      <w:color w:val="000000" w:themeColor="text1"/>
                      <w:sz w:val="32"/>
                      <w:szCs w:val="32"/>
                    </w:rPr>
                    <w:t>10 (194</w:t>
                  </w:r>
                  <w:r w:rsidRPr="00F9193E">
                    <w:rPr>
                      <w:rFonts w:hAnsi="Arial" w:cs="Arial"/>
                      <w:b/>
                      <w:color w:val="000000" w:themeColor="text1"/>
                      <w:sz w:val="32"/>
                      <w:szCs w:val="32"/>
                    </w:rPr>
                    <w:t>)</w:t>
                  </w:r>
                  <w:r w:rsidRPr="00F9193E">
                    <w:rPr>
                      <w:b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</w:p>
              </w:txbxContent>
            </v:textbox>
          </v:shape>
        </w:pict>
      </w:r>
      <w:r w:rsidR="007D0533">
        <w:rPr>
          <w:rFonts w:ascii="Times New Roman" w:hAnsi="Times New Roman"/>
          <w:sz w:val="32"/>
          <w:szCs w:val="32"/>
        </w:rPr>
        <w:t>«</w:t>
      </w:r>
      <w:r w:rsidR="007D0533">
        <w:rPr>
          <w:rFonts w:ascii="Times New Roman" w:hAnsi="Times New Roman"/>
          <w:sz w:val="96"/>
          <w:szCs w:val="96"/>
        </w:rPr>
        <w:t xml:space="preserve">Бюллетень                                   </w:t>
      </w:r>
      <w:r w:rsidR="007D0533">
        <w:rPr>
          <w:rFonts w:ascii="Times New Roman" w:hAnsi="Times New Roman"/>
          <w:b/>
          <w:sz w:val="32"/>
          <w:szCs w:val="32"/>
        </w:rPr>
        <w:t>органов местного самоуправления муниципального образования Ивановского сельсовета</w:t>
      </w:r>
      <w:r w:rsidR="007D0533">
        <w:rPr>
          <w:rFonts w:ascii="Times New Roman" w:hAnsi="Times New Roman"/>
        </w:rPr>
        <w:t xml:space="preserve">.» </w:t>
      </w:r>
    </w:p>
    <w:p w:rsidR="00053168" w:rsidRPr="003738E0" w:rsidRDefault="00053168" w:rsidP="00053168">
      <w:pPr>
        <w:pStyle w:val="2"/>
        <w:shd w:val="clear" w:color="auto" w:fill="FFFFFF"/>
        <w:spacing w:line="240" w:lineRule="atLeast"/>
        <w:jc w:val="center"/>
        <w:rPr>
          <w:b w:val="0"/>
          <w:bCs w:val="0"/>
          <w:color w:val="3E3E3E"/>
          <w:sz w:val="48"/>
          <w:szCs w:val="48"/>
        </w:rPr>
      </w:pPr>
      <w:r w:rsidRPr="003738E0">
        <w:rPr>
          <w:b w:val="0"/>
          <w:bCs w:val="0"/>
          <w:color w:val="3E3E3E"/>
          <w:sz w:val="48"/>
          <w:szCs w:val="48"/>
        </w:rPr>
        <w:t>ГИМС напоминает о необходимости регистрации маломерных судов</w:t>
      </w:r>
    </w:p>
    <w:p w:rsidR="00053168" w:rsidRPr="003738E0" w:rsidRDefault="00053168" w:rsidP="00053168">
      <w:pPr>
        <w:shd w:val="clear" w:color="auto" w:fill="FFFFFF"/>
        <w:spacing w:line="225" w:lineRule="atLeast"/>
        <w:jc w:val="both"/>
        <w:rPr>
          <w:rFonts w:ascii="Times New Roman" w:hAnsi="Times New Roman"/>
          <w:sz w:val="28"/>
          <w:szCs w:val="28"/>
        </w:rPr>
      </w:pPr>
      <w:r w:rsidRPr="003738E0">
        <w:rPr>
          <w:rFonts w:ascii="Times New Roman" w:hAnsi="Times New Roman"/>
          <w:sz w:val="28"/>
          <w:szCs w:val="28"/>
        </w:rPr>
        <w:t xml:space="preserve">Купинское инспекторское отделение ФКУ «ЦЕНТР ГИМС  МЧС России по Новосибирской области» в связи с  навигационным периодом 2018г. разъясняет порядок применения отдельных положений Федерального закона от 23.04.2012 № 36-ФЗ «О внесении изменений в отдельные законодательные акты Российской Федерации в части определения понятия маломерного судна» и порядка прохождения технического освидетельствования.                                                                                                                    </w:t>
      </w:r>
    </w:p>
    <w:p w:rsidR="00053168" w:rsidRPr="003738E0" w:rsidRDefault="00053168" w:rsidP="00053168">
      <w:pPr>
        <w:shd w:val="clear" w:color="auto" w:fill="FFFFFF"/>
        <w:spacing w:line="225" w:lineRule="atLeast"/>
        <w:jc w:val="both"/>
        <w:rPr>
          <w:rFonts w:ascii="Times New Roman" w:hAnsi="Times New Roman"/>
          <w:sz w:val="28"/>
          <w:szCs w:val="28"/>
        </w:rPr>
      </w:pPr>
      <w:r w:rsidRPr="003738E0">
        <w:rPr>
          <w:rFonts w:ascii="Times New Roman" w:hAnsi="Times New Roman"/>
          <w:sz w:val="28"/>
          <w:szCs w:val="28"/>
        </w:rPr>
        <w:t xml:space="preserve">К маломерным судам отнесены все суда длиной менее </w:t>
      </w:r>
      <w:smartTag w:uri="urn:schemas-microsoft-com:office:smarttags" w:element="metricconverter">
        <w:smartTagPr>
          <w:attr w:name="ProductID" w:val="20 метров"/>
        </w:smartTagPr>
        <w:r w:rsidRPr="003738E0">
          <w:rPr>
            <w:rFonts w:ascii="Times New Roman" w:hAnsi="Times New Roman"/>
            <w:sz w:val="28"/>
            <w:szCs w:val="28"/>
          </w:rPr>
          <w:t>20 метров</w:t>
        </w:r>
      </w:smartTag>
      <w:r w:rsidRPr="003738E0">
        <w:rPr>
          <w:rFonts w:ascii="Times New Roman" w:hAnsi="Times New Roman"/>
          <w:sz w:val="28"/>
          <w:szCs w:val="28"/>
        </w:rPr>
        <w:t xml:space="preserve"> и количеством людей, размещаемых на них - до 12 человек включительно.</w:t>
      </w:r>
    </w:p>
    <w:p w:rsidR="00053168" w:rsidRPr="003738E0" w:rsidRDefault="00053168" w:rsidP="00053168">
      <w:pPr>
        <w:pStyle w:val="a3"/>
        <w:shd w:val="clear" w:color="auto" w:fill="FFFFFF"/>
        <w:jc w:val="both"/>
        <w:rPr>
          <w:sz w:val="28"/>
          <w:szCs w:val="28"/>
        </w:rPr>
      </w:pPr>
      <w:r w:rsidRPr="003738E0">
        <w:rPr>
          <w:sz w:val="28"/>
          <w:szCs w:val="28"/>
        </w:rPr>
        <w:t xml:space="preserve">Помните, что нельзя выходить в плавание  на неисправных и  не прошедших техническое освидетельствование   маломерных судах. </w:t>
      </w:r>
    </w:p>
    <w:p w:rsidR="00053168" w:rsidRPr="003738E0" w:rsidRDefault="00053168" w:rsidP="00053168">
      <w:pPr>
        <w:pStyle w:val="a3"/>
        <w:shd w:val="clear" w:color="auto" w:fill="FFFFFF"/>
        <w:spacing w:line="225" w:lineRule="atLeast"/>
        <w:jc w:val="both"/>
        <w:rPr>
          <w:sz w:val="28"/>
          <w:szCs w:val="28"/>
        </w:rPr>
      </w:pPr>
      <w:r w:rsidRPr="003738E0">
        <w:rPr>
          <w:sz w:val="28"/>
          <w:szCs w:val="28"/>
        </w:rPr>
        <w:t>За прохождение ТО взимание госпошлины не предусмотрено. Гражданам, имеющим незарегистрированные маломерные суда любого типа, подпадающие под требования о государственной регистрации, необходимо их зарегистрировать.</w:t>
      </w:r>
    </w:p>
    <w:p w:rsidR="00053168" w:rsidRPr="003738E0" w:rsidRDefault="00053168" w:rsidP="00053168">
      <w:pPr>
        <w:pStyle w:val="a3"/>
        <w:shd w:val="clear" w:color="auto" w:fill="FFFFFF"/>
        <w:spacing w:line="225" w:lineRule="atLeast"/>
        <w:jc w:val="both"/>
        <w:rPr>
          <w:sz w:val="28"/>
          <w:szCs w:val="28"/>
        </w:rPr>
      </w:pPr>
      <w:r w:rsidRPr="003738E0">
        <w:rPr>
          <w:sz w:val="28"/>
          <w:szCs w:val="28"/>
        </w:rPr>
        <w:t xml:space="preserve">Государственной регистрации подлежат все маломерные суда снаряженной массой более </w:t>
      </w:r>
      <w:smartTag w:uri="urn:schemas-microsoft-com:office:smarttags" w:element="metricconverter">
        <w:smartTagPr>
          <w:attr w:name="ProductID" w:val="200 кг"/>
        </w:smartTagPr>
        <w:r w:rsidRPr="003738E0">
          <w:rPr>
            <w:sz w:val="28"/>
            <w:szCs w:val="28"/>
          </w:rPr>
          <w:t>200 кг</w:t>
        </w:r>
      </w:smartTag>
      <w:r w:rsidRPr="003738E0">
        <w:rPr>
          <w:sz w:val="28"/>
          <w:szCs w:val="28"/>
        </w:rPr>
        <w:t xml:space="preserve"> или массой менее </w:t>
      </w:r>
      <w:smartTag w:uri="urn:schemas-microsoft-com:office:smarttags" w:element="metricconverter">
        <w:smartTagPr>
          <w:attr w:name="ProductID" w:val="200 кг"/>
        </w:smartTagPr>
        <w:r w:rsidRPr="003738E0">
          <w:rPr>
            <w:sz w:val="28"/>
            <w:szCs w:val="28"/>
          </w:rPr>
          <w:t>200 кг</w:t>
        </w:r>
      </w:smartTag>
      <w:r w:rsidRPr="003738E0">
        <w:rPr>
          <w:sz w:val="28"/>
          <w:szCs w:val="28"/>
        </w:rPr>
        <w:t>, в случае установки на них двигателя (мотора) мощностью более 8 кВт.</w:t>
      </w:r>
    </w:p>
    <w:p w:rsidR="00053168" w:rsidRPr="003738E0" w:rsidRDefault="00053168" w:rsidP="00053168">
      <w:pPr>
        <w:pStyle w:val="a3"/>
        <w:shd w:val="clear" w:color="auto" w:fill="FFFFFF"/>
        <w:spacing w:line="225" w:lineRule="atLeast"/>
        <w:jc w:val="both"/>
        <w:rPr>
          <w:sz w:val="28"/>
          <w:szCs w:val="28"/>
        </w:rPr>
      </w:pPr>
      <w:r w:rsidRPr="003738E0">
        <w:rPr>
          <w:sz w:val="28"/>
          <w:szCs w:val="28"/>
        </w:rPr>
        <w:t>Техническое освидетельствование проводится только для маломерных судов, подлежащих государственной регистрации. Ежегодное освидетельствование маломерных судов проводится при обращении  судовладельцев  с заявлением о проведении ежегодного  освидетельствования маломерного судна.</w:t>
      </w:r>
    </w:p>
    <w:p w:rsidR="00053168" w:rsidRPr="003738E0" w:rsidRDefault="00053168" w:rsidP="00053168">
      <w:pPr>
        <w:pStyle w:val="a3"/>
        <w:shd w:val="clear" w:color="auto" w:fill="FFFFFF"/>
        <w:spacing w:line="225" w:lineRule="atLeast"/>
        <w:jc w:val="both"/>
        <w:rPr>
          <w:sz w:val="28"/>
          <w:szCs w:val="28"/>
        </w:rPr>
      </w:pPr>
      <w:r w:rsidRPr="003738E0">
        <w:rPr>
          <w:sz w:val="28"/>
          <w:szCs w:val="28"/>
        </w:rPr>
        <w:t xml:space="preserve">Срок действия удостоверения на право управления маломерным судном – 10 лет. Удостоверения на право управления маломерными судами, выданные до 31.12.2007 г. недействительны и подлежат замене. Получившим  </w:t>
      </w:r>
      <w:r w:rsidRPr="003738E0">
        <w:rPr>
          <w:sz w:val="28"/>
          <w:szCs w:val="28"/>
        </w:rPr>
        <w:lastRenderedPageBreak/>
        <w:t>удостоверения в 2008 году  также  необходимо озаботиться их заменой в текущем году.</w:t>
      </w:r>
    </w:p>
    <w:p w:rsidR="00053168" w:rsidRPr="003738E0" w:rsidRDefault="00053168" w:rsidP="00053168">
      <w:pPr>
        <w:jc w:val="both"/>
        <w:rPr>
          <w:rFonts w:ascii="Times New Roman" w:hAnsi="Times New Roman"/>
          <w:sz w:val="28"/>
          <w:szCs w:val="28"/>
        </w:rPr>
      </w:pPr>
      <w:r w:rsidRPr="003738E0">
        <w:rPr>
          <w:rFonts w:ascii="Times New Roman" w:hAnsi="Times New Roman"/>
          <w:sz w:val="28"/>
          <w:szCs w:val="28"/>
        </w:rPr>
        <w:t xml:space="preserve">По действующим на сегодняшний день нормативным актам, наличие удостоверения на право управления маломерным судном требуется судоводителям, использующим маломерные суда подлежащих государственной регистрации. </w:t>
      </w:r>
    </w:p>
    <w:p w:rsidR="00053168" w:rsidRPr="00053168" w:rsidRDefault="00053168" w:rsidP="00053168">
      <w:pPr>
        <w:ind w:left="-539" w:firstLine="709"/>
        <w:jc w:val="center"/>
        <w:rPr>
          <w:rFonts w:ascii="Times New Roman" w:hAnsi="Times New Roman"/>
          <w:b/>
          <w:sz w:val="28"/>
          <w:szCs w:val="28"/>
        </w:rPr>
      </w:pPr>
      <w:r w:rsidRPr="00053168">
        <w:rPr>
          <w:rFonts w:ascii="Times New Roman" w:hAnsi="Times New Roman"/>
          <w:b/>
          <w:sz w:val="28"/>
          <w:szCs w:val="28"/>
        </w:rPr>
        <w:t xml:space="preserve">О </w:t>
      </w:r>
      <w:r w:rsidR="00982656">
        <w:rPr>
          <w:rFonts w:ascii="Times New Roman" w:hAnsi="Times New Roman"/>
          <w:b/>
          <w:sz w:val="28"/>
          <w:szCs w:val="28"/>
        </w:rPr>
        <w:t xml:space="preserve">  </w:t>
      </w:r>
      <w:r w:rsidRPr="00053168">
        <w:rPr>
          <w:rFonts w:ascii="Times New Roman" w:hAnsi="Times New Roman"/>
          <w:b/>
          <w:sz w:val="28"/>
          <w:szCs w:val="28"/>
        </w:rPr>
        <w:t xml:space="preserve">МАЛОМЕРНЫХ </w:t>
      </w:r>
      <w:r w:rsidR="00982656">
        <w:rPr>
          <w:rFonts w:ascii="Times New Roman" w:hAnsi="Times New Roman"/>
          <w:b/>
          <w:sz w:val="28"/>
          <w:szCs w:val="28"/>
        </w:rPr>
        <w:t xml:space="preserve">  </w:t>
      </w:r>
      <w:r w:rsidRPr="00053168">
        <w:rPr>
          <w:rFonts w:ascii="Times New Roman" w:hAnsi="Times New Roman"/>
          <w:b/>
          <w:sz w:val="28"/>
          <w:szCs w:val="28"/>
        </w:rPr>
        <w:t>СУДАХ</w:t>
      </w:r>
    </w:p>
    <w:p w:rsidR="00053168" w:rsidRPr="00053168" w:rsidRDefault="00053168" w:rsidP="00004C35">
      <w:pPr>
        <w:pStyle w:val="a3"/>
        <w:jc w:val="both"/>
        <w:rPr>
          <w:sz w:val="28"/>
          <w:szCs w:val="28"/>
        </w:rPr>
      </w:pPr>
      <w:r w:rsidRPr="00053168">
        <w:rPr>
          <w:b/>
          <w:sz w:val="28"/>
          <w:szCs w:val="28"/>
        </w:rPr>
        <w:t>С давних пор водоёмы Сибири являются красивейшими местами отдыха на воде, славятся обилием водоплавающей дичи и рыбы. Традиционно на водоёмах соб</w:t>
      </w:r>
      <w:r w:rsidRPr="00053168">
        <w:rPr>
          <w:b/>
          <w:sz w:val="28"/>
          <w:szCs w:val="28"/>
        </w:rPr>
        <w:t>и</w:t>
      </w:r>
      <w:r w:rsidRPr="00053168">
        <w:rPr>
          <w:b/>
          <w:sz w:val="28"/>
          <w:szCs w:val="28"/>
        </w:rPr>
        <w:t>рается большое количество поклонников охоты, рыбалки и отдыха на воде. Для осуществления данных видов культурного отдыха многие используют имеющи</w:t>
      </w:r>
      <w:r w:rsidRPr="00053168">
        <w:rPr>
          <w:b/>
          <w:sz w:val="28"/>
          <w:szCs w:val="28"/>
        </w:rPr>
        <w:t>е</w:t>
      </w:r>
      <w:r w:rsidRPr="00053168">
        <w:rPr>
          <w:b/>
          <w:sz w:val="28"/>
          <w:szCs w:val="28"/>
        </w:rPr>
        <w:t>ся у ни</w:t>
      </w:r>
      <w:r w:rsidRPr="00053168">
        <w:rPr>
          <w:rStyle w:val="af"/>
          <w:sz w:val="28"/>
          <w:szCs w:val="28"/>
        </w:rPr>
        <w:t>х маломерные суда.</w:t>
      </w:r>
      <w:r w:rsidR="00982656">
        <w:rPr>
          <w:rStyle w:val="af"/>
          <w:sz w:val="28"/>
          <w:szCs w:val="28"/>
        </w:rPr>
        <w:t xml:space="preserve">                                                                                                                                 </w:t>
      </w:r>
      <w:r w:rsidRPr="00053168">
        <w:rPr>
          <w:sz w:val="28"/>
          <w:szCs w:val="28"/>
        </w:rPr>
        <w:t xml:space="preserve">Понятие маломерного судна раскрывает Федеральный закон Российской Федерации от 23 апреля 2012 г. N 36-ФЗ «О внесении изменений в отдельные законодательные акты Российской Федерации в части определения понятия маломерного судна».                                                                </w:t>
      </w:r>
      <w:r w:rsidR="00982656">
        <w:rPr>
          <w:sz w:val="28"/>
          <w:szCs w:val="28"/>
        </w:rPr>
        <w:t xml:space="preserve">                      </w:t>
      </w:r>
      <w:r w:rsidRPr="00053168">
        <w:rPr>
          <w:sz w:val="28"/>
          <w:szCs w:val="28"/>
        </w:rPr>
        <w:t xml:space="preserve">  Маломерное судно - </w:t>
      </w:r>
      <w:r w:rsidRPr="00053168">
        <w:rPr>
          <w:b/>
          <w:sz w:val="28"/>
          <w:szCs w:val="28"/>
        </w:rPr>
        <w:t xml:space="preserve">это судно, длина которого не должна превышать двадцать метров и общее количество людей, на котором не должно превышать двенадцать.  </w:t>
      </w:r>
      <w:r w:rsidRPr="00053168">
        <w:rPr>
          <w:sz w:val="28"/>
          <w:szCs w:val="28"/>
        </w:rPr>
        <w:t>Следовательно, любое судно, подходящее под эти критерии, конечно же, является маломерным.                                                                                                                                                                              Так же закон раскрывает, что регистрации не подлежат следующие виды судов:</w:t>
      </w:r>
      <w:r w:rsidR="00004C35">
        <w:rPr>
          <w:sz w:val="28"/>
          <w:szCs w:val="28"/>
        </w:rPr>
        <w:t xml:space="preserve">                                                                                                                                                  </w:t>
      </w:r>
      <w:r w:rsidRPr="00053168">
        <w:rPr>
          <w:sz w:val="28"/>
          <w:szCs w:val="28"/>
        </w:rPr>
        <w:t>Шлюпки и иные плавучие средства, которые являются принадлежностями судна;</w:t>
      </w:r>
      <w:r w:rsidR="00004C35">
        <w:rPr>
          <w:sz w:val="28"/>
          <w:szCs w:val="28"/>
        </w:rPr>
        <w:t xml:space="preserve">                                                                                                                                           </w:t>
      </w:r>
      <w:r w:rsidRPr="00053168">
        <w:rPr>
          <w:sz w:val="28"/>
          <w:szCs w:val="28"/>
        </w:rPr>
        <w:t>Суда массой до 200 килограмм включительно и мощностью двигателей (в случае установки) до 8 киловатт включительно;</w:t>
      </w:r>
    </w:p>
    <w:p w:rsidR="00053168" w:rsidRPr="00004C35" w:rsidRDefault="00053168" w:rsidP="00004C35">
      <w:pPr>
        <w:numPr>
          <w:ilvl w:val="0"/>
          <w:numId w:val="2"/>
        </w:numPr>
        <w:spacing w:before="100" w:beforeAutospacing="1" w:after="100" w:afterAutospacing="1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004C35">
        <w:rPr>
          <w:rFonts w:ascii="Times New Roman" w:hAnsi="Times New Roman"/>
          <w:sz w:val="28"/>
          <w:szCs w:val="28"/>
        </w:rPr>
        <w:t>Спортивные парусные суда, длина которых не должна превышать 9 метров, которые не имеют двигателей и на которых не оборудованы места для отдыха.</w:t>
      </w:r>
      <w:r w:rsidR="00004C35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</w:t>
      </w:r>
      <w:r w:rsidRPr="00004C35">
        <w:rPr>
          <w:rFonts w:ascii="Times New Roman" w:hAnsi="Times New Roman"/>
          <w:sz w:val="28"/>
          <w:szCs w:val="28"/>
        </w:rPr>
        <w:t xml:space="preserve">Государственные инспекторы ГИМС напоминают судоводителям о соблюдении правил безопасности при пользовании маломерными судами: Запрещено:                                </w:t>
      </w:r>
    </w:p>
    <w:p w:rsidR="00053168" w:rsidRPr="00053168" w:rsidRDefault="00053168" w:rsidP="00004C3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bidi="en-US"/>
        </w:rPr>
      </w:pPr>
      <w:r w:rsidRPr="00053168">
        <w:rPr>
          <w:rFonts w:ascii="Times New Roman" w:hAnsi="Times New Roman"/>
          <w:sz w:val="28"/>
          <w:szCs w:val="28"/>
          <w:lang w:bidi="en-US"/>
        </w:rPr>
        <w:t>перегружать м.суда свыше установленной пассажировместимости (грузоподъемности);</w:t>
      </w:r>
    </w:p>
    <w:p w:rsidR="00053168" w:rsidRPr="00053168" w:rsidRDefault="00053168" w:rsidP="00004C3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bidi="en-US"/>
        </w:rPr>
      </w:pPr>
      <w:r w:rsidRPr="00053168">
        <w:rPr>
          <w:rFonts w:ascii="Times New Roman" w:hAnsi="Times New Roman"/>
          <w:sz w:val="28"/>
          <w:szCs w:val="28"/>
          <w:lang w:bidi="en-US"/>
        </w:rPr>
        <w:t>выдавать на</w:t>
      </w:r>
      <w:r w:rsidRPr="00053168">
        <w:rPr>
          <w:rFonts w:ascii="Times New Roman" w:hAnsi="Times New Roman"/>
          <w:sz w:val="28"/>
          <w:szCs w:val="28"/>
          <w:lang w:val="en-US" w:bidi="en-US"/>
        </w:rPr>
        <w:t> </w:t>
      </w:r>
      <w:r w:rsidRPr="00053168">
        <w:rPr>
          <w:rFonts w:ascii="Times New Roman" w:hAnsi="Times New Roman"/>
          <w:sz w:val="28"/>
          <w:szCs w:val="28"/>
          <w:lang w:bidi="en-US"/>
        </w:rPr>
        <w:t>прокат и</w:t>
      </w:r>
      <w:r w:rsidRPr="00053168">
        <w:rPr>
          <w:rFonts w:ascii="Times New Roman" w:hAnsi="Times New Roman"/>
          <w:sz w:val="28"/>
          <w:szCs w:val="28"/>
          <w:lang w:val="en-US" w:bidi="en-US"/>
        </w:rPr>
        <w:t> </w:t>
      </w:r>
      <w:r w:rsidRPr="00053168">
        <w:rPr>
          <w:rFonts w:ascii="Times New Roman" w:hAnsi="Times New Roman"/>
          <w:sz w:val="28"/>
          <w:szCs w:val="28"/>
          <w:lang w:bidi="en-US"/>
        </w:rPr>
        <w:t>пользоваться м.судном детям до</w:t>
      </w:r>
      <w:r w:rsidRPr="00053168">
        <w:rPr>
          <w:rFonts w:ascii="Times New Roman" w:hAnsi="Times New Roman"/>
          <w:sz w:val="28"/>
          <w:szCs w:val="28"/>
          <w:lang w:val="en-US" w:bidi="en-US"/>
        </w:rPr>
        <w:t> </w:t>
      </w:r>
      <w:r w:rsidRPr="00053168">
        <w:rPr>
          <w:rFonts w:ascii="Times New Roman" w:hAnsi="Times New Roman"/>
          <w:sz w:val="28"/>
          <w:szCs w:val="28"/>
          <w:lang w:bidi="en-US"/>
        </w:rPr>
        <w:t>16 лет без сопровождения взрослых;</w:t>
      </w:r>
    </w:p>
    <w:p w:rsidR="00053168" w:rsidRPr="00053168" w:rsidRDefault="00053168" w:rsidP="00004C3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bidi="en-US"/>
        </w:rPr>
      </w:pPr>
      <w:r w:rsidRPr="00053168">
        <w:rPr>
          <w:rFonts w:ascii="Times New Roman" w:hAnsi="Times New Roman"/>
          <w:sz w:val="28"/>
          <w:szCs w:val="28"/>
          <w:lang w:bidi="en-US"/>
        </w:rPr>
        <w:t>прыгать в</w:t>
      </w:r>
      <w:r w:rsidRPr="00053168">
        <w:rPr>
          <w:rFonts w:ascii="Times New Roman" w:hAnsi="Times New Roman"/>
          <w:sz w:val="28"/>
          <w:szCs w:val="28"/>
          <w:lang w:val="en-US" w:bidi="en-US"/>
        </w:rPr>
        <w:t> </w:t>
      </w:r>
      <w:r w:rsidRPr="00053168">
        <w:rPr>
          <w:rFonts w:ascii="Times New Roman" w:hAnsi="Times New Roman"/>
          <w:sz w:val="28"/>
          <w:szCs w:val="28"/>
          <w:lang w:bidi="en-US"/>
        </w:rPr>
        <w:t>воду и</w:t>
      </w:r>
      <w:r w:rsidRPr="00053168">
        <w:rPr>
          <w:rFonts w:ascii="Times New Roman" w:hAnsi="Times New Roman"/>
          <w:sz w:val="28"/>
          <w:szCs w:val="28"/>
          <w:lang w:val="en-US" w:bidi="en-US"/>
        </w:rPr>
        <w:t> </w:t>
      </w:r>
      <w:r w:rsidRPr="00053168">
        <w:rPr>
          <w:rFonts w:ascii="Times New Roman" w:hAnsi="Times New Roman"/>
          <w:sz w:val="28"/>
          <w:szCs w:val="28"/>
          <w:lang w:bidi="en-US"/>
        </w:rPr>
        <w:t>купаться с маломерных судов</w:t>
      </w:r>
      <w:r w:rsidRPr="00053168">
        <w:rPr>
          <w:rFonts w:ascii="Times New Roman" w:hAnsi="Times New Roman"/>
          <w:sz w:val="28"/>
          <w:szCs w:val="28"/>
          <w:lang w:val="en-US" w:bidi="en-US"/>
        </w:rPr>
        <w:t> </w:t>
      </w:r>
    </w:p>
    <w:p w:rsidR="00053168" w:rsidRPr="00053168" w:rsidRDefault="00053168" w:rsidP="00004C3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bidi="en-US"/>
        </w:rPr>
      </w:pPr>
      <w:r w:rsidRPr="00053168">
        <w:rPr>
          <w:rFonts w:ascii="Times New Roman" w:hAnsi="Times New Roman"/>
          <w:sz w:val="28"/>
          <w:szCs w:val="28"/>
          <w:lang w:bidi="en-US"/>
        </w:rPr>
        <w:t>сидеть на</w:t>
      </w:r>
      <w:r w:rsidRPr="00053168">
        <w:rPr>
          <w:rFonts w:ascii="Times New Roman" w:hAnsi="Times New Roman"/>
          <w:sz w:val="28"/>
          <w:szCs w:val="28"/>
          <w:lang w:val="en-US" w:bidi="en-US"/>
        </w:rPr>
        <w:t> </w:t>
      </w:r>
      <w:r w:rsidRPr="00053168">
        <w:rPr>
          <w:rFonts w:ascii="Times New Roman" w:hAnsi="Times New Roman"/>
          <w:sz w:val="28"/>
          <w:szCs w:val="28"/>
          <w:lang w:bidi="en-US"/>
        </w:rPr>
        <w:t>бортах, раскачивать лодку, переходить с</w:t>
      </w:r>
      <w:r w:rsidRPr="00053168">
        <w:rPr>
          <w:rFonts w:ascii="Times New Roman" w:hAnsi="Times New Roman"/>
          <w:sz w:val="28"/>
          <w:szCs w:val="28"/>
          <w:lang w:val="en-US" w:bidi="en-US"/>
        </w:rPr>
        <w:t> </w:t>
      </w:r>
      <w:r w:rsidRPr="00053168">
        <w:rPr>
          <w:rFonts w:ascii="Times New Roman" w:hAnsi="Times New Roman"/>
          <w:sz w:val="28"/>
          <w:szCs w:val="28"/>
          <w:lang w:bidi="en-US"/>
        </w:rPr>
        <w:t>места на</w:t>
      </w:r>
      <w:r w:rsidRPr="00053168">
        <w:rPr>
          <w:rFonts w:ascii="Times New Roman" w:hAnsi="Times New Roman"/>
          <w:sz w:val="28"/>
          <w:szCs w:val="28"/>
          <w:lang w:val="en-US" w:bidi="en-US"/>
        </w:rPr>
        <w:t> </w:t>
      </w:r>
      <w:r w:rsidRPr="00053168">
        <w:rPr>
          <w:rFonts w:ascii="Times New Roman" w:hAnsi="Times New Roman"/>
          <w:sz w:val="28"/>
          <w:szCs w:val="28"/>
          <w:lang w:bidi="en-US"/>
        </w:rPr>
        <w:t>место или переходить (пересаживаться) на</w:t>
      </w:r>
      <w:r w:rsidRPr="00053168">
        <w:rPr>
          <w:rFonts w:ascii="Times New Roman" w:hAnsi="Times New Roman"/>
          <w:sz w:val="28"/>
          <w:szCs w:val="28"/>
          <w:lang w:val="en-US" w:bidi="en-US"/>
        </w:rPr>
        <w:t> </w:t>
      </w:r>
      <w:r w:rsidRPr="00053168">
        <w:rPr>
          <w:rFonts w:ascii="Times New Roman" w:hAnsi="Times New Roman"/>
          <w:sz w:val="28"/>
          <w:szCs w:val="28"/>
          <w:lang w:bidi="en-US"/>
        </w:rPr>
        <w:t>другую лодку (катер);</w:t>
      </w:r>
    </w:p>
    <w:p w:rsidR="00053168" w:rsidRPr="00053168" w:rsidRDefault="00053168" w:rsidP="00004C3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bidi="en-US"/>
        </w:rPr>
      </w:pPr>
      <w:r w:rsidRPr="00053168">
        <w:rPr>
          <w:rFonts w:ascii="Times New Roman" w:hAnsi="Times New Roman"/>
          <w:sz w:val="28"/>
          <w:szCs w:val="28"/>
          <w:lang w:bidi="en-US"/>
        </w:rPr>
        <w:t>заходить на</w:t>
      </w:r>
      <w:r w:rsidRPr="00053168">
        <w:rPr>
          <w:rFonts w:ascii="Times New Roman" w:hAnsi="Times New Roman"/>
          <w:sz w:val="28"/>
          <w:szCs w:val="28"/>
          <w:lang w:val="en-US" w:bidi="en-US"/>
        </w:rPr>
        <w:t> </w:t>
      </w:r>
      <w:r w:rsidRPr="00053168">
        <w:rPr>
          <w:rFonts w:ascii="Times New Roman" w:hAnsi="Times New Roman"/>
          <w:sz w:val="28"/>
          <w:szCs w:val="28"/>
          <w:lang w:bidi="en-US"/>
        </w:rPr>
        <w:t xml:space="preserve"> в</w:t>
      </w:r>
      <w:r w:rsidRPr="00053168">
        <w:rPr>
          <w:rFonts w:ascii="Times New Roman" w:hAnsi="Times New Roman"/>
          <w:sz w:val="28"/>
          <w:szCs w:val="28"/>
          <w:lang w:val="en-US" w:bidi="en-US"/>
        </w:rPr>
        <w:t> </w:t>
      </w:r>
      <w:r w:rsidRPr="00053168">
        <w:rPr>
          <w:rFonts w:ascii="Times New Roman" w:hAnsi="Times New Roman"/>
          <w:sz w:val="28"/>
          <w:szCs w:val="28"/>
          <w:lang w:bidi="en-US"/>
        </w:rPr>
        <w:t>акватории, отведенные для купания;</w:t>
      </w:r>
    </w:p>
    <w:p w:rsidR="00053168" w:rsidRPr="00053168" w:rsidRDefault="00053168" w:rsidP="00004C3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bidi="en-US"/>
        </w:rPr>
      </w:pPr>
      <w:r w:rsidRPr="00053168">
        <w:rPr>
          <w:rFonts w:ascii="Times New Roman" w:hAnsi="Times New Roman"/>
          <w:sz w:val="28"/>
          <w:szCs w:val="28"/>
          <w:lang w:bidi="en-US"/>
        </w:rPr>
        <w:t>плавать и</w:t>
      </w:r>
      <w:r w:rsidRPr="00053168">
        <w:rPr>
          <w:rFonts w:ascii="Times New Roman" w:hAnsi="Times New Roman"/>
          <w:sz w:val="28"/>
          <w:szCs w:val="28"/>
          <w:lang w:val="en-US" w:bidi="en-US"/>
        </w:rPr>
        <w:t> </w:t>
      </w:r>
      <w:r w:rsidRPr="00053168">
        <w:rPr>
          <w:rFonts w:ascii="Times New Roman" w:hAnsi="Times New Roman"/>
          <w:sz w:val="28"/>
          <w:szCs w:val="28"/>
          <w:lang w:bidi="en-US"/>
        </w:rPr>
        <w:t>подходить к</w:t>
      </w:r>
      <w:r w:rsidRPr="00053168">
        <w:rPr>
          <w:rFonts w:ascii="Times New Roman" w:hAnsi="Times New Roman"/>
          <w:sz w:val="28"/>
          <w:szCs w:val="28"/>
          <w:lang w:val="en-US" w:bidi="en-US"/>
        </w:rPr>
        <w:t> </w:t>
      </w:r>
      <w:r w:rsidRPr="00053168">
        <w:rPr>
          <w:rFonts w:ascii="Times New Roman" w:hAnsi="Times New Roman"/>
          <w:sz w:val="28"/>
          <w:szCs w:val="28"/>
          <w:lang w:bidi="en-US"/>
        </w:rPr>
        <w:t>берегу в</w:t>
      </w:r>
      <w:r w:rsidRPr="00053168">
        <w:rPr>
          <w:rFonts w:ascii="Times New Roman" w:hAnsi="Times New Roman"/>
          <w:sz w:val="28"/>
          <w:szCs w:val="28"/>
          <w:lang w:val="en-US" w:bidi="en-US"/>
        </w:rPr>
        <w:t> </w:t>
      </w:r>
      <w:r w:rsidRPr="00053168">
        <w:rPr>
          <w:rFonts w:ascii="Times New Roman" w:hAnsi="Times New Roman"/>
          <w:sz w:val="28"/>
          <w:szCs w:val="28"/>
          <w:lang w:bidi="en-US"/>
        </w:rPr>
        <w:t>местах массового отдыха людей;</w:t>
      </w:r>
    </w:p>
    <w:p w:rsidR="00053168" w:rsidRPr="00053168" w:rsidRDefault="00053168" w:rsidP="00004C3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bidi="en-US"/>
        </w:rPr>
      </w:pPr>
      <w:r w:rsidRPr="00053168">
        <w:rPr>
          <w:rFonts w:ascii="Times New Roman" w:hAnsi="Times New Roman"/>
          <w:sz w:val="28"/>
          <w:szCs w:val="28"/>
          <w:lang w:bidi="en-US"/>
        </w:rPr>
        <w:lastRenderedPageBreak/>
        <w:t>подходить к</w:t>
      </w:r>
      <w:r w:rsidRPr="00053168">
        <w:rPr>
          <w:rFonts w:ascii="Times New Roman" w:hAnsi="Times New Roman"/>
          <w:sz w:val="28"/>
          <w:szCs w:val="28"/>
          <w:lang w:val="en-US" w:bidi="en-US"/>
        </w:rPr>
        <w:t> </w:t>
      </w:r>
      <w:r w:rsidRPr="00053168">
        <w:rPr>
          <w:rFonts w:ascii="Times New Roman" w:hAnsi="Times New Roman"/>
          <w:sz w:val="28"/>
          <w:szCs w:val="28"/>
          <w:lang w:bidi="en-US"/>
        </w:rPr>
        <w:t>другим двигающимся плав средствам и</w:t>
      </w:r>
      <w:r w:rsidRPr="00053168">
        <w:rPr>
          <w:rFonts w:ascii="Times New Roman" w:hAnsi="Times New Roman"/>
          <w:sz w:val="28"/>
          <w:szCs w:val="28"/>
          <w:lang w:val="en-US" w:bidi="en-US"/>
        </w:rPr>
        <w:t> </w:t>
      </w:r>
      <w:r w:rsidRPr="00053168">
        <w:rPr>
          <w:rFonts w:ascii="Times New Roman" w:hAnsi="Times New Roman"/>
          <w:sz w:val="28"/>
          <w:szCs w:val="28"/>
          <w:lang w:bidi="en-US"/>
        </w:rPr>
        <w:t>пересекать их</w:t>
      </w:r>
      <w:r w:rsidRPr="00053168">
        <w:rPr>
          <w:rFonts w:ascii="Times New Roman" w:hAnsi="Times New Roman"/>
          <w:sz w:val="28"/>
          <w:szCs w:val="28"/>
          <w:lang w:val="en-US" w:bidi="en-US"/>
        </w:rPr>
        <w:t> </w:t>
      </w:r>
      <w:r w:rsidRPr="00053168">
        <w:rPr>
          <w:rFonts w:ascii="Times New Roman" w:hAnsi="Times New Roman"/>
          <w:sz w:val="28"/>
          <w:szCs w:val="28"/>
          <w:lang w:bidi="en-US"/>
        </w:rPr>
        <w:t>курс на</w:t>
      </w:r>
      <w:r w:rsidRPr="00053168">
        <w:rPr>
          <w:rFonts w:ascii="Times New Roman" w:hAnsi="Times New Roman"/>
          <w:sz w:val="28"/>
          <w:szCs w:val="28"/>
          <w:lang w:val="en-US" w:bidi="en-US"/>
        </w:rPr>
        <w:t> </w:t>
      </w:r>
      <w:r w:rsidRPr="00053168">
        <w:rPr>
          <w:rFonts w:ascii="Times New Roman" w:hAnsi="Times New Roman"/>
          <w:sz w:val="28"/>
          <w:szCs w:val="28"/>
          <w:lang w:bidi="en-US"/>
        </w:rPr>
        <w:t>опасном расстоянии (менее 500</w:t>
      </w:r>
      <w:r w:rsidRPr="00053168">
        <w:rPr>
          <w:rFonts w:ascii="Times New Roman" w:hAnsi="Times New Roman"/>
          <w:sz w:val="28"/>
          <w:szCs w:val="28"/>
          <w:lang w:val="en-US" w:bidi="en-US"/>
        </w:rPr>
        <w:t> </w:t>
      </w:r>
      <w:r w:rsidRPr="00053168">
        <w:rPr>
          <w:rFonts w:ascii="Times New Roman" w:hAnsi="Times New Roman"/>
          <w:sz w:val="28"/>
          <w:szCs w:val="28"/>
          <w:lang w:bidi="en-US"/>
        </w:rPr>
        <w:t>метров);</w:t>
      </w:r>
    </w:p>
    <w:p w:rsidR="00053168" w:rsidRPr="00053168" w:rsidRDefault="00053168" w:rsidP="00004C3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bidi="en-US"/>
        </w:rPr>
      </w:pPr>
      <w:r w:rsidRPr="00053168">
        <w:rPr>
          <w:rFonts w:ascii="Times New Roman" w:hAnsi="Times New Roman"/>
          <w:sz w:val="28"/>
          <w:szCs w:val="28"/>
          <w:lang w:bidi="en-US"/>
        </w:rPr>
        <w:t>нарушать правила расхождения плав средств;</w:t>
      </w:r>
    </w:p>
    <w:p w:rsidR="00053168" w:rsidRPr="00053168" w:rsidRDefault="00053168" w:rsidP="00004C3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bidi="en-US"/>
        </w:rPr>
      </w:pPr>
      <w:r w:rsidRPr="00053168">
        <w:rPr>
          <w:rFonts w:ascii="Times New Roman" w:hAnsi="Times New Roman"/>
          <w:sz w:val="28"/>
          <w:szCs w:val="28"/>
          <w:lang w:bidi="en-US"/>
        </w:rPr>
        <w:t>брать на</w:t>
      </w:r>
      <w:r w:rsidRPr="00053168">
        <w:rPr>
          <w:rFonts w:ascii="Times New Roman" w:hAnsi="Times New Roman"/>
          <w:sz w:val="28"/>
          <w:szCs w:val="28"/>
          <w:lang w:val="en-US" w:bidi="en-US"/>
        </w:rPr>
        <w:t> </w:t>
      </w:r>
      <w:r w:rsidRPr="00053168">
        <w:rPr>
          <w:rFonts w:ascii="Times New Roman" w:hAnsi="Times New Roman"/>
          <w:sz w:val="28"/>
          <w:szCs w:val="28"/>
          <w:lang w:bidi="en-US"/>
        </w:rPr>
        <w:t>плавсредства детей дошкольного возраста без сопровождения взрослых.</w:t>
      </w:r>
    </w:p>
    <w:p w:rsidR="00053168" w:rsidRPr="00053168" w:rsidRDefault="00053168" w:rsidP="00004C3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bidi="en-US"/>
        </w:rPr>
      </w:pPr>
      <w:r w:rsidRPr="00053168">
        <w:rPr>
          <w:rFonts w:ascii="Times New Roman" w:hAnsi="Times New Roman"/>
          <w:sz w:val="28"/>
          <w:szCs w:val="28"/>
          <w:lang w:bidi="en-US"/>
        </w:rPr>
        <w:t>пользоваться плав средствами в</w:t>
      </w:r>
      <w:r w:rsidRPr="00053168">
        <w:rPr>
          <w:rFonts w:ascii="Times New Roman" w:hAnsi="Times New Roman"/>
          <w:sz w:val="28"/>
          <w:szCs w:val="28"/>
          <w:lang w:val="en-US" w:bidi="en-US"/>
        </w:rPr>
        <w:t> </w:t>
      </w:r>
      <w:r w:rsidRPr="00053168">
        <w:rPr>
          <w:rFonts w:ascii="Times New Roman" w:hAnsi="Times New Roman"/>
          <w:sz w:val="28"/>
          <w:szCs w:val="28"/>
          <w:lang w:bidi="en-US"/>
        </w:rPr>
        <w:t>состоянии алкогольного опьянения;</w:t>
      </w:r>
    </w:p>
    <w:p w:rsidR="00053168" w:rsidRPr="00053168" w:rsidRDefault="00053168" w:rsidP="00004C3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bidi="en-US"/>
        </w:rPr>
      </w:pPr>
      <w:r w:rsidRPr="00053168">
        <w:rPr>
          <w:rFonts w:ascii="Times New Roman" w:hAnsi="Times New Roman"/>
          <w:sz w:val="28"/>
          <w:szCs w:val="28"/>
          <w:lang w:bidi="en-US"/>
        </w:rPr>
        <w:t>пользоваться плав средствами лицам, не</w:t>
      </w:r>
      <w:r w:rsidRPr="00053168">
        <w:rPr>
          <w:rFonts w:ascii="Times New Roman" w:hAnsi="Times New Roman"/>
          <w:sz w:val="28"/>
          <w:szCs w:val="28"/>
          <w:lang w:val="en-US" w:bidi="en-US"/>
        </w:rPr>
        <w:t> </w:t>
      </w:r>
      <w:r w:rsidRPr="00053168">
        <w:rPr>
          <w:rFonts w:ascii="Times New Roman" w:hAnsi="Times New Roman"/>
          <w:sz w:val="28"/>
          <w:szCs w:val="28"/>
          <w:lang w:bidi="en-US"/>
        </w:rPr>
        <w:t>умеющим плавать;</w:t>
      </w:r>
    </w:p>
    <w:p w:rsidR="00053168" w:rsidRPr="00053168" w:rsidRDefault="00053168" w:rsidP="00004C3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bidi="en-US"/>
        </w:rPr>
      </w:pPr>
      <w:r w:rsidRPr="00053168">
        <w:rPr>
          <w:rFonts w:ascii="Times New Roman" w:hAnsi="Times New Roman"/>
          <w:sz w:val="28"/>
          <w:szCs w:val="28"/>
          <w:lang w:bidi="en-US"/>
        </w:rPr>
        <w:t>отдаляться от</w:t>
      </w:r>
      <w:r w:rsidRPr="00053168">
        <w:rPr>
          <w:rFonts w:ascii="Times New Roman" w:hAnsi="Times New Roman"/>
          <w:sz w:val="28"/>
          <w:szCs w:val="28"/>
          <w:lang w:val="en-US" w:bidi="en-US"/>
        </w:rPr>
        <w:t> </w:t>
      </w:r>
      <w:r w:rsidRPr="00053168">
        <w:rPr>
          <w:rFonts w:ascii="Times New Roman" w:hAnsi="Times New Roman"/>
          <w:sz w:val="28"/>
          <w:szCs w:val="28"/>
          <w:lang w:bidi="en-US"/>
        </w:rPr>
        <w:t>берега на</w:t>
      </w:r>
      <w:r w:rsidRPr="00053168">
        <w:rPr>
          <w:rFonts w:ascii="Times New Roman" w:hAnsi="Times New Roman"/>
          <w:sz w:val="28"/>
          <w:szCs w:val="28"/>
          <w:lang w:val="en-US" w:bidi="en-US"/>
        </w:rPr>
        <w:t> </w:t>
      </w:r>
      <w:r w:rsidRPr="00053168">
        <w:rPr>
          <w:rFonts w:ascii="Times New Roman" w:hAnsi="Times New Roman"/>
          <w:sz w:val="28"/>
          <w:szCs w:val="28"/>
          <w:lang w:bidi="en-US"/>
        </w:rPr>
        <w:t>расстояние большее, чем указано в</w:t>
      </w:r>
      <w:r w:rsidRPr="00053168">
        <w:rPr>
          <w:rFonts w:ascii="Times New Roman" w:hAnsi="Times New Roman"/>
          <w:sz w:val="28"/>
          <w:szCs w:val="28"/>
          <w:lang w:val="en-US" w:bidi="en-US"/>
        </w:rPr>
        <w:t> </w:t>
      </w:r>
      <w:r w:rsidRPr="00053168">
        <w:rPr>
          <w:rFonts w:ascii="Times New Roman" w:hAnsi="Times New Roman"/>
          <w:sz w:val="28"/>
          <w:szCs w:val="28"/>
          <w:lang w:bidi="en-US"/>
        </w:rPr>
        <w:t xml:space="preserve">судовом билете, инструкции по </w:t>
      </w:r>
    </w:p>
    <w:p w:rsidR="00053168" w:rsidRPr="00053168" w:rsidRDefault="00053168" w:rsidP="00004C3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bidi="en-US"/>
        </w:rPr>
      </w:pPr>
      <w:r w:rsidRPr="00053168">
        <w:rPr>
          <w:rFonts w:ascii="Times New Roman" w:hAnsi="Times New Roman"/>
          <w:sz w:val="28"/>
          <w:szCs w:val="28"/>
        </w:rPr>
        <w:t>кататься в темное время суток и при неблагоприятных погодных условиях</w:t>
      </w:r>
      <w:r w:rsidRPr="00053168">
        <w:rPr>
          <w:rFonts w:ascii="Times New Roman" w:hAnsi="Times New Roman"/>
          <w:sz w:val="28"/>
          <w:szCs w:val="28"/>
          <w:lang w:bidi="en-US"/>
        </w:rPr>
        <w:t xml:space="preserve"> эксплуатации.</w:t>
      </w:r>
    </w:p>
    <w:p w:rsidR="00053168" w:rsidRPr="00053168" w:rsidRDefault="00053168" w:rsidP="00004C35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053168">
        <w:rPr>
          <w:rFonts w:ascii="Times New Roman" w:hAnsi="Times New Roman"/>
          <w:sz w:val="28"/>
          <w:szCs w:val="28"/>
        </w:rPr>
        <w:t>Катера и лодки должны быть в исправности, иметь полный комплект спасательных средств</w:t>
      </w:r>
    </w:p>
    <w:p w:rsidR="00053168" w:rsidRPr="00053168" w:rsidRDefault="00053168" w:rsidP="00004C35">
      <w:pPr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53168">
        <w:rPr>
          <w:rFonts w:ascii="Times New Roman" w:hAnsi="Times New Roman"/>
          <w:sz w:val="28"/>
          <w:szCs w:val="28"/>
        </w:rPr>
        <w:t>Для маломерных судов подлежащих регистрации, судоводитель обязан иметь при себе удостоверение на право управления маломерным судном, судовой билет маломерного судна или его копию, заверенную в установленном порядке, документы, подтверждающие право владения, пользования или распоряжения управляемым им судном в отсутствие владельца.                                         Если ваш катер или лодку не нужно регистрировать, то на рыбалку стоит взять ксерокопию документов на судно и на мотор, а также ксерокопию собственного паспорта.                                                                Экипаж и судоводитель должны быть в спасательных жилетах, количество спасательных средств должно соответствовать записи в судовом билете при регистрации маломерного судна, также на судне должны быть в наличии ремкоплект и средства пожаротушения.</w:t>
      </w:r>
    </w:p>
    <w:p w:rsidR="00053168" w:rsidRPr="00053168" w:rsidRDefault="00053168" w:rsidP="00004C35">
      <w:pPr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53168">
        <w:rPr>
          <w:rFonts w:ascii="Times New Roman" w:hAnsi="Times New Roman"/>
          <w:b/>
          <w:sz w:val="28"/>
          <w:szCs w:val="28"/>
        </w:rPr>
        <w:t>При необходимости вызова спасателей звоните по телефону пожарно-спасательной службы 101 или по единому телефону вызова экстренных служб 112</w:t>
      </w:r>
      <w:r w:rsidRPr="00053168">
        <w:rPr>
          <w:rFonts w:ascii="Times New Roman" w:hAnsi="Times New Roman"/>
          <w:sz w:val="28"/>
          <w:szCs w:val="28"/>
        </w:rPr>
        <w:t>.</w:t>
      </w:r>
    </w:p>
    <w:p w:rsidR="00982656" w:rsidRPr="00982656" w:rsidRDefault="00982656" w:rsidP="00982656">
      <w:pPr>
        <w:jc w:val="center"/>
        <w:rPr>
          <w:rFonts w:ascii="Times New Roman" w:hAnsi="Times New Roman"/>
          <w:b/>
          <w:bCs/>
          <w:sz w:val="36"/>
          <w:szCs w:val="36"/>
        </w:rPr>
      </w:pPr>
      <w:r w:rsidRPr="00982656">
        <w:rPr>
          <w:rFonts w:ascii="Times New Roman" w:hAnsi="Times New Roman"/>
          <w:b/>
          <w:bCs/>
          <w:sz w:val="36"/>
          <w:szCs w:val="36"/>
        </w:rPr>
        <w:t>О правилах эксплуатации маломерных судов</w:t>
      </w:r>
      <w:bookmarkStart w:id="0" w:name="_GoBack"/>
      <w:bookmarkEnd w:id="0"/>
      <w:r w:rsidRPr="00982656">
        <w:rPr>
          <w:rFonts w:ascii="Times New Roman" w:hAnsi="Times New Roman"/>
          <w:b/>
          <w:bCs/>
          <w:sz w:val="36"/>
          <w:szCs w:val="36"/>
        </w:rPr>
        <w:t xml:space="preserve"> </w:t>
      </w:r>
    </w:p>
    <w:p w:rsidR="00982656" w:rsidRPr="00982656" w:rsidRDefault="00982656" w:rsidP="00004C3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982656">
        <w:rPr>
          <w:rFonts w:ascii="Times New Roman" w:hAnsi="Times New Roman"/>
          <w:sz w:val="28"/>
          <w:szCs w:val="28"/>
        </w:rPr>
        <w:t xml:space="preserve"> На водоемах Новосибирской области наблюдается активное использование гражданами маломерных судов. Основная масса судоводителей состоит из рыбаков, которые часто в азарте рыбалки, нарушают правила пользования маломерными судами, что создает угрозу возникновения происшествий. Некоторые отдыхающие люди,  в отдельных случаях после употребления спиртных напитков, не боясь за свои жизни и жизни других, решают походить на маломерном судне по водной акватории. Такие «похождения» зачастую заканчиваются плачевно.</w:t>
      </w:r>
    </w:p>
    <w:p w:rsidR="00982656" w:rsidRPr="00982656" w:rsidRDefault="00982656" w:rsidP="00004C3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982656">
        <w:rPr>
          <w:rFonts w:ascii="Times New Roman" w:hAnsi="Times New Roman"/>
          <w:sz w:val="28"/>
          <w:szCs w:val="28"/>
        </w:rPr>
        <w:t xml:space="preserve">Патрулирования водоемов Новосибирской области проводятся регулярно. Инспекторы ГИМС следят за безопасностью на воде, осуществляют регистрацию и освидетельствование маломерных судов, аттестацию судоводителей, разъясняют владельцам судов правила их регистрации и </w:t>
      </w:r>
      <w:r w:rsidRPr="00982656">
        <w:rPr>
          <w:rFonts w:ascii="Times New Roman" w:hAnsi="Times New Roman"/>
          <w:sz w:val="28"/>
          <w:szCs w:val="28"/>
        </w:rPr>
        <w:lastRenderedPageBreak/>
        <w:t>эксплуатации, пресекают выявленные нарушения при пользовании м.судов и привлекают нарушителей к ответственности. </w:t>
      </w:r>
    </w:p>
    <w:p w:rsidR="00982656" w:rsidRPr="00982656" w:rsidRDefault="00982656" w:rsidP="00004C3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982656">
        <w:rPr>
          <w:rFonts w:ascii="Times New Roman" w:hAnsi="Times New Roman"/>
          <w:sz w:val="28"/>
          <w:szCs w:val="28"/>
        </w:rPr>
        <w:t>В случае выявления факта совершения административного правонарушения судоводитель подлежит привлечению к административной ответственности. В соответствии с Кодексом Российской Федерации об административных правонарушениях, маломерное судно может быть задержано и его эксплуатация запрещена путём перемещения и постановки судна на специализированную стоянку. </w:t>
      </w:r>
    </w:p>
    <w:p w:rsidR="00982656" w:rsidRPr="00982656" w:rsidRDefault="00982656" w:rsidP="00004C3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982656">
        <w:rPr>
          <w:rFonts w:ascii="Times New Roman" w:hAnsi="Times New Roman"/>
          <w:sz w:val="28"/>
          <w:szCs w:val="28"/>
        </w:rPr>
        <w:t xml:space="preserve">Государственные инспектора ГИМС МЧС России имеют право осматривать задерживать и помещать маломерные суда в установленном порядке на специализированные стоянки для хранения. </w:t>
      </w:r>
    </w:p>
    <w:p w:rsidR="00982656" w:rsidRPr="00982656" w:rsidRDefault="00982656" w:rsidP="00004C3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982656">
        <w:rPr>
          <w:rFonts w:ascii="Times New Roman" w:hAnsi="Times New Roman"/>
          <w:b/>
          <w:bCs/>
          <w:sz w:val="28"/>
          <w:szCs w:val="28"/>
        </w:rPr>
        <w:t>Маломерные суда могут быть задержаны за следующие правонарушения</w:t>
      </w:r>
      <w:r w:rsidRPr="00982656">
        <w:rPr>
          <w:rFonts w:ascii="Times New Roman" w:hAnsi="Times New Roman"/>
          <w:sz w:val="28"/>
          <w:szCs w:val="28"/>
        </w:rPr>
        <w:t>: </w:t>
      </w:r>
    </w:p>
    <w:p w:rsidR="00982656" w:rsidRPr="00982656" w:rsidRDefault="00982656" w:rsidP="00004C3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982656">
        <w:rPr>
          <w:rFonts w:ascii="Times New Roman" w:hAnsi="Times New Roman"/>
          <w:sz w:val="28"/>
          <w:szCs w:val="28"/>
        </w:rPr>
        <w:t>части 1 ст. 11.8.1. КоАП РФ - управление маломерным судном судоводителем, не имеющим при себе документов, необходимых для допуска к управлению маломерным судном; </w:t>
      </w:r>
    </w:p>
    <w:p w:rsidR="00982656" w:rsidRPr="00982656" w:rsidRDefault="00982656" w:rsidP="00004C3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982656">
        <w:rPr>
          <w:rFonts w:ascii="Times New Roman" w:hAnsi="Times New Roman"/>
          <w:sz w:val="28"/>
          <w:szCs w:val="28"/>
        </w:rPr>
        <w:t>части 3 ст. 11.8. КоАП РФ - управление маломерным не зарегистрированным в установленном порядке, имеющим неисправности с которыми запрещена эксплуатация данного маломерного судна.</w:t>
      </w:r>
    </w:p>
    <w:p w:rsidR="00982656" w:rsidRPr="00982656" w:rsidRDefault="00982656" w:rsidP="00004C3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982656">
        <w:rPr>
          <w:rFonts w:ascii="Times New Roman" w:hAnsi="Times New Roman"/>
          <w:sz w:val="28"/>
          <w:szCs w:val="28"/>
        </w:rPr>
        <w:t>ст.11.9. КоАП  РФ - управление судном судоводителем или иным лицом, находящимися в состоянии опьянения.</w:t>
      </w:r>
    </w:p>
    <w:p w:rsidR="00982656" w:rsidRPr="00982656" w:rsidRDefault="00982656" w:rsidP="00004C35">
      <w:pPr>
        <w:jc w:val="both"/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</w:pPr>
      <w:r w:rsidRPr="00982656">
        <w:rPr>
          <w:rFonts w:ascii="Times New Roman" w:hAnsi="Times New Roman"/>
          <w:b/>
          <w:bCs/>
          <w:sz w:val="28"/>
          <w:szCs w:val="28"/>
        </w:rPr>
        <w:t>Государственная инспекция по маломерным судам напоминает.</w:t>
      </w:r>
      <w:r w:rsidR="00004C35">
        <w:rPr>
          <w:rFonts w:ascii="Times New Roman" w:hAnsi="Times New Roman"/>
          <w:b/>
          <w:bCs/>
          <w:sz w:val="28"/>
          <w:szCs w:val="28"/>
        </w:rPr>
        <w:t xml:space="preserve">                  </w:t>
      </w:r>
      <w:r w:rsidRPr="00982656">
        <w:rPr>
          <w:rFonts w:ascii="Times New Roman" w:hAnsi="Times New Roman"/>
          <w:sz w:val="28"/>
          <w:szCs w:val="28"/>
        </w:rPr>
        <w:tab/>
        <w:t xml:space="preserve">- при выходе маломерных судов судоводитель должен иметь при себе удостоверение на право управления маломерным судном, судовой билет маломерного судна или его копию, заверенную в установленном порядке, документы, подтверждающие право владения, пользования или распоряжения управляемым им судном в отсутствие владельца;                                                                          </w:t>
      </w:r>
      <w:r w:rsidRPr="00982656">
        <w:rPr>
          <w:rFonts w:ascii="Times New Roman" w:hAnsi="Times New Roman"/>
          <w:sz w:val="28"/>
          <w:szCs w:val="28"/>
        </w:rPr>
        <w:tab/>
        <w:t xml:space="preserve">- с начала момента движения маломерного судна экипаж должен быть в спасательных жилетах, количество спасательных средств должно соответствовать записи в судовом билете при регистрации маломерного судна;                                                                                                                                                                 </w:t>
      </w:r>
      <w:r w:rsidRPr="00982656">
        <w:rPr>
          <w:rFonts w:ascii="Times New Roman" w:hAnsi="Times New Roman"/>
          <w:sz w:val="28"/>
          <w:szCs w:val="28"/>
        </w:rPr>
        <w:tab/>
        <w:t>- в ходе эксплуатации маломерного судна не подвергайте себя опасности, не управляйте судном в состоянии опьянения.</w:t>
      </w:r>
      <w:r w:rsidR="00004C35">
        <w:rPr>
          <w:rFonts w:ascii="Times New Roman" w:hAnsi="Times New Roman"/>
          <w:sz w:val="28"/>
          <w:szCs w:val="28"/>
        </w:rPr>
        <w:t xml:space="preserve">                           </w:t>
      </w:r>
      <w:r w:rsidRPr="00982656">
        <w:rPr>
          <w:rFonts w:ascii="Times New Roman" w:hAnsi="Times New Roman"/>
          <w:b/>
          <w:bCs/>
          <w:sz w:val="28"/>
          <w:szCs w:val="28"/>
        </w:rPr>
        <w:t>Помните: строгое соблюдение правил охраны жизни людей на водоемах и правильная эксплуатация маломерных судов – непременные условия безопасности на воде.</w:t>
      </w:r>
      <w:r w:rsidR="00004C35"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                                                       </w:t>
      </w:r>
      <w:r w:rsidRPr="00982656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Основы маневрирования и управления маломерным судном. Практические советы. </w:t>
      </w:r>
      <w:r w:rsidRPr="00982656">
        <w:rPr>
          <w:rFonts w:ascii="Times New Roman" w:hAnsi="Times New Roman"/>
          <w:b/>
          <w:color w:val="000000"/>
          <w:sz w:val="28"/>
          <w:szCs w:val="28"/>
        </w:rPr>
        <w:br/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Существуют некоторые общие особенности управления маломерным судном, 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lastRenderedPageBreak/>
        <w:t>которые полезно знать и учитывать. </w:t>
      </w:r>
      <w:r w:rsidRPr="00982656">
        <w:rPr>
          <w:rFonts w:ascii="Times New Roman" w:hAnsi="Times New Roman"/>
          <w:color w:val="000000"/>
          <w:sz w:val="28"/>
          <w:szCs w:val="28"/>
        </w:rPr>
        <w:br/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 именно: </w:t>
      </w:r>
      <w:r w:rsidRPr="00982656">
        <w:rPr>
          <w:rFonts w:ascii="Times New Roman" w:hAnsi="Times New Roman"/>
          <w:color w:val="000000"/>
          <w:sz w:val="28"/>
          <w:szCs w:val="28"/>
        </w:rPr>
        <w:br/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• При движении против течения управлять судном значительно легче, чем при движении по течению. </w:t>
      </w:r>
      <w:r w:rsidRPr="00982656">
        <w:rPr>
          <w:rFonts w:ascii="Times New Roman" w:hAnsi="Times New Roman"/>
          <w:color w:val="000000"/>
          <w:sz w:val="28"/>
          <w:szCs w:val="28"/>
        </w:rPr>
        <w:br/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Это связано с тем, что под действием течения судно хорошо слушается руля даже на малом ходу. 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  <w:t>• При движении по течению судно слушается руля, если его скорость больше скорости течения. 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  <w:t>• При движении против течения поворот на обратный курс следует производить "из тихого течения" в сторону "быстрого течения", в этом случае более сильное течение быстро забрасывает нос в сторону обратного курса. 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  <w:t>• При следовании по течению поворот на обратный курс следует производить "из быстрого течения" в сторону "тихого течения". В этом случае большее течение более эффективно забрасывает корму в сторону противоположную повороту. 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  <w:t>• На судоходной реке при расхождении с большими судами и составами наиболее безопасным является следование вдоль выпуклого берега, т.к. на вогнутый берег прижимное течение может навалить встречные транспортные суда. 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  <w:t>• При входе и выходе из залива или старого русла следует сбавить ход и быть готовым к маневрированию для расхождения с другими судами, которые могут неожиданно появиться по курсу. 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  <w:t>• При проходе под мостами следует учитывать, что на этих участках скорость течения реки значительно повышается и присутствует большая вероятность сноса. 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  <w:t>• Определить силу и направление течения можно по бакенам или другим знакам судоходной обстановки при подходе к мосту и выбрать курс с учетом сноса (течения и ветра, если он есть), при этом судно следует вести вдоль струй течения. 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  <w:t>• При наличии сильного бокового ветра поворот на обратный курс следует производить "на ветер", чтобы избежать навала судна на берег. Это правило особенно необходимо соблюдать при поворотах в узких участках. 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  <w:t>• Выводить судно из толчеи следует на малом ходу. 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  <w:t>• Проходить небольшие суводи и майданы следует на полном ходу. При попадании катера (мотолодки) в большую суводь (судно начало кружить) необходимо запретить пассажирам любые перемещения, перекладкой руля и работой двигателя (иногда приходится использовать дополнительно весла) поставить судно на ровный киль и выводить его в сторону стрежня, увеличивая ход. Это делать легче, следуя по внешнему краю суводи вдоль берега. 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lastRenderedPageBreak/>
        <w:t>• При подходе к участку реки с прижимным течением, судно из тиховода следует направить и вести под углом 10-12° к течению, что исключит возможность его разворота либо навала на косу (отмель). 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  <w:t>• При уменьшении глубины нос судна поднимается, возникает рыскливость, может появиться неприятная вибрация корпуса и шумы, растет придонная волна, которая вспенивается на мелководье. С появлением этих признаков следует сбавить ход и следовать с предельной осторожностью, чтобы не посадить судно на мель или не ударить днище (винт) о грунт (камень). 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  <w:t>• При подходе к мелкому берегу на лодке с подвесным мотором для предотвращения повреждений лопасти винта, мотор следует заглушить и поднять. 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  <w:t>• При следовании судна по течению (вниз) подход к причалу осуществить проще, если пройти мимо причала, развернуть судно и швартоваться против течения. 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  <w:t>• Судно, имеющее постоянный крен на борт, при положении руля "прямо" стремится уклониться носом в сторону повышенного борта. Для удержания судна на курсе необходимо переложить руль на некоторый угол в сторону накрененного борта. 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  <w:t>Наилучшая управляемость достигается путем придания судну небольшого дифферента на корму. </w:t>
      </w:r>
      <w:r w:rsidR="00004C3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                                                                    </w:t>
      </w:r>
      <w:r w:rsidRPr="00982656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Государственная инспекция по маломерным судам предупреждает:</w:t>
      </w:r>
      <w:r w:rsidR="00004C35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 xml:space="preserve">                       </w:t>
      </w:r>
      <w:r w:rsidRPr="00982656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- при выходе маломерных судов судоводитель должен иметь при себе удостоверение на право управления маломерным судном, судовой билет маломерного судна или его копию, заверенную в установленном порядке, документы, подтверждающие право владения, пользования или распоряжения управляемым им судном в отсутствие владельца; </w:t>
      </w:r>
    </w:p>
    <w:p w:rsidR="00982656" w:rsidRPr="00982656" w:rsidRDefault="00982656" w:rsidP="00982656">
      <w:pPr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</w:pPr>
      <w:r w:rsidRPr="00982656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- с начала момента движения маломерного судна экипаж должен быть в спасательных жилетах, количество спасательных средств должно соответствовать записи в судовом билете при регистрации маломерного судна;</w:t>
      </w:r>
      <w:r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 xml:space="preserve">                                                                                                                                          </w:t>
      </w:r>
      <w:r w:rsidRPr="00982656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- в ходе эксплуатации маломерного судна не подвергайте себя опасности, не управляйте судном в состоянии опьянения.</w:t>
      </w:r>
    </w:p>
    <w:p w:rsidR="00982656" w:rsidRPr="00982656" w:rsidRDefault="00982656" w:rsidP="00982656">
      <w:pPr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</w:pPr>
      <w:r w:rsidRPr="00982656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 xml:space="preserve">Помните: строгое соблюдение правил охраны жизни людей на водоемах и эксплуатация маломерных судов – непременные условия безопасности на воде.                                                          </w:t>
      </w:r>
      <w:r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 xml:space="preserve">                                                          </w:t>
      </w:r>
      <w:r w:rsidRPr="00982656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 xml:space="preserve">               </w:t>
      </w:r>
      <w:r w:rsidRPr="00982656">
        <w:rPr>
          <w:rFonts w:ascii="Times New Roman" w:hAnsi="Times New Roman"/>
          <w:b/>
          <w:sz w:val="28"/>
          <w:szCs w:val="28"/>
        </w:rPr>
        <w:t>При возникновении нештатной ситуации и необходимости помощи спасателей звоните по телефону пожарно-спасательной службы 101 или по единому телефону вызова экстренных служб 112</w:t>
      </w:r>
      <w:r w:rsidRPr="00982656">
        <w:rPr>
          <w:rFonts w:ascii="Times New Roman" w:hAnsi="Times New Roman"/>
          <w:sz w:val="28"/>
          <w:szCs w:val="28"/>
        </w:rPr>
        <w:t>.</w:t>
      </w:r>
    </w:p>
    <w:p w:rsidR="00982656" w:rsidRPr="00982656" w:rsidRDefault="00982656" w:rsidP="00982656">
      <w:pPr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982656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lastRenderedPageBreak/>
        <w:t>Основы маневрирования и управления маломерным судном. Практические советы. </w:t>
      </w:r>
      <w:r w:rsidRPr="00982656">
        <w:rPr>
          <w:rFonts w:ascii="Times New Roman" w:hAnsi="Times New Roman"/>
          <w:b/>
          <w:color w:val="000000"/>
          <w:sz w:val="28"/>
          <w:szCs w:val="28"/>
        </w:rPr>
        <w:br/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Существуют некоторые общие особенности управления маломерным судном, которые полезно знать и учитывать. </w:t>
      </w:r>
      <w:r w:rsidRPr="00982656">
        <w:rPr>
          <w:rFonts w:ascii="Times New Roman" w:hAnsi="Times New Roman"/>
          <w:color w:val="000000"/>
          <w:sz w:val="28"/>
          <w:szCs w:val="28"/>
        </w:rPr>
        <w:br/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 именно: </w:t>
      </w:r>
      <w:r w:rsidRPr="00982656">
        <w:rPr>
          <w:rFonts w:ascii="Times New Roman" w:hAnsi="Times New Roman"/>
          <w:color w:val="000000"/>
          <w:sz w:val="28"/>
          <w:szCs w:val="28"/>
        </w:rPr>
        <w:br/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• При движении против течения управлять судном значительно легче, чем при движении по течению. </w:t>
      </w:r>
      <w:r w:rsidRPr="00982656">
        <w:rPr>
          <w:rFonts w:ascii="Times New Roman" w:hAnsi="Times New Roman"/>
          <w:color w:val="000000"/>
          <w:sz w:val="28"/>
          <w:szCs w:val="28"/>
        </w:rPr>
        <w:br/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Это связано с тем, что под действием течения судно хорошо слушается руля даже на малом ходу. 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  <w:t>• При движении по течению судно слушается руля, если его скорость больше скорости течения. 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  <w:t>• При движении против течения поворот на обратный курс следует производить "из тихого течения" в сторону "быстрого течения", в этом случае более сильное течение быстро забрасывает нос в сторону обратного курса. 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  <w:t>• При следовании по течению поворот на обратный курс следует производить "из быстрого течения" в сторону "тихого течения". В этом случае большее течение более эффективно забрасывает корму в сторону противоположную повороту. 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  <w:t>• На судоходной реке при расхождении с большими судами и составами наиболее безопасным является следование вдоль выпуклого берега, т.к. на вогнутый берег прижимное течение может навалить встречные транспортные суда. 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  <w:t>• При входе и выходе из залива или старого русла следует сбавить ход и быть готовым к маневрированию для расхождения с другими судами, которые могут неожиданно появиться по курсу. 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  <w:t>• При проходе под мостами следует учитывать, что на этих участках скорость течения реки значительно повышается и присутствует большая вероятность сноса. 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  <w:t>• Определить силу и направление течения можно по бакенам или другим знакам судоходной обстановки при подходе к мосту и выбрать курс с учетом сноса (течения и ветра, если он есть), при этом судно следует вести вдоль струй течения. 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  <w:t>• При наличии сильного бокового ветра поворот на обратный курс следует производить "на ветер", чтобы избежать навала судна на берег. Это правило особенно необходимо соблюдать при поворотах в узких участках. 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  <w:t>• Выводить судно из толчеи следует на малом ходу. 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  <w:t xml:space="preserve">• Проходить небольшие суводи и майданы следует на полном ходу. При попадании катера (мотолодки) в большую суводь (судно начало кружить) необходимо запретить пассажирам любые перемещения, перекладкой руля и работой двигателя (иногда приходится использовать дополнительно весла) 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lastRenderedPageBreak/>
        <w:t>поставить судно на ровный киль и выводить его в сторону стрежня, увеличивая ход. Это делать легче, следуя по внешнему краю суводи вдоль берега. 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  <w:t>• При подходе к участку реки с прижимным течением, судно из тиховода следует направить и вести под углом 10-12° к течению, что исключит возможность его разворота либо навала на косу (отмель). 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  <w:t>• При уменьшении глубины нос судна поднимается, возникает рыскливость, может появиться неприятная вибрация корпуса и шумы, растет придонная волна, которая вспенивается на мелководье. С появлением этих признаков следует сбавить ход и следовать с предельной осторожностью, чтобы не посадить судно на мель или не ударить днище (винт) о грунт (камень). 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  <w:t>• При подходе к мелкому берегу на лодке с подвесным мотором для предотвращения повреждений лопасти винта, мотор следует заглушить и поднять. 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  <w:t>• При следовании судна по течению (вниз) подход к причалу осуществить проще, если пройти мимо причала, развернуть судно и швартоваться против течения. 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  <w:t>• Судно, имеющее постоянный крен на борт, при положении руля "прямо" стремится уклониться носом в сторону повышенного борта. Для удержания судна на курсе необходимо переложить руль на некоторый угол в сторону накрененного борта. </w:t>
      </w:r>
      <w:r w:rsidRPr="009826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  <w:t>Наилучшая управляемость достигается путем придания судну небольшого дифферента на корму. </w:t>
      </w:r>
    </w:p>
    <w:p w:rsidR="00982656" w:rsidRPr="00982656" w:rsidRDefault="00982656" w:rsidP="00982656">
      <w:pPr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</w:pPr>
      <w:r w:rsidRPr="00004C3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Государственная инспекция по маломерным судам предупреждает:</w:t>
      </w:r>
      <w:r w:rsidR="00004C3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                                               </w:t>
      </w:r>
      <w:r w:rsidRPr="00004C3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- при выходе маломерных судов судоводитель должен иметь при себе удостоверение на право управления маломерным судном, судовой билет маломерного судна или его копию, заверенную в установленном порядке, документы, подтверждающие право владения, пользования или распоряжения управляемым им судном в отсутствие владельца;                            - с начала момента движения маломерного судна экипаж должен быть в спасательных жилетах, количество спасательных средств должно соответствовать записи в судовом билете при регистрации маломерного судна;                                                                                                                                        - в ходе эксплуатации маломерного судна не подвергайте себя опасности, не управляйте судном в состоянии опьянения.                                         Помните: строгое соблюдение правил охраны жизни людей на водоемах и эксплуатация маломерных судов – непременные условия безопасности на воде.                                                                                                                                 </w:t>
      </w:r>
      <w:r w:rsidRPr="00004C35">
        <w:rPr>
          <w:rFonts w:ascii="Times New Roman" w:hAnsi="Times New Roman"/>
          <w:sz w:val="28"/>
          <w:szCs w:val="28"/>
        </w:rPr>
        <w:t xml:space="preserve">При возникновении нештатной ситуации и необходимости помощи </w:t>
      </w:r>
      <w:r w:rsidRPr="00004C35">
        <w:rPr>
          <w:rFonts w:ascii="Times New Roman" w:hAnsi="Times New Roman"/>
          <w:sz w:val="28"/>
          <w:szCs w:val="28"/>
        </w:rPr>
        <w:lastRenderedPageBreak/>
        <w:t>спасателей звоните по телефону пожарно-спасательной службы 101 или по единому телефону вызова экстренных служб 112</w:t>
      </w:r>
      <w:r w:rsidRPr="00982656">
        <w:rPr>
          <w:rFonts w:ascii="Times New Roman" w:hAnsi="Times New Roman"/>
          <w:sz w:val="28"/>
          <w:szCs w:val="28"/>
        </w:rPr>
        <w:t>.</w:t>
      </w:r>
    </w:p>
    <w:p w:rsidR="00982656" w:rsidRPr="00982656" w:rsidRDefault="00982656" w:rsidP="00982656">
      <w:pPr>
        <w:jc w:val="center"/>
        <w:rPr>
          <w:rFonts w:ascii="Times New Roman" w:hAnsi="Times New Roman"/>
          <w:b/>
          <w:sz w:val="36"/>
          <w:szCs w:val="36"/>
        </w:rPr>
      </w:pPr>
      <w:r w:rsidRPr="00982656">
        <w:rPr>
          <w:rFonts w:ascii="Times New Roman" w:hAnsi="Times New Roman"/>
          <w:b/>
          <w:sz w:val="36"/>
          <w:szCs w:val="36"/>
        </w:rPr>
        <w:t>Правила управления маломерным судном в штормовых условиях.</w:t>
      </w:r>
    </w:p>
    <w:p w:rsidR="00982656" w:rsidRPr="00982656" w:rsidRDefault="00982656" w:rsidP="00982656">
      <w:pPr>
        <w:jc w:val="both"/>
        <w:rPr>
          <w:rFonts w:ascii="Times New Roman" w:hAnsi="Times New Roman"/>
          <w:sz w:val="28"/>
          <w:szCs w:val="28"/>
        </w:rPr>
      </w:pPr>
      <w:r w:rsidRPr="00982656">
        <w:rPr>
          <w:rFonts w:ascii="Times New Roman" w:hAnsi="Times New Roman"/>
          <w:sz w:val="28"/>
          <w:szCs w:val="28"/>
        </w:rPr>
        <w:t>Несмотря на то, что, на календаре первый месяц лета, любителей отдохнуть на водных объектах Новосибирской области предостаточно. ГИМС МЧС России напоминает о необходимости соблюдения правил безопасности на водных объектах. Большинство происшествий происходит из-за чьих-либо ошибок. И одна из них - нарушение правил безопасности плавания без учета погодных условий. Не стоит забывать, что погода - вещь непредсказуемая, и хороший летний день в одночасье может обернуться штормом с сильным ветром и проливным дождем.</w:t>
      </w:r>
    </w:p>
    <w:p w:rsidR="00982656" w:rsidRPr="00982656" w:rsidRDefault="00982656" w:rsidP="00982656">
      <w:pPr>
        <w:jc w:val="both"/>
        <w:rPr>
          <w:rFonts w:ascii="Times New Roman" w:hAnsi="Times New Roman"/>
          <w:sz w:val="28"/>
          <w:szCs w:val="28"/>
        </w:rPr>
      </w:pPr>
      <w:r w:rsidRPr="00982656">
        <w:rPr>
          <w:rFonts w:ascii="Times New Roman" w:hAnsi="Times New Roman"/>
          <w:sz w:val="28"/>
          <w:szCs w:val="28"/>
        </w:rPr>
        <w:t>Поскольку шторм с его силой ветра и увеличением высоты волн всегда представляет очень серьезную угрозу для членов команды и пассажиров любого судна. Первейшей обязанностью судоводителя является изыскание возможности его избежать (отложить выход до улучшения прогноза) или своевременно укрыться в ближайшей бухте, обеспечивающей безопасность стоянки (при получении штормового предупреждения в период плавания). </w:t>
      </w:r>
      <w:r w:rsidRPr="00982656">
        <w:rPr>
          <w:rFonts w:ascii="Times New Roman" w:hAnsi="Times New Roman"/>
          <w:sz w:val="28"/>
          <w:szCs w:val="28"/>
        </w:rPr>
        <w:br/>
        <w:t>Если по каким - либо причинам этого сделать не представилось возможным (удаленность от мест укрытия, чрезвычайная необходимость выхода и т.п.), судоводитель должен подготовить маломерное судно для плавания в штормовых условиях: </w:t>
      </w:r>
    </w:p>
    <w:p w:rsidR="00982656" w:rsidRPr="00982656" w:rsidRDefault="00982656" w:rsidP="00982656">
      <w:pPr>
        <w:rPr>
          <w:rFonts w:ascii="Times New Roman" w:hAnsi="Times New Roman"/>
          <w:sz w:val="28"/>
          <w:szCs w:val="28"/>
        </w:rPr>
      </w:pPr>
      <w:r w:rsidRPr="00982656">
        <w:rPr>
          <w:rFonts w:ascii="Times New Roman" w:hAnsi="Times New Roman"/>
          <w:sz w:val="28"/>
          <w:szCs w:val="28"/>
        </w:rPr>
        <w:t>• предупредить экипаж и пассажиров, провести инструктаж пассажиров по правилам поведения и правилам пользования спасательными средствами; </w:t>
      </w:r>
      <w:r w:rsidRPr="00982656">
        <w:rPr>
          <w:rFonts w:ascii="Times New Roman" w:hAnsi="Times New Roman"/>
          <w:sz w:val="28"/>
          <w:szCs w:val="28"/>
        </w:rPr>
        <w:br/>
        <w:t>• убедиться, что у всех одеты спасательные жилеты; </w:t>
      </w:r>
      <w:r w:rsidRPr="00982656">
        <w:rPr>
          <w:rFonts w:ascii="Times New Roman" w:hAnsi="Times New Roman"/>
          <w:sz w:val="28"/>
          <w:szCs w:val="28"/>
        </w:rPr>
        <w:br/>
        <w:t>• задраить водонепроницаемые двери, люки и горловины, </w:t>
      </w:r>
      <w:r w:rsidRPr="00982656">
        <w:rPr>
          <w:rFonts w:ascii="Times New Roman" w:hAnsi="Times New Roman"/>
          <w:sz w:val="28"/>
          <w:szCs w:val="28"/>
        </w:rPr>
        <w:br/>
        <w:t>• привести в готовность средства борьбы за живучесть и водоотливные средства, </w:t>
      </w:r>
      <w:r w:rsidRPr="00982656">
        <w:rPr>
          <w:rFonts w:ascii="Times New Roman" w:hAnsi="Times New Roman"/>
          <w:sz w:val="28"/>
          <w:szCs w:val="28"/>
        </w:rPr>
        <w:br/>
        <w:t>• проверить крепление грузов и предметов, а при наличии груза на палубе - раскрепить его с возможной степенью надежности; </w:t>
      </w:r>
      <w:r w:rsidRPr="00982656">
        <w:rPr>
          <w:rFonts w:ascii="Times New Roman" w:hAnsi="Times New Roman"/>
          <w:sz w:val="28"/>
          <w:szCs w:val="28"/>
        </w:rPr>
        <w:br/>
        <w:t>• подготовить необходимое оборудование для подачи сигналов бедствия; </w:t>
      </w:r>
      <w:r w:rsidRPr="00982656">
        <w:rPr>
          <w:rFonts w:ascii="Times New Roman" w:hAnsi="Times New Roman"/>
          <w:sz w:val="28"/>
          <w:szCs w:val="28"/>
        </w:rPr>
        <w:br/>
        <w:t>• при наличии радиостанции - установить и поддерживать уверенную связь с берегом.</w:t>
      </w:r>
    </w:p>
    <w:p w:rsidR="00982656" w:rsidRPr="00982656" w:rsidRDefault="00982656" w:rsidP="00982656">
      <w:pPr>
        <w:jc w:val="both"/>
        <w:rPr>
          <w:rFonts w:ascii="Times New Roman" w:hAnsi="Times New Roman"/>
          <w:sz w:val="28"/>
          <w:szCs w:val="28"/>
        </w:rPr>
      </w:pPr>
      <w:r w:rsidRPr="00982656">
        <w:rPr>
          <w:rFonts w:ascii="Times New Roman" w:hAnsi="Times New Roman"/>
          <w:sz w:val="28"/>
          <w:szCs w:val="28"/>
        </w:rPr>
        <w:t xml:space="preserve">Государственные инспекторы ГИМС советуют судоводителям следить за изменениями обстановки на воде и прогнозом погоды, положить в судно компас или GPS - он в тумане укажет путь. Непременно надевайте теплую и </w:t>
      </w:r>
      <w:r w:rsidRPr="00982656">
        <w:rPr>
          <w:rFonts w:ascii="Times New Roman" w:hAnsi="Times New Roman"/>
          <w:sz w:val="28"/>
          <w:szCs w:val="28"/>
        </w:rPr>
        <w:lastRenderedPageBreak/>
        <w:t>водонепроницаемую одежду и заранее по карте ознакомьтесь с предстоящим маршрутом движения.</w:t>
      </w:r>
    </w:p>
    <w:p w:rsidR="00982656" w:rsidRPr="00982656" w:rsidRDefault="00982656" w:rsidP="00982656">
      <w:pPr>
        <w:jc w:val="both"/>
        <w:rPr>
          <w:rFonts w:ascii="Times New Roman" w:hAnsi="Times New Roman"/>
          <w:sz w:val="28"/>
          <w:szCs w:val="28"/>
        </w:rPr>
      </w:pPr>
      <w:r w:rsidRPr="00982656">
        <w:rPr>
          <w:rFonts w:ascii="Times New Roman" w:hAnsi="Times New Roman"/>
          <w:sz w:val="28"/>
          <w:szCs w:val="28"/>
        </w:rPr>
        <w:t>Уважаемые судовладельцы и судоводители, помните, что при ветре и волнах ураганной силы предсказать развитие событий невозможно: любое самое прочное судно и любой самый опытный экипаж находятся во власти стихии, а посему прежде, чем выйти в море, имеет смысл заранее изучить прогноз погоды на предстоящие  дни. </w:t>
      </w:r>
    </w:p>
    <w:p w:rsidR="00982656" w:rsidRPr="00982656" w:rsidRDefault="00982656" w:rsidP="00982656">
      <w:pPr>
        <w:jc w:val="both"/>
        <w:rPr>
          <w:rFonts w:ascii="Times New Roman" w:hAnsi="Times New Roman"/>
          <w:b/>
          <w:bCs/>
          <w:sz w:val="28"/>
          <w:szCs w:val="28"/>
        </w:rPr>
      </w:pPr>
      <w:r w:rsidRPr="00982656">
        <w:rPr>
          <w:rFonts w:ascii="Times New Roman" w:hAnsi="Times New Roman"/>
          <w:b/>
          <w:bCs/>
          <w:sz w:val="28"/>
          <w:szCs w:val="28"/>
        </w:rPr>
        <w:t>Соблюдайте правила безопасности при пользовании маломерными судами. Находясь у воды или на воде, никогда не забывайте о собственной безопасности и будьте готовы оказать помощь оказавшимся в бедственном положении.</w:t>
      </w:r>
    </w:p>
    <w:p w:rsidR="00982656" w:rsidRPr="00982656" w:rsidRDefault="00982656" w:rsidP="00982656">
      <w:pPr>
        <w:jc w:val="both"/>
        <w:rPr>
          <w:rFonts w:ascii="Times New Roman" w:hAnsi="Times New Roman"/>
          <w:b/>
          <w:bCs/>
          <w:sz w:val="28"/>
          <w:szCs w:val="28"/>
        </w:rPr>
      </w:pPr>
      <w:r w:rsidRPr="00982656">
        <w:rPr>
          <w:rFonts w:ascii="Times New Roman" w:hAnsi="Times New Roman"/>
          <w:b/>
          <w:bCs/>
          <w:sz w:val="28"/>
          <w:szCs w:val="28"/>
        </w:rPr>
        <w:t>Телефон пожарно-спасательной службы МЧС России 101. Набор номера осуществляется с мобильного, и стационарного телефонов. Номер 112 является единым номером вызова служб экстренного реагирования</w:t>
      </w:r>
    </w:p>
    <w:p w:rsidR="00982656" w:rsidRPr="00982656" w:rsidRDefault="00982656" w:rsidP="00982656">
      <w:pPr>
        <w:jc w:val="center"/>
        <w:rPr>
          <w:rFonts w:ascii="Times New Roman" w:hAnsi="Times New Roman"/>
          <w:b/>
          <w:sz w:val="36"/>
          <w:szCs w:val="36"/>
        </w:rPr>
      </w:pPr>
      <w:r w:rsidRPr="00982656">
        <w:rPr>
          <w:rFonts w:ascii="Times New Roman" w:hAnsi="Times New Roman"/>
          <w:b/>
          <w:sz w:val="36"/>
          <w:szCs w:val="36"/>
        </w:rPr>
        <w:t>Рыбакам на заметку</w:t>
      </w:r>
    </w:p>
    <w:p w:rsidR="00982656" w:rsidRPr="00982656" w:rsidRDefault="00004C35" w:rsidP="00982656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982656">
        <w:rPr>
          <w:rFonts w:ascii="Times New Roman" w:hAnsi="Times New Roman"/>
          <w:sz w:val="28"/>
          <w:szCs w:val="28"/>
        </w:rPr>
        <w:t>В</w:t>
      </w:r>
      <w:r w:rsidR="00982656" w:rsidRPr="00982656">
        <w:rPr>
          <w:rFonts w:ascii="Times New Roman" w:hAnsi="Times New Roman"/>
          <w:sz w:val="28"/>
          <w:szCs w:val="28"/>
        </w:rPr>
        <w:t xml:space="preserve"> настоящее время на территории области наблюдаются не высокие температуры воздуха, в особенности в ночное время. Купальный сезон на водных объектах еще не начался, но риски возникновения происшествий сохраняются. Это связано с низкой температурой воды водных объектов и ухудшением погодных условий.</w:t>
      </w:r>
      <w:r w:rsidR="00982656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</w:t>
      </w:r>
      <w:r w:rsidR="00982656" w:rsidRPr="00982656">
        <w:rPr>
          <w:rFonts w:ascii="Times New Roman" w:hAnsi="Times New Roman"/>
          <w:sz w:val="28"/>
          <w:szCs w:val="28"/>
        </w:rPr>
        <w:t xml:space="preserve">В первую очередь опасность грозит любителям рыбной ловли, особенно выходящими на водные объекты в состоянии алкогольного опьянения. С окончанием весеннего запрета на водных объектах значительно возрастает количество рыбаков.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</w:t>
      </w:r>
      <w:r w:rsidR="00982656" w:rsidRPr="00982656">
        <w:rPr>
          <w:rFonts w:ascii="Times New Roman" w:hAnsi="Times New Roman"/>
          <w:sz w:val="28"/>
          <w:szCs w:val="28"/>
        </w:rPr>
        <w:t>К сожалению, многие в погоне за уловом забывают о правилах безопасности. Такая беспечность может стоить Вам жизни. Так, за май месяц на водных объектах Новосибирской области  при производстве рыбалки погибло 3 человека.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</w:t>
      </w:r>
      <w:r w:rsidR="00982656" w:rsidRPr="00982656">
        <w:rPr>
          <w:rFonts w:ascii="Times New Roman" w:hAnsi="Times New Roman"/>
          <w:sz w:val="28"/>
          <w:szCs w:val="28"/>
        </w:rPr>
        <w:t>Помните, что алкоголь – Ваш главный враг на рыбалке. Традиция выпить перед ловлей может сыграть с Вами злую шутку. В состоянии алкогольного опьянения невозможно грамотно управлять лодкой. Если пьяный человек окажется в холодной воде, его шансы спастись будут минимальными. Осложнит ситуацию количество находящейся на вас одежды, что может помешает человеку выбраться из воды.</w:t>
      </w:r>
    </w:p>
    <w:p w:rsidR="00982656" w:rsidRPr="00982656" w:rsidRDefault="00982656" w:rsidP="00982656">
      <w:pPr>
        <w:jc w:val="both"/>
        <w:rPr>
          <w:rFonts w:ascii="Times New Roman" w:hAnsi="Times New Roman"/>
          <w:b/>
          <w:sz w:val="28"/>
          <w:szCs w:val="28"/>
        </w:rPr>
      </w:pPr>
      <w:r w:rsidRPr="00982656">
        <w:rPr>
          <w:rFonts w:ascii="Times New Roman" w:hAnsi="Times New Roman"/>
          <w:sz w:val="28"/>
          <w:szCs w:val="28"/>
        </w:rPr>
        <w:t xml:space="preserve">Отправляясь на рыбалку, необходимо учитывать прогноз погоды - при сильном волнении на акватории необходимо воздержаться от выхода на воду. Во избежание несчастных случаев лучше рыбачить, не отходя далеко от </w:t>
      </w:r>
      <w:r w:rsidRPr="00982656">
        <w:rPr>
          <w:rFonts w:ascii="Times New Roman" w:hAnsi="Times New Roman"/>
          <w:sz w:val="28"/>
          <w:szCs w:val="28"/>
        </w:rPr>
        <w:lastRenderedPageBreak/>
        <w:t>берега. И перед уходом на рыбалку стоит обязательно сообщить о месте промысла родным и близким, а также уточнить время возвращения с рыбалки.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</w:t>
      </w:r>
      <w:r w:rsidRPr="00982656">
        <w:rPr>
          <w:rFonts w:ascii="Times New Roman" w:hAnsi="Times New Roman"/>
          <w:sz w:val="28"/>
          <w:szCs w:val="28"/>
        </w:rPr>
        <w:t>Главное при ловле с судна — уметь плавать. Это умение поможет спастись самому и спасти товарища даже в самых сложных, непредсказуемых ситуациях.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</w:t>
      </w:r>
      <w:r w:rsidRPr="00982656">
        <w:rPr>
          <w:rFonts w:ascii="Times New Roman" w:hAnsi="Times New Roman"/>
          <w:sz w:val="28"/>
          <w:szCs w:val="28"/>
        </w:rPr>
        <w:t>Перед выходом на водный объект тщательно проверьте состояние лодки, убедитесь, не протекает ли она, исправны ли весла. Обязательно следует иметь в лодке спасательный круг, нагрудник или жилет, емкость для откачивания воды, ремкоплект для ремонта двигателя (мотора) и средства пожаротушения.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</w:t>
      </w:r>
      <w:r w:rsidRPr="00982656">
        <w:rPr>
          <w:rFonts w:ascii="Times New Roman" w:hAnsi="Times New Roman"/>
          <w:sz w:val="28"/>
          <w:szCs w:val="28"/>
        </w:rPr>
        <w:t>Особая осторожность требуется при рыбалке с надувных лодок. На таких плавучих средствах не рекомендуется заплывать в «закоряженные» места. Малейший «наезд» на острый край подводной коряги может привести к самым печальным последствиям.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</w:t>
      </w:r>
      <w:r w:rsidRPr="00982656">
        <w:rPr>
          <w:rFonts w:ascii="Times New Roman" w:hAnsi="Times New Roman"/>
          <w:sz w:val="28"/>
          <w:szCs w:val="28"/>
        </w:rPr>
        <w:t>Не перегружайте плавсредство, не берите с собой подростков и детей, обязательно возьмите с собой мобильный телефон.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</w:t>
      </w:r>
      <w:r w:rsidRPr="00982656">
        <w:rPr>
          <w:rFonts w:ascii="Times New Roman" w:hAnsi="Times New Roman"/>
          <w:sz w:val="28"/>
          <w:szCs w:val="28"/>
        </w:rPr>
        <w:t xml:space="preserve">Совет. Если ваш катер или лодку не нужно регистрировать, то на рыбалку стоит взять ксерокопию документов на судно и на мотор, а также ксерокопию собственного паспорта. Если судно зарегистрировано, то с собой нужно возить судовой билет или его заверенную копию, водительское удостоверение на право управления маломерным судном данного вида.                                                                </w:t>
      </w:r>
      <w:r w:rsidRPr="00982656">
        <w:rPr>
          <w:rFonts w:ascii="Times New Roman" w:hAnsi="Times New Roman"/>
          <w:b/>
          <w:sz w:val="28"/>
          <w:szCs w:val="28"/>
        </w:rPr>
        <w:t>При возникновении нештатной ситуации и необходимости помощи спасателей звоните по телефону пожарно-спасательной службы 101 или по единому телефону вызова экстренных служб 112.</w:t>
      </w:r>
    </w:p>
    <w:p w:rsidR="00982656" w:rsidRPr="00982656" w:rsidRDefault="00982656" w:rsidP="00982656">
      <w:pPr>
        <w:pStyle w:val="a3"/>
        <w:rPr>
          <w:sz w:val="28"/>
          <w:szCs w:val="28"/>
        </w:rPr>
      </w:pPr>
      <w:r w:rsidRPr="00982656">
        <w:rPr>
          <w:sz w:val="28"/>
          <w:szCs w:val="28"/>
        </w:rPr>
        <w:t xml:space="preserve">Купинское инспекторское отделение ФКУ «Центр ГИМС МЧС России  по  НСО»  </w:t>
      </w:r>
    </w:p>
    <w:p w:rsidR="00053168" w:rsidRPr="00982656" w:rsidRDefault="00053168" w:rsidP="00E749F5">
      <w:pPr>
        <w:jc w:val="center"/>
        <w:rPr>
          <w:rFonts w:ascii="Times New Roman" w:hAnsi="Times New Roman"/>
          <w:sz w:val="28"/>
          <w:szCs w:val="28"/>
        </w:rPr>
      </w:pPr>
    </w:p>
    <w:p w:rsidR="00053168" w:rsidRDefault="00053168" w:rsidP="00E749F5">
      <w:pPr>
        <w:jc w:val="center"/>
        <w:rPr>
          <w:rFonts w:ascii="Times New Roman" w:hAnsi="Times New Roman"/>
          <w:sz w:val="20"/>
          <w:szCs w:val="20"/>
        </w:rPr>
      </w:pPr>
    </w:p>
    <w:p w:rsidR="00053168" w:rsidRDefault="00053168" w:rsidP="00E749F5">
      <w:pPr>
        <w:jc w:val="center"/>
        <w:rPr>
          <w:rFonts w:ascii="Times New Roman" w:hAnsi="Times New Roman"/>
          <w:sz w:val="20"/>
          <w:szCs w:val="20"/>
        </w:rPr>
      </w:pPr>
    </w:p>
    <w:p w:rsidR="00E749F5" w:rsidRPr="009045F5" w:rsidRDefault="007D0533" w:rsidP="00E749F5">
      <w:pPr>
        <w:jc w:val="center"/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0"/>
          <w:szCs w:val="20"/>
        </w:rPr>
        <w:tab/>
      </w:r>
    </w:p>
    <w:p w:rsidR="00E749F5" w:rsidRDefault="00632A20" w:rsidP="00E749F5">
      <w:pPr>
        <w:spacing w:line="240" w:lineRule="auto"/>
        <w:jc w:val="both"/>
        <w:rPr>
          <w:rFonts w:ascii="Times New Roman" w:hAnsi="Times New Roman"/>
          <w:sz w:val="20"/>
          <w:szCs w:val="20"/>
        </w:rPr>
      </w:pPr>
      <w:r w:rsidRPr="00632A20">
        <w:rPr>
          <w:rFonts w:ascii="Times New Roman" w:hAnsi="Times New Roman"/>
          <w:noProof/>
        </w:rPr>
        <w:pict>
          <v:rect id="_x0000_s1111" style="position:absolute;left:0;text-align:left;margin-left:315pt;margin-top:19.25pt;width:2in;height:81pt;z-index:251671552">
            <v:textbox style="mso-next-textbox:#_x0000_s1111">
              <w:txbxContent>
                <w:p w:rsidR="00E749F5" w:rsidRPr="00CD1EFC" w:rsidRDefault="00E749F5" w:rsidP="00E749F5">
                  <w:pPr>
                    <w:jc w:val="center"/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Редактор</w:t>
                  </w:r>
                </w:p>
                <w:p w:rsidR="00E749F5" w:rsidRPr="00CD1EFC" w:rsidRDefault="00E749F5" w:rsidP="00E749F5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А.К.Ритер</w:t>
                  </w:r>
                </w:p>
                <w:p w:rsidR="00E749F5" w:rsidRDefault="00E749F5" w:rsidP="00E749F5"/>
              </w:txbxContent>
            </v:textbox>
          </v:rect>
        </w:pict>
      </w:r>
      <w:r w:rsidRPr="00632A20">
        <w:rPr>
          <w:rFonts w:ascii="Times New Roman" w:hAnsi="Times New Roman"/>
          <w:noProof/>
        </w:rPr>
        <w:pict>
          <v:rect id="_x0000_s1110" style="position:absolute;left:0;text-align:left;margin-left:189pt;margin-top:13.65pt;width:90pt;height:86.6pt;z-index:251670528">
            <v:textbox style="mso-next-textbox:#_x0000_s1110">
              <w:txbxContent>
                <w:p w:rsidR="00E749F5" w:rsidRPr="00CD1EFC" w:rsidRDefault="00E749F5" w:rsidP="00E749F5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Тираж  4.</w:t>
                  </w:r>
                </w:p>
                <w:p w:rsidR="00E749F5" w:rsidRPr="00CD1EFC" w:rsidRDefault="003F72EA" w:rsidP="00E749F5">
                  <w:pPr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объем 6</w:t>
                  </w:r>
                  <w:r w:rsidR="00E749F5" w:rsidRPr="00CD1EFC">
                    <w:rPr>
                      <w:rFonts w:ascii="Times New Roman" w:hAnsi="Times New Roman"/>
                    </w:rPr>
                    <w:t xml:space="preserve"> п.л.</w:t>
                  </w:r>
                </w:p>
                <w:p w:rsidR="00E749F5" w:rsidRPr="00CD1EFC" w:rsidRDefault="00E749F5" w:rsidP="00E749F5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Бесплатно</w:t>
                  </w:r>
                </w:p>
                <w:p w:rsidR="00E749F5" w:rsidRDefault="00E749F5" w:rsidP="00E749F5"/>
              </w:txbxContent>
            </v:textbox>
          </v:rect>
        </w:pict>
      </w:r>
      <w:r w:rsidRPr="00632A20">
        <w:rPr>
          <w:rFonts w:ascii="Times New Roman" w:hAnsi="Times New Roman"/>
          <w:noProof/>
        </w:rPr>
        <w:pict>
          <v:rect id="_x0000_s1112" style="position:absolute;left:0;text-align:left;margin-left:0;margin-top:10.25pt;width:153pt;height:90pt;z-index:251672576">
            <v:textbox style="mso-next-textbox:#_x0000_s1112">
              <w:txbxContent>
                <w:p w:rsidR="00E749F5" w:rsidRPr="00CD1EFC" w:rsidRDefault="00E749F5" w:rsidP="00E749F5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Адрес редакции: 632787</w:t>
                  </w:r>
                </w:p>
                <w:p w:rsidR="00E749F5" w:rsidRPr="00CD1EFC" w:rsidRDefault="00E749F5" w:rsidP="00E749F5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С. Ивановка, ул. Центральная,27</w:t>
                  </w:r>
                </w:p>
                <w:p w:rsidR="00E749F5" w:rsidRPr="00CD1EFC" w:rsidRDefault="00E749F5" w:rsidP="00E749F5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Телефон 39-219</w:t>
                  </w:r>
                </w:p>
              </w:txbxContent>
            </v:textbox>
          </v:rect>
        </w:pict>
      </w:r>
    </w:p>
    <w:p w:rsidR="00E749F5" w:rsidRPr="00D10BEB" w:rsidRDefault="00E749F5" w:rsidP="00E749F5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E749F5" w:rsidRPr="00D10BEB" w:rsidRDefault="00E749F5" w:rsidP="00E749F5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E749F5" w:rsidRPr="00D10BEB" w:rsidRDefault="00E749F5" w:rsidP="00E749F5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E749F5" w:rsidRDefault="00E749F5" w:rsidP="00E749F5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7D0533" w:rsidRPr="007D0533" w:rsidRDefault="007D0533" w:rsidP="007D0533">
      <w:pPr>
        <w:tabs>
          <w:tab w:val="left" w:pos="3225"/>
        </w:tabs>
        <w:rPr>
          <w:rFonts w:ascii="Times New Roman" w:hAnsi="Times New Roman"/>
          <w:sz w:val="20"/>
          <w:szCs w:val="20"/>
        </w:rPr>
      </w:pPr>
    </w:p>
    <w:sectPr w:rsidR="007D0533" w:rsidRPr="007D0533" w:rsidSect="00982656">
      <w:headerReference w:type="first" r:id="rId9"/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351AD" w:rsidRDefault="00C351AD" w:rsidP="00FA5BA4">
      <w:pPr>
        <w:spacing w:after="0" w:line="240" w:lineRule="auto"/>
      </w:pPr>
      <w:r>
        <w:separator/>
      </w:r>
    </w:p>
  </w:endnote>
  <w:endnote w:type="continuationSeparator" w:id="1">
    <w:p w:rsidR="00C351AD" w:rsidRDefault="00C351AD" w:rsidP="00FA5B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351AD" w:rsidRDefault="00C351AD" w:rsidP="00FA5BA4">
      <w:pPr>
        <w:spacing w:after="0" w:line="240" w:lineRule="auto"/>
      </w:pPr>
      <w:r>
        <w:separator/>
      </w:r>
    </w:p>
  </w:footnote>
  <w:footnote w:type="continuationSeparator" w:id="1">
    <w:p w:rsidR="00C351AD" w:rsidRDefault="00C351AD" w:rsidP="00FA5B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5BA4" w:rsidRPr="00EF07F7" w:rsidRDefault="00FA5BA4" w:rsidP="00EF07F7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F33288"/>
    <w:multiLevelType w:val="multilevel"/>
    <w:tmpl w:val="18B2EE2A"/>
    <w:lvl w:ilvl="0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8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20" w:hanging="2160"/>
      </w:pPr>
      <w:rPr>
        <w:rFonts w:hint="default"/>
      </w:rPr>
    </w:lvl>
  </w:abstractNum>
  <w:abstractNum w:abstractNumId="1">
    <w:nsid w:val="09466BC9"/>
    <w:multiLevelType w:val="multilevel"/>
    <w:tmpl w:val="D390D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D3D6D4A"/>
    <w:multiLevelType w:val="multilevel"/>
    <w:tmpl w:val="F76454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D0533"/>
    <w:rsid w:val="00004C35"/>
    <w:rsid w:val="00053168"/>
    <w:rsid w:val="00093D9D"/>
    <w:rsid w:val="002D7101"/>
    <w:rsid w:val="003F72EA"/>
    <w:rsid w:val="00632A20"/>
    <w:rsid w:val="007D0533"/>
    <w:rsid w:val="00875911"/>
    <w:rsid w:val="008B42F5"/>
    <w:rsid w:val="00982656"/>
    <w:rsid w:val="00A41FEC"/>
    <w:rsid w:val="00B070C1"/>
    <w:rsid w:val="00C161CD"/>
    <w:rsid w:val="00C351AD"/>
    <w:rsid w:val="00C67DCA"/>
    <w:rsid w:val="00D31C4E"/>
    <w:rsid w:val="00E749F5"/>
    <w:rsid w:val="00FA5B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533"/>
    <w:rPr>
      <w:rFonts w:ascii="Calibri" w:eastAsia="Times New Roman" w:hAnsi="Calibri" w:cs="Times New Roman"/>
      <w:lang w:eastAsia="ru-RU"/>
    </w:rPr>
  </w:style>
  <w:style w:type="paragraph" w:styleId="2">
    <w:name w:val="heading 2"/>
    <w:basedOn w:val="a"/>
    <w:link w:val="20"/>
    <w:qFormat/>
    <w:rsid w:val="00053168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organizationname">
    <w:name w:val="msoorganizationname"/>
    <w:rsid w:val="007D0533"/>
    <w:pPr>
      <w:spacing w:after="0" w:line="240" w:lineRule="auto"/>
      <w:jc w:val="center"/>
    </w:pPr>
    <w:rPr>
      <w:rFonts w:ascii="Arial Black" w:eastAsia="Times New Roman" w:hAnsi="Times New Roman" w:cs="Times New Roman"/>
      <w:color w:val="FFFFFF"/>
      <w:kern w:val="28"/>
      <w:lang w:eastAsia="ru-RU"/>
    </w:rPr>
  </w:style>
  <w:style w:type="paragraph" w:styleId="a3">
    <w:name w:val="Normal (Web)"/>
    <w:basedOn w:val="a"/>
    <w:rsid w:val="007D0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7">
    <w:name w:val="p7"/>
    <w:basedOn w:val="a"/>
    <w:rsid w:val="00FA5BA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No Spacing"/>
    <w:link w:val="a5"/>
    <w:uiPriority w:val="1"/>
    <w:qFormat/>
    <w:rsid w:val="00FA5B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_"/>
    <w:basedOn w:val="a0"/>
    <w:link w:val="21"/>
    <w:locked/>
    <w:rsid w:val="00FA5BA4"/>
    <w:rPr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6"/>
    <w:rsid w:val="00FA5BA4"/>
    <w:pPr>
      <w:shd w:val="clear" w:color="auto" w:fill="FFFFFF"/>
      <w:spacing w:after="0" w:line="317" w:lineRule="exact"/>
      <w:ind w:hanging="242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a5">
    <w:name w:val="Без интервала Знак"/>
    <w:link w:val="a4"/>
    <w:uiPriority w:val="1"/>
    <w:locked/>
    <w:rsid w:val="00FA5B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FA5BA4"/>
  </w:style>
  <w:style w:type="paragraph" w:styleId="a8">
    <w:name w:val="header"/>
    <w:basedOn w:val="a"/>
    <w:link w:val="a9"/>
    <w:uiPriority w:val="99"/>
    <w:rsid w:val="00FA5BA4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FA5B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Основной текст1"/>
    <w:rsid w:val="00FA5BA4"/>
    <w:pPr>
      <w:snapToGrid w:val="0"/>
      <w:spacing w:after="0" w:line="240" w:lineRule="auto"/>
      <w:ind w:firstLine="432"/>
    </w:pPr>
    <w:rPr>
      <w:rFonts w:ascii="Courier New" w:eastAsia="Times New Roman" w:hAnsi="Courier New" w:cs="Times New Roman"/>
      <w:color w:val="000000"/>
      <w:sz w:val="24"/>
      <w:szCs w:val="20"/>
      <w:lang w:eastAsia="ru-RU"/>
    </w:rPr>
  </w:style>
  <w:style w:type="paragraph" w:styleId="aa">
    <w:name w:val="footnote text"/>
    <w:basedOn w:val="a"/>
    <w:link w:val="ab"/>
    <w:uiPriority w:val="99"/>
    <w:semiHidden/>
    <w:unhideWhenUsed/>
    <w:rsid w:val="00FA5BA4"/>
    <w:pPr>
      <w:spacing w:after="0" w:line="240" w:lineRule="auto"/>
    </w:pPr>
    <w:rPr>
      <w:rFonts w:eastAsia="Calibri"/>
      <w:sz w:val="20"/>
      <w:szCs w:val="20"/>
      <w:lang w:eastAsia="en-US"/>
    </w:rPr>
  </w:style>
  <w:style w:type="character" w:customStyle="1" w:styleId="ab">
    <w:name w:val="Текст сноски Знак"/>
    <w:basedOn w:val="a0"/>
    <w:link w:val="aa"/>
    <w:uiPriority w:val="99"/>
    <w:semiHidden/>
    <w:rsid w:val="00FA5BA4"/>
    <w:rPr>
      <w:rFonts w:ascii="Calibri" w:eastAsia="Calibri" w:hAnsi="Calibri" w:cs="Times New Roman"/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FA5BA4"/>
    <w:rPr>
      <w:vertAlign w:val="superscript"/>
    </w:rPr>
  </w:style>
  <w:style w:type="paragraph" w:styleId="ad">
    <w:name w:val="footer"/>
    <w:basedOn w:val="a"/>
    <w:link w:val="ae"/>
    <w:uiPriority w:val="99"/>
    <w:semiHidden/>
    <w:unhideWhenUsed/>
    <w:rsid w:val="008B42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8B42F5"/>
    <w:rPr>
      <w:rFonts w:ascii="Calibri" w:eastAsia="Times New Roman" w:hAnsi="Calibri" w:cs="Times New Roman"/>
      <w:lang w:eastAsia="ru-RU"/>
    </w:rPr>
  </w:style>
  <w:style w:type="character" w:customStyle="1" w:styleId="20">
    <w:name w:val="Заголовок 2 Знак"/>
    <w:basedOn w:val="a0"/>
    <w:link w:val="2"/>
    <w:rsid w:val="0005316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f">
    <w:name w:val="Strong"/>
    <w:qFormat/>
    <w:rsid w:val="0005316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5E809D-8430-4162-831B-D6FF35328B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11</Pages>
  <Words>3899</Words>
  <Characters>22230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4</cp:revision>
  <cp:lastPrinted>2018-06-17T07:59:00Z</cp:lastPrinted>
  <dcterms:created xsi:type="dcterms:W3CDTF">2018-05-28T04:33:00Z</dcterms:created>
  <dcterms:modified xsi:type="dcterms:W3CDTF">2018-06-17T07:59:00Z</dcterms:modified>
</cp:coreProperties>
</file>