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121C" w:rsidRDefault="000374CE" w:rsidP="00A1121C">
      <w:pPr>
        <w:jc w:val="center"/>
        <w:rPr>
          <w:b/>
          <w:sz w:val="32"/>
          <w:szCs w:val="32"/>
          <w:lang w:val="en-US"/>
        </w:rPr>
      </w:pPr>
      <w:r w:rsidRPr="000374CE">
        <w:pict>
          <v:group id="_x0000_s1026" style="position:absolute;left:0;text-align:left;margin-left:-251.05pt;margin-top:-33.75pt;width:395.5pt;height:206pt;z-index:251657216" coordorigin="22645594,17849858" coordsize="5022775,2616097">
            <v:rect id="_x0000_s1027" style="position:absolute;left:22665702;top:17849858;width:4982559;height:2616097;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64;top:18016919;width:4132400;height:1799130;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94;top:18749103;width:5022775;height:817605;rotation:340.5;visibility:visible;mso-wrap-edited:f;mso-wrap-distance-left:2.88pt;mso-wrap-distance-top:2.88pt;mso-wrap-distance-right:2.88pt;mso-wrap-distance-bottom:2.88pt" filled="f" fillcolor="black" stroked="f" strokeweight="0" insetpen="t" o:cliptowrap="t">
              <v:imagedata r:id="rId8" o:title="" recolortarget="white"/>
              <v:shadow color="#ccc"/>
              <o:lock v:ext="edit" shapetype="t"/>
            </v:rect>
          </v:group>
        </w:pict>
      </w:r>
      <w:r w:rsidRPr="000374CE">
        <w:pict>
          <v:group id="_x0000_s1030" style="position:absolute;left:0;text-align:left;margin-left:81pt;margin-top:1.25pt;width:388.15pt;height:102.95pt;z-index:251656192" coordorigin="25606642,17978209" coordsize="4351858,435448">
            <v:oval id="_x0000_s1031" style="position:absolute;left:25606642;top:17978209;width:4351858;height:435448;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74;top:18030180;width:3331995;height:331506;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A1121C" w:rsidRDefault="00A1121C" w:rsidP="00A1121C">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Баганского района Новосибирской области</w:t>
                    </w:r>
                  </w:p>
                  <w:p w:rsidR="00A1121C" w:rsidRDefault="00A1121C" w:rsidP="00A1121C"/>
                  <w:p w:rsidR="00A1121C" w:rsidRDefault="00A1121C" w:rsidP="00A1121C"/>
                </w:txbxContent>
              </v:textbox>
            </v:shape>
          </v:group>
        </w:pict>
      </w:r>
    </w:p>
    <w:p w:rsidR="00A1121C" w:rsidRDefault="00A1121C" w:rsidP="00A1121C">
      <w:pPr>
        <w:pStyle w:val="msobodytextindenttxt"/>
        <w:spacing w:before="0" w:beforeAutospacing="0" w:after="0" w:afterAutospacing="0"/>
        <w:jc w:val="right"/>
      </w:pPr>
    </w:p>
    <w:p w:rsidR="00A1121C" w:rsidRDefault="000374CE" w:rsidP="00A1121C">
      <w:r>
        <w:pict>
          <v:shape id="_x0000_s1033" type="#_x0000_t202" style="position:absolute;margin-left:-45pt;margin-top:-27pt;width:108pt;height:27pt;z-index:251658240" fillcolor="#cfc" strokecolor="#cf9">
            <v:fill opacity="0"/>
            <v:textbox>
              <w:txbxContent>
                <w:p w:rsidR="00A1121C" w:rsidRPr="006B74BC" w:rsidRDefault="00016CEF" w:rsidP="00A1121C">
                  <w:pPr>
                    <w:rPr>
                      <w:b/>
                      <w:sz w:val="36"/>
                      <w:szCs w:val="36"/>
                    </w:rPr>
                  </w:pPr>
                  <w:r w:rsidRPr="00016CEF">
                    <w:rPr>
                      <w:b/>
                      <w:sz w:val="36"/>
                      <w:szCs w:val="36"/>
                    </w:rPr>
                    <w:t>02.03</w:t>
                  </w:r>
                  <w:r w:rsidR="00A1121C">
                    <w:rPr>
                      <w:b/>
                      <w:sz w:val="36"/>
                      <w:szCs w:val="36"/>
                    </w:rPr>
                    <w:t>.201</w:t>
                  </w:r>
                  <w:r w:rsidR="006B74BC">
                    <w:rPr>
                      <w:b/>
                      <w:sz w:val="36"/>
                      <w:szCs w:val="36"/>
                    </w:rPr>
                    <w:t>7</w:t>
                  </w:r>
                </w:p>
              </w:txbxContent>
            </v:textbox>
          </v:shape>
        </w:pict>
      </w:r>
      <w:r>
        <w:pict>
          <v:shape id="_x0000_s1034" type="#_x0000_t202" style="position:absolute;margin-left:397.95pt;margin-top:57.95pt;width:92.75pt;height:27pt;z-index:251659264" strokecolor="white">
            <v:textbox>
              <w:txbxContent>
                <w:p w:rsidR="00A1121C" w:rsidRDefault="00A1121C" w:rsidP="00A1121C">
                  <w:pPr>
                    <w:rPr>
                      <w:b/>
                      <w:sz w:val="32"/>
                      <w:szCs w:val="32"/>
                    </w:rPr>
                  </w:pPr>
                  <w:r>
                    <w:rPr>
                      <w:b/>
                      <w:sz w:val="32"/>
                      <w:szCs w:val="32"/>
                    </w:rPr>
                    <w:t>№</w:t>
                  </w:r>
                  <w:r w:rsidR="00D25B37">
                    <w:rPr>
                      <w:rFonts w:hAnsi="Arial" w:cs="Arial"/>
                      <w:b/>
                      <w:sz w:val="32"/>
                      <w:szCs w:val="32"/>
                    </w:rPr>
                    <w:t>3(174</w:t>
                  </w:r>
                  <w:r>
                    <w:rPr>
                      <w:rFonts w:hAnsi="Arial" w:cs="Arial"/>
                      <w:b/>
                      <w:sz w:val="32"/>
                      <w:szCs w:val="32"/>
                    </w:rPr>
                    <w:t>)</w:t>
                  </w:r>
                  <w:r>
                    <w:rPr>
                      <w:b/>
                      <w:sz w:val="32"/>
                      <w:szCs w:val="32"/>
                    </w:rPr>
                    <w:t xml:space="preserve"> </w:t>
                  </w:r>
                </w:p>
              </w:txbxContent>
            </v:textbox>
          </v:shape>
        </w:pict>
      </w:r>
    </w:p>
    <w:p w:rsidR="00A1121C" w:rsidRDefault="00A1121C" w:rsidP="00A1121C"/>
    <w:p w:rsidR="00A1121C" w:rsidRDefault="00A1121C" w:rsidP="00A1121C">
      <w:pPr>
        <w:ind w:left="709" w:hanging="142"/>
      </w:pPr>
    </w:p>
    <w:p w:rsidR="00A1121C" w:rsidRPr="00A22C58" w:rsidRDefault="00A1121C" w:rsidP="00A1121C">
      <w:r>
        <w:t xml:space="preserve">                                                    </w:t>
      </w:r>
    </w:p>
    <w:p w:rsidR="00A1121C" w:rsidRDefault="00A1121C" w:rsidP="00A1121C">
      <w:pPr>
        <w:jc w:val="center"/>
        <w:rPr>
          <w:rFonts w:ascii="Times New Roman" w:hAnsi="Times New Roman"/>
          <w:sz w:val="32"/>
          <w:szCs w:val="32"/>
        </w:rPr>
      </w:pPr>
      <w:r>
        <w:rPr>
          <w:rFonts w:ascii="Times New Roman" w:hAnsi="Times New Roman"/>
          <w:sz w:val="32"/>
          <w:szCs w:val="32"/>
        </w:rPr>
        <w:t>«</w:t>
      </w:r>
      <w:r>
        <w:rPr>
          <w:rFonts w:ascii="Times New Roman" w:hAnsi="Times New Roman"/>
          <w:sz w:val="96"/>
          <w:szCs w:val="96"/>
        </w:rPr>
        <w:t>Бюллетень</w:t>
      </w:r>
    </w:p>
    <w:p w:rsidR="00A1121C" w:rsidRDefault="00A1121C" w:rsidP="00A1121C">
      <w:pPr>
        <w:jc w:val="center"/>
        <w:rPr>
          <w:rFonts w:ascii="Times New Roman" w:hAnsi="Times New Roman"/>
          <w:b/>
          <w:sz w:val="32"/>
          <w:szCs w:val="32"/>
        </w:rPr>
      </w:pPr>
      <w:r>
        <w:rPr>
          <w:rFonts w:ascii="Times New Roman" w:hAnsi="Times New Roman"/>
          <w:b/>
          <w:sz w:val="32"/>
          <w:szCs w:val="32"/>
        </w:rPr>
        <w:t>органов местного самоуправления муниципального образования Ивановского сельсовета Баганского  района Новосибирской области».</w:t>
      </w:r>
    </w:p>
    <w:p w:rsidR="00D25B37" w:rsidRPr="00D25B37" w:rsidRDefault="00D25B37" w:rsidP="00D25B37">
      <w:pPr>
        <w:pStyle w:val="1"/>
        <w:spacing w:before="0"/>
        <w:jc w:val="center"/>
        <w:rPr>
          <w:b w:val="0"/>
        </w:rPr>
      </w:pPr>
      <w:r w:rsidRPr="00D25B37">
        <w:rPr>
          <w:b w:val="0"/>
        </w:rPr>
        <w:t xml:space="preserve">ПРОКУРОР  РАЗЪЯСНЯЕТ </w:t>
      </w:r>
    </w:p>
    <w:p w:rsidR="00D25B37" w:rsidRPr="00D25B37" w:rsidRDefault="00D25B37" w:rsidP="00D25B37">
      <w:pPr>
        <w:pStyle w:val="1"/>
        <w:spacing w:before="0"/>
        <w:ind w:firstLine="708"/>
        <w:rPr>
          <w:b w:val="0"/>
          <w:i/>
        </w:rPr>
      </w:pPr>
      <w:r w:rsidRPr="00D25B37">
        <w:rPr>
          <w:b w:val="0"/>
          <w:i/>
        </w:rPr>
        <w:t>Новые правила электронного документооборота в арбитражных судах.</w:t>
      </w:r>
    </w:p>
    <w:p w:rsidR="00D25B37" w:rsidRDefault="00D25B37" w:rsidP="00D25B37">
      <w:pPr>
        <w:pStyle w:val="a8"/>
        <w:spacing w:before="0" w:beforeAutospacing="0" w:after="0" w:afterAutospacing="0"/>
        <w:ind w:firstLine="708"/>
        <w:jc w:val="both"/>
        <w:rPr>
          <w:sz w:val="28"/>
          <w:szCs w:val="28"/>
        </w:rPr>
      </w:pPr>
      <w:r>
        <w:rPr>
          <w:sz w:val="28"/>
          <w:szCs w:val="28"/>
        </w:rPr>
        <w:t>С 1 января 2017 года вступили в силу изменения в законодательстве, касающиеся электронного судопроизводства. Так, в Арбитражном процессуальном кодексе РФ предусмотрено больше возможностей для направления документов в электронном виде, а приказом Судебного департамента при Верховном Суде РФ от 28.12.2016 № 252 утвержден новый Порядок подачи в арбитражные суды Российской Федерации документов в электронной форме, в том числе в форме электронного документа.</w:t>
      </w:r>
    </w:p>
    <w:p w:rsidR="00D25B37" w:rsidRDefault="00D25B37" w:rsidP="00D25B37">
      <w:pPr>
        <w:pStyle w:val="a8"/>
        <w:spacing w:before="0" w:beforeAutospacing="0" w:after="0" w:afterAutospacing="0"/>
        <w:ind w:firstLine="708"/>
        <w:jc w:val="both"/>
        <w:rPr>
          <w:sz w:val="28"/>
          <w:szCs w:val="28"/>
        </w:rPr>
      </w:pPr>
      <w:r>
        <w:rPr>
          <w:sz w:val="28"/>
          <w:szCs w:val="28"/>
        </w:rPr>
        <w:t>По новым правилам при наличии в суде технической возможности судебный акт может быть выполнен в форме электронного документа, который подписывается судьей усиленной квалифицированной электронной подписью.</w:t>
      </w:r>
    </w:p>
    <w:p w:rsidR="00D25B37" w:rsidRDefault="00D25B37" w:rsidP="00D25B37">
      <w:pPr>
        <w:pStyle w:val="a8"/>
        <w:spacing w:before="0" w:beforeAutospacing="0" w:after="0" w:afterAutospacing="0"/>
        <w:ind w:firstLine="708"/>
        <w:jc w:val="both"/>
        <w:rPr>
          <w:sz w:val="28"/>
          <w:szCs w:val="28"/>
        </w:rPr>
      </w:pPr>
      <w:r>
        <w:rPr>
          <w:sz w:val="28"/>
          <w:szCs w:val="28"/>
        </w:rPr>
        <w:t>Судебные акты, подписанные единолично судьями с помощью электронных подписей, в бумажном виде лицам, участвующим в деле, направляться не будут.</w:t>
      </w:r>
    </w:p>
    <w:p w:rsidR="00D25B37" w:rsidRDefault="00D25B37" w:rsidP="00D25B37">
      <w:pPr>
        <w:pStyle w:val="a8"/>
        <w:spacing w:before="0" w:beforeAutospacing="0" w:after="0" w:afterAutospacing="0"/>
        <w:ind w:firstLine="708"/>
        <w:jc w:val="both"/>
        <w:rPr>
          <w:sz w:val="28"/>
          <w:szCs w:val="28"/>
        </w:rPr>
      </w:pPr>
      <w:r>
        <w:rPr>
          <w:sz w:val="28"/>
          <w:szCs w:val="28"/>
        </w:rPr>
        <w:t>Решение, выполненное в форме электронного документа, направляется лицам, участвующим в деле, посредством его размещения на официальном сайте арбитражного суда в «Картотеке арбитражных дел» в сети «Интернет» в режиме ограниченного доступа не позднее следующего дня после дня его принятия.</w:t>
      </w:r>
    </w:p>
    <w:p w:rsidR="00D25B37" w:rsidRDefault="00D25B37" w:rsidP="00D25B37">
      <w:pPr>
        <w:pStyle w:val="a8"/>
        <w:spacing w:before="0" w:beforeAutospacing="0" w:after="0" w:afterAutospacing="0"/>
        <w:ind w:firstLine="708"/>
        <w:jc w:val="both"/>
        <w:rPr>
          <w:sz w:val="28"/>
          <w:szCs w:val="28"/>
        </w:rPr>
      </w:pPr>
      <w:r>
        <w:rPr>
          <w:sz w:val="28"/>
          <w:szCs w:val="28"/>
        </w:rPr>
        <w:t>По ходатайству сторон копии решения на бумажном носителе могут быть направлены им в пятидневный срок со дня поступления соответствующего ходатайства в арбитражный суд заказным письмом с уведомлением о вручении или вручены им под расписку.</w:t>
      </w:r>
    </w:p>
    <w:p w:rsidR="00D25B37" w:rsidRDefault="00D25B37" w:rsidP="00D25B37">
      <w:pPr>
        <w:pStyle w:val="a8"/>
        <w:spacing w:before="0" w:beforeAutospacing="0" w:after="0" w:afterAutospacing="0"/>
        <w:ind w:firstLine="708"/>
        <w:jc w:val="both"/>
        <w:rPr>
          <w:sz w:val="28"/>
          <w:szCs w:val="28"/>
        </w:rPr>
      </w:pPr>
      <w:r>
        <w:rPr>
          <w:sz w:val="28"/>
          <w:szCs w:val="28"/>
        </w:rPr>
        <w:t xml:space="preserve">В случае, если решение выполнено только на бумажном носителе, арбитражный суд направляет копии решения лицам, участвующим в деле, </w:t>
      </w:r>
      <w:r>
        <w:rPr>
          <w:sz w:val="28"/>
          <w:szCs w:val="28"/>
        </w:rPr>
        <w:lastRenderedPageBreak/>
        <w:t>в пятидневный срок со дня принятия решения заказным письмом с уведомлением о вручении или вручает им под расписку.</w:t>
      </w:r>
    </w:p>
    <w:p w:rsidR="00D25B37" w:rsidRDefault="00D25B37" w:rsidP="00D25B37">
      <w:pPr>
        <w:pStyle w:val="a8"/>
        <w:spacing w:before="0" w:beforeAutospacing="0" w:after="0" w:afterAutospacing="0"/>
        <w:ind w:firstLine="708"/>
        <w:jc w:val="both"/>
        <w:rPr>
          <w:sz w:val="28"/>
          <w:szCs w:val="28"/>
        </w:rPr>
      </w:pPr>
      <w:r>
        <w:rPr>
          <w:sz w:val="28"/>
          <w:szCs w:val="28"/>
        </w:rPr>
        <w:t>Кроме того, в соответствии с частью 1 статьи 122 Арбитражного процессуального кодекса РФ, если арбитражный суд располагает доказательствами получения лицами, участвующими в деле, и иными участниками арбитражного процесса определения о принятии искового заявления или заявления к производству и возбуждении производства по делу, информации о времени и месте первого судебного заседания, судебные акты, которыми назначаются время и место последующих судебных заседаний или совершения отдельных процессуальных действий, направляются лицам, участвующим в деле, и иным участникам арбитражного процесса посредством размещения этих судебных актов на официальном сайте арбитражного суда в информационно-телекоммуникационной сети «Интернет» в разделе, доступ к которому предоставляется лицам, участвующим в деле, и иным участникам арбитражного процесса.</w:t>
      </w:r>
    </w:p>
    <w:p w:rsidR="00D25B37" w:rsidRDefault="00D25B37" w:rsidP="00D25B37">
      <w:pPr>
        <w:pStyle w:val="a8"/>
        <w:spacing w:before="0" w:beforeAutospacing="0" w:after="0" w:afterAutospacing="0"/>
        <w:ind w:firstLine="708"/>
        <w:jc w:val="both"/>
        <w:rPr>
          <w:sz w:val="28"/>
          <w:szCs w:val="28"/>
        </w:rPr>
      </w:pPr>
      <w:r>
        <w:rPr>
          <w:sz w:val="28"/>
          <w:szCs w:val="28"/>
        </w:rPr>
        <w:t>Арбитражный суд также вправе известить указанных лиц о последующих судебных заседаниях и отдельных процессуальных действиях по делу путем направления телефонограммы, телеграммы, по факсимильной связи или электронной почте либо с использованием иных средств связи.</w:t>
      </w:r>
    </w:p>
    <w:p w:rsidR="00D25B37" w:rsidRDefault="00D25B37" w:rsidP="00D25B37">
      <w:pPr>
        <w:pStyle w:val="a8"/>
        <w:spacing w:before="0" w:beforeAutospacing="0" w:after="0" w:afterAutospacing="0"/>
        <w:rPr>
          <w:sz w:val="28"/>
          <w:szCs w:val="28"/>
        </w:rPr>
      </w:pPr>
      <w:r>
        <w:rPr>
          <w:sz w:val="28"/>
          <w:szCs w:val="28"/>
        </w:rPr>
        <w:t> </w:t>
      </w:r>
      <w:r>
        <w:tab/>
      </w:r>
      <w:r>
        <w:tab/>
      </w:r>
      <w:r>
        <w:tab/>
      </w:r>
      <w:r>
        <w:tab/>
      </w:r>
      <w:r>
        <w:tab/>
      </w:r>
      <w:r>
        <w:tab/>
      </w:r>
      <w:r>
        <w:tab/>
      </w:r>
      <w:r>
        <w:tab/>
      </w:r>
      <w:r>
        <w:rPr>
          <w:sz w:val="28"/>
          <w:szCs w:val="28"/>
        </w:rPr>
        <w:t xml:space="preserve">Заместитель прокурора </w:t>
      </w:r>
    </w:p>
    <w:p w:rsidR="00D25B37" w:rsidRDefault="00D25B37" w:rsidP="00D25B37">
      <w:pPr>
        <w:spacing w:after="0" w:line="240" w:lineRule="auto"/>
        <w:ind w:left="4956" w:firstLine="708"/>
        <w:rPr>
          <w:rFonts w:ascii="Times New Roman" w:hAnsi="Times New Roman"/>
          <w:sz w:val="28"/>
          <w:szCs w:val="28"/>
        </w:rPr>
      </w:pPr>
      <w:r>
        <w:rPr>
          <w:rFonts w:ascii="Times New Roman" w:hAnsi="Times New Roman"/>
          <w:sz w:val="28"/>
          <w:szCs w:val="28"/>
        </w:rPr>
        <w:t xml:space="preserve">Баганского района </w:t>
      </w:r>
    </w:p>
    <w:p w:rsidR="00D25B37" w:rsidRDefault="00D25B37" w:rsidP="00D25B37">
      <w:pPr>
        <w:spacing w:after="0" w:line="240" w:lineRule="auto"/>
        <w:ind w:left="4956" w:firstLine="708"/>
        <w:rPr>
          <w:rFonts w:ascii="Times New Roman" w:hAnsi="Times New Roman"/>
          <w:sz w:val="28"/>
          <w:szCs w:val="28"/>
        </w:rPr>
      </w:pPr>
      <w:r>
        <w:rPr>
          <w:rFonts w:ascii="Times New Roman" w:hAnsi="Times New Roman"/>
          <w:sz w:val="28"/>
          <w:szCs w:val="28"/>
        </w:rPr>
        <w:t xml:space="preserve">О.Г. Тимошенко </w:t>
      </w:r>
    </w:p>
    <w:p w:rsidR="00D25B37" w:rsidRDefault="00D25B37" w:rsidP="00D25B37"/>
    <w:p w:rsidR="00D25B37" w:rsidRPr="00D25B37" w:rsidRDefault="00D25B37" w:rsidP="00D25B37">
      <w:pPr>
        <w:tabs>
          <w:tab w:val="left" w:pos="3612"/>
        </w:tabs>
        <w:spacing w:after="0" w:line="240" w:lineRule="auto"/>
        <w:jc w:val="center"/>
        <w:rPr>
          <w:rFonts w:ascii="Times New Roman" w:hAnsi="Times New Roman"/>
          <w:b/>
          <w:sz w:val="24"/>
          <w:szCs w:val="24"/>
        </w:rPr>
      </w:pPr>
      <w:r w:rsidRPr="00D25B37">
        <w:rPr>
          <w:rFonts w:ascii="Times New Roman" w:hAnsi="Times New Roman"/>
          <w:b/>
          <w:sz w:val="24"/>
          <w:szCs w:val="24"/>
        </w:rPr>
        <w:t>Решение</w:t>
      </w:r>
    </w:p>
    <w:p w:rsidR="00D25B37" w:rsidRPr="00D25B37" w:rsidRDefault="00D25B37" w:rsidP="00D25B37">
      <w:pPr>
        <w:tabs>
          <w:tab w:val="left" w:pos="3612"/>
        </w:tabs>
        <w:spacing w:after="0" w:line="240" w:lineRule="auto"/>
        <w:jc w:val="center"/>
        <w:rPr>
          <w:rFonts w:ascii="Times New Roman" w:hAnsi="Times New Roman"/>
          <w:sz w:val="24"/>
          <w:szCs w:val="24"/>
        </w:rPr>
      </w:pPr>
      <w:r w:rsidRPr="00D25B37">
        <w:rPr>
          <w:rFonts w:ascii="Times New Roman" w:hAnsi="Times New Roman"/>
          <w:sz w:val="24"/>
          <w:szCs w:val="24"/>
        </w:rPr>
        <w:t>(</w:t>
      </w:r>
      <w:r w:rsidRPr="00D25B37">
        <w:rPr>
          <w:rFonts w:ascii="Times New Roman" w:hAnsi="Times New Roman"/>
          <w:bCs/>
          <w:sz w:val="24"/>
          <w:szCs w:val="24"/>
        </w:rPr>
        <w:t>семнадцатой сессии</w:t>
      </w:r>
      <w:r w:rsidRPr="00D25B37">
        <w:rPr>
          <w:rFonts w:ascii="Times New Roman" w:hAnsi="Times New Roman"/>
          <w:sz w:val="24"/>
          <w:szCs w:val="24"/>
        </w:rPr>
        <w:t>)</w:t>
      </w:r>
    </w:p>
    <w:p w:rsidR="00D25B37" w:rsidRPr="00D25B37" w:rsidRDefault="00D25B37" w:rsidP="00D25B37">
      <w:pPr>
        <w:tabs>
          <w:tab w:val="left" w:pos="3612"/>
        </w:tabs>
        <w:spacing w:after="0" w:line="240" w:lineRule="auto"/>
        <w:rPr>
          <w:rFonts w:ascii="Times New Roman" w:hAnsi="Times New Roman"/>
          <w:sz w:val="24"/>
          <w:szCs w:val="24"/>
        </w:rPr>
      </w:pPr>
      <w:r w:rsidRPr="00D25B37">
        <w:rPr>
          <w:rFonts w:ascii="Times New Roman" w:hAnsi="Times New Roman"/>
          <w:sz w:val="24"/>
          <w:szCs w:val="24"/>
        </w:rPr>
        <w:t xml:space="preserve">28.02.2017                                                                                               </w:t>
      </w:r>
      <w:r w:rsidR="004923C9">
        <w:rPr>
          <w:rFonts w:ascii="Times New Roman" w:hAnsi="Times New Roman"/>
          <w:sz w:val="24"/>
          <w:szCs w:val="24"/>
        </w:rPr>
        <w:t xml:space="preserve">                 </w:t>
      </w:r>
      <w:r w:rsidRPr="00D25B37">
        <w:rPr>
          <w:rFonts w:ascii="Times New Roman" w:hAnsi="Times New Roman"/>
          <w:sz w:val="24"/>
          <w:szCs w:val="24"/>
        </w:rPr>
        <w:t xml:space="preserve">   № 71</w:t>
      </w:r>
    </w:p>
    <w:p w:rsidR="00D25B37" w:rsidRPr="00D25B37" w:rsidRDefault="00D25B37" w:rsidP="00D25B37">
      <w:pPr>
        <w:tabs>
          <w:tab w:val="left" w:pos="3612"/>
        </w:tabs>
        <w:spacing w:after="0" w:line="240" w:lineRule="auto"/>
        <w:jc w:val="center"/>
        <w:rPr>
          <w:rFonts w:ascii="Times New Roman" w:hAnsi="Times New Roman"/>
          <w:sz w:val="24"/>
          <w:szCs w:val="24"/>
        </w:rPr>
      </w:pPr>
      <w:r w:rsidRPr="00D25B37">
        <w:rPr>
          <w:rFonts w:ascii="Times New Roman" w:hAnsi="Times New Roman"/>
          <w:sz w:val="24"/>
          <w:szCs w:val="24"/>
        </w:rPr>
        <w:t>Об итогах социально-экономического развития</w:t>
      </w:r>
    </w:p>
    <w:p w:rsidR="00D25B37" w:rsidRPr="00D25B37" w:rsidRDefault="00D25B37" w:rsidP="00D25B37">
      <w:pPr>
        <w:spacing w:after="0" w:line="240" w:lineRule="auto"/>
        <w:jc w:val="center"/>
        <w:rPr>
          <w:rFonts w:ascii="Times New Roman" w:hAnsi="Times New Roman"/>
          <w:sz w:val="24"/>
          <w:szCs w:val="24"/>
        </w:rPr>
      </w:pPr>
      <w:r w:rsidRPr="00D25B37">
        <w:rPr>
          <w:rFonts w:ascii="Times New Roman" w:hAnsi="Times New Roman"/>
          <w:sz w:val="24"/>
          <w:szCs w:val="24"/>
        </w:rPr>
        <w:t>Ивановского сельсовета  за 2016 год</w:t>
      </w:r>
    </w:p>
    <w:p w:rsidR="00D25B37" w:rsidRPr="00D25B37" w:rsidRDefault="00D25B37" w:rsidP="00D25B37">
      <w:pPr>
        <w:tabs>
          <w:tab w:val="left" w:pos="1995"/>
        </w:tabs>
        <w:spacing w:after="0" w:line="240" w:lineRule="auto"/>
        <w:rPr>
          <w:rFonts w:ascii="Times New Roman" w:hAnsi="Times New Roman"/>
          <w:sz w:val="24"/>
          <w:szCs w:val="24"/>
        </w:rPr>
      </w:pPr>
      <w:r w:rsidRPr="00D25B37">
        <w:rPr>
          <w:rFonts w:ascii="Times New Roman" w:hAnsi="Times New Roman"/>
          <w:sz w:val="24"/>
          <w:szCs w:val="24"/>
        </w:rPr>
        <w:tab/>
      </w:r>
    </w:p>
    <w:p w:rsidR="00D25B37" w:rsidRPr="00D25B37" w:rsidRDefault="00D25B37" w:rsidP="00D25B37">
      <w:pPr>
        <w:spacing w:after="0" w:line="240" w:lineRule="auto"/>
        <w:jc w:val="both"/>
        <w:rPr>
          <w:rFonts w:ascii="Times New Roman" w:hAnsi="Times New Roman"/>
          <w:sz w:val="24"/>
          <w:szCs w:val="24"/>
        </w:rPr>
      </w:pPr>
      <w:r w:rsidRPr="00D25B37">
        <w:rPr>
          <w:rFonts w:ascii="Times New Roman" w:hAnsi="Times New Roman"/>
          <w:sz w:val="24"/>
          <w:szCs w:val="24"/>
        </w:rPr>
        <w:t xml:space="preserve">      Заслушав отчет Главы Ивановского сельсовета об итогах социально-экономического развития   Ивановского сельсовета за 2016 год, Совет депутатов отмечает, что на территории муниципального образования   стабильно функционирует социальная сфера, сохраняется рост производства сельскохозяйственной продукции. Все объекты жилищно-коммунального  хозяйства были своевременно подготовлены к отопительному сезону                2014-2015 гг. Идет стабильный рост заработной платы и доходов населения.</w:t>
      </w:r>
      <w:r w:rsidR="004923C9">
        <w:rPr>
          <w:rFonts w:ascii="Times New Roman" w:hAnsi="Times New Roman"/>
          <w:sz w:val="24"/>
          <w:szCs w:val="24"/>
        </w:rPr>
        <w:t xml:space="preserve">                                  </w:t>
      </w:r>
      <w:r w:rsidRPr="00D25B37">
        <w:rPr>
          <w:rFonts w:ascii="Times New Roman" w:hAnsi="Times New Roman"/>
          <w:sz w:val="24"/>
          <w:szCs w:val="24"/>
        </w:rPr>
        <w:t xml:space="preserve"> На основании вышеизложенного, Совет депутатов</w:t>
      </w:r>
    </w:p>
    <w:p w:rsidR="00D25B37" w:rsidRPr="00D25B37" w:rsidRDefault="00D25B37" w:rsidP="00D25B37">
      <w:pPr>
        <w:spacing w:after="0" w:line="240" w:lineRule="auto"/>
        <w:rPr>
          <w:rFonts w:ascii="Times New Roman" w:hAnsi="Times New Roman"/>
          <w:sz w:val="24"/>
          <w:szCs w:val="24"/>
        </w:rPr>
      </w:pPr>
      <w:r w:rsidRPr="00D25B37">
        <w:rPr>
          <w:rFonts w:ascii="Times New Roman" w:hAnsi="Times New Roman"/>
          <w:sz w:val="24"/>
          <w:szCs w:val="24"/>
        </w:rPr>
        <w:t xml:space="preserve">     </w:t>
      </w:r>
      <w:r w:rsidR="004923C9">
        <w:rPr>
          <w:rFonts w:ascii="Times New Roman" w:hAnsi="Times New Roman"/>
          <w:sz w:val="24"/>
          <w:szCs w:val="24"/>
        </w:rPr>
        <w:t xml:space="preserve"> </w:t>
      </w:r>
      <w:r w:rsidRPr="00D25B37">
        <w:rPr>
          <w:rFonts w:ascii="Times New Roman" w:hAnsi="Times New Roman"/>
          <w:sz w:val="24"/>
          <w:szCs w:val="24"/>
        </w:rPr>
        <w:t>РЕШИЛ:</w:t>
      </w:r>
    </w:p>
    <w:p w:rsidR="00D25B37" w:rsidRPr="00D25B37" w:rsidRDefault="00D25B37" w:rsidP="00D25B37">
      <w:pPr>
        <w:numPr>
          <w:ilvl w:val="0"/>
          <w:numId w:val="15"/>
        </w:numPr>
        <w:spacing w:after="0" w:line="240" w:lineRule="auto"/>
        <w:jc w:val="both"/>
        <w:rPr>
          <w:rFonts w:ascii="Times New Roman" w:hAnsi="Times New Roman"/>
          <w:sz w:val="24"/>
          <w:szCs w:val="24"/>
        </w:rPr>
      </w:pPr>
      <w:r w:rsidRPr="00D25B37">
        <w:rPr>
          <w:rFonts w:ascii="Times New Roman" w:hAnsi="Times New Roman"/>
          <w:sz w:val="24"/>
          <w:szCs w:val="24"/>
        </w:rPr>
        <w:t>Утвердить прилагаемый отчет об итогах социально-экономического развития  Ивановского сельсовета за 2016 год.</w:t>
      </w:r>
    </w:p>
    <w:p w:rsidR="00D25B37" w:rsidRPr="00D25B37" w:rsidRDefault="00D25B37" w:rsidP="00D25B37">
      <w:pPr>
        <w:numPr>
          <w:ilvl w:val="0"/>
          <w:numId w:val="15"/>
        </w:numPr>
        <w:spacing w:after="0" w:line="240" w:lineRule="auto"/>
        <w:jc w:val="both"/>
        <w:rPr>
          <w:rFonts w:ascii="Times New Roman" w:hAnsi="Times New Roman"/>
          <w:sz w:val="24"/>
          <w:szCs w:val="24"/>
        </w:rPr>
      </w:pPr>
      <w:r w:rsidRPr="00D25B37">
        <w:rPr>
          <w:rFonts w:ascii="Times New Roman" w:hAnsi="Times New Roman"/>
          <w:sz w:val="24"/>
          <w:szCs w:val="24"/>
        </w:rPr>
        <w:t xml:space="preserve">Опубликовать отчет об итогах социально-экономического развития Ивановского сельсовета за 2016 год в печатном органе «Бюллетень органов местного самоуправления муниципального образования Ивановского сельсовета». </w:t>
      </w:r>
    </w:p>
    <w:p w:rsidR="00D25B37" w:rsidRPr="00D25B37" w:rsidRDefault="00D25B37" w:rsidP="00D25B37">
      <w:pPr>
        <w:numPr>
          <w:ilvl w:val="0"/>
          <w:numId w:val="15"/>
        </w:numPr>
        <w:spacing w:after="0" w:line="240" w:lineRule="auto"/>
        <w:jc w:val="both"/>
        <w:rPr>
          <w:rFonts w:ascii="Times New Roman" w:hAnsi="Times New Roman"/>
          <w:sz w:val="24"/>
          <w:szCs w:val="24"/>
        </w:rPr>
      </w:pPr>
      <w:r w:rsidRPr="00D25B37">
        <w:rPr>
          <w:rFonts w:ascii="Times New Roman" w:hAnsi="Times New Roman"/>
          <w:sz w:val="24"/>
          <w:szCs w:val="24"/>
        </w:rPr>
        <w:t xml:space="preserve">Настоящее решение вступает в силу со дня опубликования в печатном органе «Бюллетень органов местного самоуправления Ивановского сельсовета». </w:t>
      </w:r>
    </w:p>
    <w:p w:rsidR="00D25B37" w:rsidRPr="00D25B37" w:rsidRDefault="00D25B37" w:rsidP="00D25B37">
      <w:pPr>
        <w:spacing w:after="0" w:line="240" w:lineRule="auto"/>
        <w:rPr>
          <w:rFonts w:ascii="Times New Roman" w:hAnsi="Times New Roman"/>
          <w:sz w:val="24"/>
          <w:szCs w:val="24"/>
        </w:rPr>
      </w:pPr>
    </w:p>
    <w:p w:rsidR="00D25B37" w:rsidRPr="00D25B37" w:rsidRDefault="00D25B37" w:rsidP="00D25B37">
      <w:pPr>
        <w:spacing w:line="240" w:lineRule="auto"/>
        <w:rPr>
          <w:rFonts w:ascii="Times New Roman" w:hAnsi="Times New Roman"/>
          <w:sz w:val="24"/>
          <w:szCs w:val="24"/>
        </w:rPr>
      </w:pPr>
      <w:r w:rsidRPr="00D25B37">
        <w:rPr>
          <w:rFonts w:ascii="Times New Roman" w:hAnsi="Times New Roman"/>
          <w:sz w:val="24"/>
          <w:szCs w:val="24"/>
        </w:rPr>
        <w:t xml:space="preserve">Председатель Совета депутатов   </w:t>
      </w:r>
      <w:r w:rsidR="004923C9">
        <w:rPr>
          <w:rFonts w:ascii="Times New Roman" w:hAnsi="Times New Roman"/>
          <w:sz w:val="24"/>
          <w:szCs w:val="24"/>
        </w:rPr>
        <w:t xml:space="preserve"> </w:t>
      </w:r>
      <w:r w:rsidRPr="00D25B37">
        <w:rPr>
          <w:rFonts w:ascii="Times New Roman" w:hAnsi="Times New Roman"/>
          <w:sz w:val="24"/>
          <w:szCs w:val="24"/>
        </w:rPr>
        <w:t xml:space="preserve">  Ивановского сельсовета                                                                                    Баганского района                                                                                       </w:t>
      </w:r>
      <w:r w:rsidR="004923C9">
        <w:rPr>
          <w:rFonts w:ascii="Times New Roman" w:hAnsi="Times New Roman"/>
          <w:sz w:val="24"/>
          <w:szCs w:val="24"/>
        </w:rPr>
        <w:t xml:space="preserve">                                       </w:t>
      </w:r>
      <w:r w:rsidRPr="00D25B37">
        <w:rPr>
          <w:rFonts w:ascii="Times New Roman" w:hAnsi="Times New Roman"/>
          <w:sz w:val="24"/>
          <w:szCs w:val="24"/>
        </w:rPr>
        <w:t xml:space="preserve">  Новосибирской области                                                                  А.К.Ритер</w:t>
      </w:r>
    </w:p>
    <w:p w:rsidR="00D25B37" w:rsidRPr="00D25B37" w:rsidRDefault="00D25B37" w:rsidP="004923C9">
      <w:pPr>
        <w:spacing w:line="240" w:lineRule="auto"/>
        <w:jc w:val="right"/>
        <w:rPr>
          <w:rFonts w:ascii="Times New Roman" w:hAnsi="Times New Roman"/>
          <w:sz w:val="24"/>
          <w:szCs w:val="24"/>
        </w:rPr>
      </w:pPr>
      <w:r w:rsidRPr="00D25B37">
        <w:rPr>
          <w:rFonts w:ascii="Times New Roman" w:hAnsi="Times New Roman"/>
          <w:sz w:val="24"/>
          <w:szCs w:val="24"/>
        </w:rPr>
        <w:lastRenderedPageBreak/>
        <w:t>УТВЕРЖДЕНО</w:t>
      </w:r>
      <w:r w:rsidR="004923C9">
        <w:rPr>
          <w:rFonts w:ascii="Times New Roman" w:hAnsi="Times New Roman"/>
          <w:sz w:val="24"/>
          <w:szCs w:val="24"/>
        </w:rPr>
        <w:t xml:space="preserve">                                                                                                                                                         </w:t>
      </w:r>
      <w:r w:rsidRPr="00D25B37">
        <w:rPr>
          <w:rFonts w:ascii="Times New Roman" w:hAnsi="Times New Roman"/>
          <w:sz w:val="24"/>
          <w:szCs w:val="24"/>
        </w:rPr>
        <w:t>решением семнадцатой сессии Совета</w:t>
      </w:r>
      <w:r w:rsidR="004923C9">
        <w:rPr>
          <w:rFonts w:ascii="Times New Roman" w:hAnsi="Times New Roman"/>
          <w:sz w:val="24"/>
          <w:szCs w:val="24"/>
        </w:rPr>
        <w:t xml:space="preserve">                                                                                                    </w:t>
      </w:r>
      <w:r w:rsidRPr="00D25B37">
        <w:rPr>
          <w:rFonts w:ascii="Times New Roman" w:hAnsi="Times New Roman"/>
          <w:sz w:val="24"/>
          <w:szCs w:val="24"/>
        </w:rPr>
        <w:t>депутатов пятого созыва</w:t>
      </w:r>
      <w:r w:rsidR="004923C9">
        <w:rPr>
          <w:rFonts w:ascii="Times New Roman" w:hAnsi="Times New Roman"/>
          <w:sz w:val="24"/>
          <w:szCs w:val="24"/>
        </w:rPr>
        <w:t xml:space="preserve">                                                                                                                                  </w:t>
      </w:r>
      <w:r w:rsidRPr="00D25B37">
        <w:rPr>
          <w:rFonts w:ascii="Times New Roman" w:hAnsi="Times New Roman"/>
          <w:sz w:val="24"/>
          <w:szCs w:val="24"/>
        </w:rPr>
        <w:t>от 28.02.2017г. № 71</w:t>
      </w:r>
    </w:p>
    <w:p w:rsidR="00D25B37" w:rsidRPr="00D25B37" w:rsidRDefault="004923C9" w:rsidP="00D25B37">
      <w:pPr>
        <w:tabs>
          <w:tab w:val="left" w:pos="1209"/>
        </w:tabs>
        <w:spacing w:line="240" w:lineRule="auto"/>
        <w:jc w:val="center"/>
        <w:rPr>
          <w:rFonts w:ascii="Times New Roman" w:hAnsi="Times New Roman"/>
          <w:b/>
          <w:bCs/>
          <w:sz w:val="24"/>
          <w:szCs w:val="24"/>
        </w:rPr>
      </w:pPr>
      <w:r>
        <w:rPr>
          <w:rFonts w:ascii="Times New Roman" w:hAnsi="Times New Roman"/>
          <w:b/>
          <w:bCs/>
          <w:sz w:val="24"/>
          <w:szCs w:val="24"/>
        </w:rPr>
        <w:t>И</w:t>
      </w:r>
      <w:r w:rsidR="00D25B37" w:rsidRPr="00D25B37">
        <w:rPr>
          <w:rFonts w:ascii="Times New Roman" w:hAnsi="Times New Roman"/>
          <w:b/>
          <w:bCs/>
          <w:sz w:val="24"/>
          <w:szCs w:val="24"/>
        </w:rPr>
        <w:t>тоги  социально-экономического развития</w:t>
      </w:r>
      <w:r>
        <w:rPr>
          <w:rFonts w:ascii="Times New Roman" w:hAnsi="Times New Roman"/>
          <w:b/>
          <w:bCs/>
          <w:sz w:val="24"/>
          <w:szCs w:val="24"/>
        </w:rPr>
        <w:t xml:space="preserve">                                                                           </w:t>
      </w:r>
      <w:r w:rsidR="00D25B37" w:rsidRPr="00D25B37">
        <w:rPr>
          <w:rFonts w:ascii="Times New Roman" w:hAnsi="Times New Roman"/>
          <w:b/>
          <w:bCs/>
          <w:sz w:val="24"/>
          <w:szCs w:val="24"/>
        </w:rPr>
        <w:t xml:space="preserve">Ивановского  сельсовета за 2016 год </w:t>
      </w:r>
    </w:p>
    <w:p w:rsidR="00D25B37" w:rsidRPr="00D25B37" w:rsidRDefault="00D25B37" w:rsidP="00D25B37">
      <w:pPr>
        <w:pStyle w:val="ac"/>
        <w:tabs>
          <w:tab w:val="left" w:pos="3612"/>
        </w:tabs>
        <w:spacing w:line="240" w:lineRule="auto"/>
        <w:ind w:firstLine="709"/>
        <w:jc w:val="both"/>
        <w:rPr>
          <w:rFonts w:ascii="Times New Roman" w:hAnsi="Times New Roman"/>
          <w:color w:val="000000"/>
          <w:sz w:val="24"/>
          <w:szCs w:val="24"/>
        </w:rPr>
      </w:pPr>
      <w:r w:rsidRPr="00D25B37">
        <w:rPr>
          <w:rFonts w:ascii="Times New Roman" w:hAnsi="Times New Roman"/>
          <w:color w:val="000000"/>
          <w:sz w:val="24"/>
          <w:szCs w:val="24"/>
        </w:rPr>
        <w:t>На территории поселения действуют 15 предприятий, организаций и учреждений, в том числе: сельскохозяйственных-1, образования -1, культурных -3, спортивных 1, здравоохранения -3, инженерно – коммунального сервиса – 1, торговли – 4, связи -1.</w:t>
      </w:r>
    </w:p>
    <w:p w:rsidR="00D25B37" w:rsidRPr="00D25B37" w:rsidRDefault="00D25B37" w:rsidP="00D25B37">
      <w:pPr>
        <w:pStyle w:val="ac"/>
        <w:tabs>
          <w:tab w:val="left" w:pos="3612"/>
        </w:tabs>
        <w:spacing w:line="240" w:lineRule="auto"/>
        <w:ind w:firstLine="709"/>
        <w:jc w:val="both"/>
        <w:rPr>
          <w:rFonts w:ascii="Times New Roman" w:hAnsi="Times New Roman"/>
          <w:color w:val="000000"/>
          <w:sz w:val="24"/>
          <w:szCs w:val="24"/>
        </w:rPr>
      </w:pPr>
      <w:r w:rsidRPr="00D25B37">
        <w:rPr>
          <w:rFonts w:ascii="Times New Roman" w:hAnsi="Times New Roman"/>
          <w:color w:val="000000"/>
          <w:sz w:val="24"/>
          <w:szCs w:val="24"/>
        </w:rPr>
        <w:t>Специализацией поселения является сельское хозяйство. Данным видом деятельности занимаются 1 акционерное общество, 302личных подсобных хозяйств.</w:t>
      </w:r>
    </w:p>
    <w:p w:rsidR="00D25B37" w:rsidRPr="00D25B37" w:rsidRDefault="00D25B37" w:rsidP="00D25B37">
      <w:pPr>
        <w:pStyle w:val="ac"/>
        <w:tabs>
          <w:tab w:val="left" w:pos="3612"/>
        </w:tabs>
        <w:spacing w:line="240" w:lineRule="auto"/>
        <w:ind w:firstLine="709"/>
        <w:jc w:val="both"/>
        <w:rPr>
          <w:rFonts w:ascii="Times New Roman" w:hAnsi="Times New Roman"/>
          <w:color w:val="000000"/>
          <w:sz w:val="24"/>
          <w:szCs w:val="24"/>
        </w:rPr>
      </w:pPr>
      <w:r w:rsidRPr="00D25B37">
        <w:rPr>
          <w:rFonts w:ascii="Times New Roman" w:hAnsi="Times New Roman"/>
          <w:color w:val="000000"/>
          <w:sz w:val="24"/>
          <w:szCs w:val="24"/>
        </w:rPr>
        <w:t>Подводя предварительные итоги текущего финансового года можно сделать следующие выводы:</w:t>
      </w:r>
    </w:p>
    <w:p w:rsidR="00D25B37" w:rsidRPr="00D25B37" w:rsidRDefault="00D25B37" w:rsidP="00D25B37">
      <w:pPr>
        <w:tabs>
          <w:tab w:val="left" w:pos="3612"/>
        </w:tabs>
        <w:spacing w:after="0" w:line="240" w:lineRule="auto"/>
        <w:jc w:val="both"/>
        <w:rPr>
          <w:rFonts w:ascii="Times New Roman" w:hAnsi="Times New Roman"/>
          <w:color w:val="000000"/>
          <w:sz w:val="24"/>
          <w:szCs w:val="24"/>
        </w:rPr>
      </w:pPr>
      <w:r w:rsidRPr="00D25B37">
        <w:rPr>
          <w:rFonts w:ascii="Times New Roman" w:hAnsi="Times New Roman"/>
          <w:color w:val="000000"/>
          <w:sz w:val="24"/>
          <w:szCs w:val="24"/>
        </w:rPr>
        <w:t xml:space="preserve">      - сохраняется рост доходов населения и заработной платы;</w:t>
      </w:r>
    </w:p>
    <w:p w:rsidR="00D25B37" w:rsidRPr="00D25B37" w:rsidRDefault="00D25B37" w:rsidP="00D25B37">
      <w:pPr>
        <w:tabs>
          <w:tab w:val="left" w:pos="3612"/>
        </w:tabs>
        <w:spacing w:after="0" w:line="240" w:lineRule="auto"/>
        <w:jc w:val="both"/>
        <w:rPr>
          <w:rFonts w:ascii="Times New Roman" w:hAnsi="Times New Roman"/>
          <w:color w:val="000000"/>
          <w:sz w:val="24"/>
          <w:szCs w:val="24"/>
        </w:rPr>
      </w:pPr>
      <w:r w:rsidRPr="00D25B37">
        <w:rPr>
          <w:rFonts w:ascii="Times New Roman" w:hAnsi="Times New Roman"/>
          <w:color w:val="000000"/>
          <w:sz w:val="24"/>
          <w:szCs w:val="24"/>
        </w:rPr>
        <w:t xml:space="preserve">      - стабильно функционирует социальная сфера;</w:t>
      </w:r>
    </w:p>
    <w:p w:rsidR="00D25B37" w:rsidRPr="00D25B37" w:rsidRDefault="00D25B37" w:rsidP="00D25B37">
      <w:pPr>
        <w:tabs>
          <w:tab w:val="left" w:pos="3612"/>
        </w:tabs>
        <w:spacing w:after="0" w:line="240" w:lineRule="auto"/>
        <w:jc w:val="both"/>
        <w:rPr>
          <w:rFonts w:ascii="Times New Roman" w:hAnsi="Times New Roman"/>
          <w:b/>
          <w:color w:val="000000"/>
          <w:sz w:val="24"/>
          <w:szCs w:val="24"/>
        </w:rPr>
      </w:pPr>
      <w:r w:rsidRPr="00D25B37">
        <w:rPr>
          <w:rFonts w:ascii="Times New Roman" w:hAnsi="Times New Roman"/>
          <w:color w:val="000000"/>
          <w:sz w:val="24"/>
          <w:szCs w:val="24"/>
        </w:rPr>
        <w:t xml:space="preserve">      - Стабильно работает основное сельхозпредприятие АО «Ивановское», где из года в год наблюдается рост производства сельскохозяйственной продукции, увеличиваются рабочие места.</w:t>
      </w:r>
      <w:r w:rsidRPr="00D25B37">
        <w:rPr>
          <w:rFonts w:ascii="Times New Roman" w:hAnsi="Times New Roman"/>
          <w:b/>
          <w:color w:val="000000"/>
          <w:sz w:val="24"/>
          <w:szCs w:val="24"/>
        </w:rPr>
        <w:t xml:space="preserve"> </w:t>
      </w:r>
    </w:p>
    <w:p w:rsidR="00D25B37" w:rsidRPr="00D25B37" w:rsidRDefault="004923C9" w:rsidP="004923C9">
      <w:pPr>
        <w:tabs>
          <w:tab w:val="left" w:pos="1209"/>
          <w:tab w:val="left" w:pos="3612"/>
        </w:tabs>
        <w:rPr>
          <w:rFonts w:ascii="Times New Roman" w:hAnsi="Times New Roman"/>
          <w:color w:val="FF0000"/>
          <w:sz w:val="24"/>
          <w:szCs w:val="24"/>
        </w:rPr>
      </w:pPr>
      <w:r w:rsidRPr="004923C9">
        <w:rPr>
          <w:rFonts w:ascii="Times New Roman" w:hAnsi="Times New Roman"/>
          <w:b/>
          <w:color w:val="000000"/>
        </w:rPr>
        <w:t>1</w:t>
      </w:r>
      <w:r w:rsidR="00D25B37" w:rsidRPr="004923C9">
        <w:rPr>
          <w:rFonts w:ascii="Times New Roman" w:hAnsi="Times New Roman"/>
          <w:b/>
          <w:color w:val="000000"/>
        </w:rPr>
        <w:t>Демографическая ситуация</w:t>
      </w:r>
      <w:r>
        <w:rPr>
          <w:rFonts w:ascii="Times New Roman" w:hAnsi="Times New Roman"/>
          <w:b/>
          <w:color w:val="000000"/>
        </w:rPr>
        <w:t xml:space="preserve">                                                                                                                          </w:t>
      </w:r>
      <w:r w:rsidR="00D25B37" w:rsidRPr="00D25B37">
        <w:rPr>
          <w:rFonts w:ascii="Times New Roman" w:hAnsi="Times New Roman"/>
          <w:b/>
          <w:color w:val="000000"/>
          <w:sz w:val="24"/>
          <w:szCs w:val="24"/>
        </w:rPr>
        <w:t xml:space="preserve">            </w:t>
      </w:r>
      <w:r w:rsidR="00D25B37" w:rsidRPr="00D25B37">
        <w:rPr>
          <w:rFonts w:ascii="Times New Roman" w:hAnsi="Times New Roman"/>
          <w:color w:val="000000"/>
          <w:sz w:val="24"/>
          <w:szCs w:val="24"/>
        </w:rPr>
        <w:t>Изменения в демографической ситуации поселения   ежегодно идут в лучшую сторону. Численность населения на 01.01.2017 составляет 970 человек.</w:t>
      </w:r>
      <w:r w:rsidR="00D25B37" w:rsidRPr="00D25B37">
        <w:rPr>
          <w:rFonts w:ascii="Times New Roman" w:hAnsi="Times New Roman"/>
          <w:color w:val="FF0000"/>
          <w:sz w:val="24"/>
          <w:szCs w:val="24"/>
        </w:rPr>
        <w:t xml:space="preserve"> </w:t>
      </w:r>
      <w:r w:rsidR="00D25B37" w:rsidRPr="00D25B37">
        <w:rPr>
          <w:rFonts w:ascii="Times New Roman" w:hAnsi="Times New Roman"/>
          <w:color w:val="000000"/>
          <w:sz w:val="24"/>
          <w:szCs w:val="24"/>
        </w:rPr>
        <w:t>Темп увеличения рождаемости сохраняется, за период 2016 года родилось 20 человек.</w:t>
      </w:r>
      <w:r w:rsidR="00D25B37" w:rsidRPr="00D25B37">
        <w:rPr>
          <w:rFonts w:ascii="Times New Roman" w:hAnsi="Times New Roman"/>
          <w:color w:val="FF0000"/>
          <w:sz w:val="24"/>
          <w:szCs w:val="24"/>
        </w:rPr>
        <w:t xml:space="preserve"> </w:t>
      </w:r>
      <w:r w:rsidR="00D25B37" w:rsidRPr="00D25B37">
        <w:rPr>
          <w:rFonts w:ascii="Times New Roman" w:hAnsi="Times New Roman"/>
          <w:color w:val="000000"/>
          <w:sz w:val="24"/>
          <w:szCs w:val="24"/>
        </w:rPr>
        <w:t xml:space="preserve">Смертность увеличилась на 6%.  На территории муниципального образования 28,3% населения в возрасте до 35 лет.  От числа трудоспособного населения 28,3 % молодежь в возрасте до 35 лет. Большую роль по улучшению ситуации с рождаемостью и   в работе с молодыми семьями по-прежнему играет «Материнский капитал», увеличение пособия по уходу за ребенком  и приоритетные национальные </w:t>
      </w:r>
      <w:r w:rsidR="00D25B37" w:rsidRPr="00D25B37">
        <w:rPr>
          <w:rFonts w:ascii="Times New Roman" w:hAnsi="Times New Roman"/>
          <w:sz w:val="24"/>
          <w:szCs w:val="24"/>
        </w:rPr>
        <w:t>проекты «Доступное и комфортное жилье  - гражданам России»,</w:t>
      </w:r>
      <w:r w:rsidR="00D25B37" w:rsidRPr="00D25B37">
        <w:rPr>
          <w:rFonts w:ascii="Times New Roman" w:hAnsi="Times New Roman"/>
          <w:color w:val="FF0000"/>
          <w:sz w:val="24"/>
          <w:szCs w:val="24"/>
        </w:rPr>
        <w:t xml:space="preserve"> </w:t>
      </w:r>
      <w:r w:rsidR="00D25B37" w:rsidRPr="00D25B37">
        <w:rPr>
          <w:rFonts w:ascii="Times New Roman" w:hAnsi="Times New Roman"/>
          <w:sz w:val="24"/>
          <w:szCs w:val="24"/>
        </w:rPr>
        <w:t>Федеральная</w:t>
      </w:r>
      <w:r w:rsidR="00D25B37" w:rsidRPr="00D25B37">
        <w:rPr>
          <w:rFonts w:ascii="Times New Roman" w:hAnsi="Times New Roman"/>
          <w:color w:val="FF0000"/>
          <w:sz w:val="24"/>
          <w:szCs w:val="24"/>
        </w:rPr>
        <w:t xml:space="preserve"> </w:t>
      </w:r>
      <w:r w:rsidR="00D25B37" w:rsidRPr="00D25B37">
        <w:rPr>
          <w:rFonts w:ascii="Times New Roman" w:hAnsi="Times New Roman"/>
          <w:color w:val="000000"/>
          <w:sz w:val="24"/>
          <w:szCs w:val="24"/>
        </w:rPr>
        <w:t>целевая программа «Социальное развитие села до 2015 года»,  утвержденной постановлением Правительства Российской Федерации от 03.12.2002 года №858 и Постановление Губернатора Новосибирской области №102 от 01.04.2010 г. «О государственной поддержке застройщиков, осуществляющих строительство индивидуальных жилых домов в сельских поселениях Новосибирской области»</w:t>
      </w:r>
    </w:p>
    <w:p w:rsidR="00D25B37" w:rsidRPr="00D25B37" w:rsidRDefault="00D25B37" w:rsidP="004923C9">
      <w:pPr>
        <w:pStyle w:val="a9"/>
        <w:tabs>
          <w:tab w:val="left" w:pos="3612"/>
        </w:tabs>
        <w:rPr>
          <w:color w:val="000000"/>
          <w:sz w:val="24"/>
          <w:szCs w:val="24"/>
        </w:rPr>
      </w:pPr>
      <w:r w:rsidRPr="00D25B37">
        <w:rPr>
          <w:b/>
          <w:color w:val="000000"/>
          <w:sz w:val="24"/>
          <w:szCs w:val="24"/>
        </w:rPr>
        <w:t>2.Образование</w:t>
      </w:r>
      <w:r w:rsidR="004923C9">
        <w:rPr>
          <w:b/>
          <w:color w:val="000000"/>
          <w:sz w:val="24"/>
          <w:szCs w:val="24"/>
        </w:rPr>
        <w:t xml:space="preserve">                                                                                                                                           </w:t>
      </w:r>
      <w:r w:rsidRPr="00D25B37">
        <w:rPr>
          <w:color w:val="000000"/>
          <w:sz w:val="24"/>
          <w:szCs w:val="24"/>
        </w:rPr>
        <w:t xml:space="preserve">           В системе образования поселения функционирует 1 дошкольное учреждение, которые посещают</w:t>
      </w:r>
      <w:r w:rsidRPr="00D25B37">
        <w:rPr>
          <w:sz w:val="24"/>
          <w:szCs w:val="24"/>
        </w:rPr>
        <w:t xml:space="preserve"> 51</w:t>
      </w:r>
      <w:r w:rsidRPr="00D25B37">
        <w:rPr>
          <w:color w:val="000000"/>
          <w:sz w:val="24"/>
          <w:szCs w:val="24"/>
        </w:rPr>
        <w:t xml:space="preserve"> человек. Всего детей дошкольного возраста в возрасте 6,5 лет – 114 детей. Работает три группы. Группы заполнены </w:t>
      </w:r>
      <w:r w:rsidRPr="00D25B37">
        <w:rPr>
          <w:sz w:val="24"/>
          <w:szCs w:val="24"/>
        </w:rPr>
        <w:t>полностью, свободных мест нет. Родительская плата составляет 1228 рублей в месяц на ребенка.  Средняя стоимость одного дня на питание составила 58 руб. 50 коп..</w:t>
      </w:r>
      <w:r w:rsidR="004923C9">
        <w:rPr>
          <w:sz w:val="24"/>
          <w:szCs w:val="24"/>
        </w:rPr>
        <w:t xml:space="preserve">                                                                                                             </w:t>
      </w:r>
      <w:r w:rsidRPr="00D25B37">
        <w:rPr>
          <w:color w:val="000000"/>
          <w:sz w:val="24"/>
          <w:szCs w:val="24"/>
        </w:rPr>
        <w:t>Действуют 1 основная общеобразовательная школа. В общеобразовательной школе по состоянию на 2016 год численность учащихся составила 146 человек.</w:t>
      </w:r>
    </w:p>
    <w:p w:rsidR="00D25B37" w:rsidRPr="00D25B37" w:rsidRDefault="00D25B37" w:rsidP="00D25B37">
      <w:pPr>
        <w:tabs>
          <w:tab w:val="left" w:pos="3612"/>
        </w:tabs>
        <w:spacing w:after="0" w:line="240" w:lineRule="auto"/>
        <w:ind w:firstLine="709"/>
        <w:jc w:val="both"/>
        <w:rPr>
          <w:rFonts w:ascii="Times New Roman" w:hAnsi="Times New Roman"/>
          <w:color w:val="000000"/>
          <w:sz w:val="24"/>
          <w:szCs w:val="24"/>
        </w:rPr>
      </w:pPr>
      <w:r w:rsidRPr="00D25B37">
        <w:rPr>
          <w:rFonts w:ascii="Times New Roman" w:hAnsi="Times New Roman"/>
          <w:color w:val="000000"/>
          <w:sz w:val="24"/>
          <w:szCs w:val="24"/>
        </w:rPr>
        <w:t>Для обеспечения равных возможностей обучения для детей из малых сел организован бесплатный подвоз учащихся к Ивановской средней общеобразовательной школе.</w:t>
      </w:r>
      <w:r w:rsidRPr="00D25B37">
        <w:rPr>
          <w:rFonts w:ascii="Times New Roman" w:hAnsi="Times New Roman"/>
          <w:color w:val="FF0000"/>
          <w:sz w:val="24"/>
          <w:szCs w:val="24"/>
        </w:rPr>
        <w:t xml:space="preserve"> </w:t>
      </w:r>
      <w:r w:rsidRPr="00D25B37">
        <w:rPr>
          <w:rFonts w:ascii="Times New Roman" w:hAnsi="Times New Roman"/>
          <w:color w:val="000000"/>
          <w:sz w:val="24"/>
          <w:szCs w:val="24"/>
        </w:rPr>
        <w:t>В различных кружковых работах занято 100 учащихся. Горячим питанием охвачено 100 % учащихся.</w:t>
      </w:r>
    </w:p>
    <w:p w:rsidR="00D25B37" w:rsidRPr="00D25B37" w:rsidRDefault="00D25B37" w:rsidP="00D25B37">
      <w:pPr>
        <w:pStyle w:val="a9"/>
        <w:tabs>
          <w:tab w:val="left" w:pos="3612"/>
        </w:tabs>
        <w:jc w:val="both"/>
        <w:rPr>
          <w:color w:val="000000"/>
          <w:sz w:val="24"/>
          <w:szCs w:val="24"/>
        </w:rPr>
      </w:pPr>
      <w:r w:rsidRPr="00D25B37">
        <w:rPr>
          <w:b/>
          <w:color w:val="000000"/>
          <w:sz w:val="24"/>
          <w:szCs w:val="24"/>
        </w:rPr>
        <w:t>3.Здравоохранение</w:t>
      </w:r>
      <w:r>
        <w:rPr>
          <w:b/>
          <w:color w:val="000000"/>
          <w:sz w:val="24"/>
          <w:szCs w:val="24"/>
        </w:rPr>
        <w:t xml:space="preserve">                                                                                                                                                              </w:t>
      </w:r>
      <w:r w:rsidRPr="00D25B37">
        <w:rPr>
          <w:color w:val="000000"/>
          <w:sz w:val="24"/>
          <w:szCs w:val="24"/>
        </w:rPr>
        <w:t>Медицинское обслуживание жителей Ивановского сельсовета осуществляют 3 ФАПа</w:t>
      </w:r>
      <w:r w:rsidR="004923C9">
        <w:rPr>
          <w:color w:val="000000"/>
          <w:sz w:val="24"/>
          <w:szCs w:val="24"/>
        </w:rPr>
        <w:t xml:space="preserve">                   </w:t>
      </w:r>
      <w:r w:rsidRPr="00D25B37">
        <w:rPr>
          <w:color w:val="000000"/>
          <w:sz w:val="24"/>
          <w:szCs w:val="24"/>
        </w:rPr>
        <w:lastRenderedPageBreak/>
        <w:t>План профилактических прививок выполнен на 100%, улучшились показатели привитости взрослого населения.</w:t>
      </w:r>
    </w:p>
    <w:p w:rsidR="00D25B37" w:rsidRPr="00D25B37" w:rsidRDefault="00D25B37" w:rsidP="00D25B37">
      <w:pPr>
        <w:pStyle w:val="a9"/>
        <w:tabs>
          <w:tab w:val="left" w:pos="3612"/>
        </w:tabs>
        <w:rPr>
          <w:color w:val="000000"/>
          <w:sz w:val="24"/>
          <w:szCs w:val="24"/>
        </w:rPr>
      </w:pPr>
      <w:r w:rsidRPr="00D25B37">
        <w:rPr>
          <w:b/>
          <w:color w:val="000000"/>
          <w:sz w:val="24"/>
          <w:szCs w:val="24"/>
        </w:rPr>
        <w:t>4. Культура</w:t>
      </w:r>
      <w:r>
        <w:rPr>
          <w:b/>
          <w:color w:val="000000"/>
          <w:sz w:val="24"/>
          <w:szCs w:val="24"/>
        </w:rPr>
        <w:t xml:space="preserve">                                                                                                                                                   </w:t>
      </w:r>
      <w:r w:rsidRPr="00D25B37">
        <w:rPr>
          <w:color w:val="000000"/>
          <w:sz w:val="24"/>
          <w:szCs w:val="24"/>
        </w:rPr>
        <w:t xml:space="preserve">           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D25B37">
        <w:rPr>
          <w:color w:val="000000"/>
          <w:sz w:val="24"/>
          <w:szCs w:val="24"/>
        </w:rPr>
        <w:tab/>
        <w:t xml:space="preserve">В поселении работают 3 клубных учреждения (3 сельских клуба), 1 филиал централизованной библиотечной системы. Активизируется массовая музыкальная, хоровая, танцевальная самодеятельность. Создается определенная система проведения фестивалей, смотров, конкурсов, праздников, выставок. Создан коллектив из числа лиц пожилого возраста «Рябинушка». Учреждения культуры принимают активное участие в различных районных мероприятиях.  </w:t>
      </w:r>
    </w:p>
    <w:p w:rsidR="00D25B37" w:rsidRPr="00D25B37" w:rsidRDefault="00D25B37" w:rsidP="00D25B37">
      <w:pPr>
        <w:tabs>
          <w:tab w:val="left" w:pos="3612"/>
        </w:tabs>
        <w:spacing w:after="0" w:line="240" w:lineRule="auto"/>
        <w:jc w:val="both"/>
        <w:rPr>
          <w:rFonts w:ascii="Times New Roman" w:hAnsi="Times New Roman"/>
          <w:b/>
          <w:sz w:val="24"/>
          <w:szCs w:val="24"/>
        </w:rPr>
      </w:pPr>
      <w:r w:rsidRPr="00D25B37">
        <w:rPr>
          <w:rFonts w:ascii="Times New Roman" w:hAnsi="Times New Roman"/>
          <w:b/>
          <w:sz w:val="24"/>
          <w:szCs w:val="24"/>
        </w:rPr>
        <w:t xml:space="preserve">   5.</w:t>
      </w:r>
      <w:r w:rsidRPr="00D25B37">
        <w:rPr>
          <w:rFonts w:ascii="Times New Roman" w:hAnsi="Times New Roman"/>
          <w:sz w:val="24"/>
          <w:szCs w:val="24"/>
        </w:rPr>
        <w:t xml:space="preserve"> </w:t>
      </w:r>
      <w:r w:rsidRPr="00D25B37">
        <w:rPr>
          <w:rFonts w:ascii="Times New Roman" w:hAnsi="Times New Roman"/>
          <w:b/>
          <w:sz w:val="24"/>
          <w:szCs w:val="24"/>
        </w:rPr>
        <w:t>Физкультура и спорт</w:t>
      </w:r>
    </w:p>
    <w:p w:rsidR="00D25B37" w:rsidRPr="00D25B37" w:rsidRDefault="00D25B37" w:rsidP="00D25B37">
      <w:pPr>
        <w:tabs>
          <w:tab w:val="left" w:pos="3612"/>
        </w:tabs>
        <w:spacing w:after="0" w:line="240" w:lineRule="auto"/>
        <w:ind w:firstLine="709"/>
        <w:jc w:val="both"/>
        <w:rPr>
          <w:rFonts w:ascii="Times New Roman" w:hAnsi="Times New Roman"/>
          <w:sz w:val="24"/>
          <w:szCs w:val="24"/>
        </w:rPr>
      </w:pPr>
      <w:r w:rsidRPr="00D25B37">
        <w:rPr>
          <w:rFonts w:ascii="Times New Roman" w:hAnsi="Times New Roman"/>
          <w:sz w:val="24"/>
          <w:szCs w:val="24"/>
        </w:rPr>
        <w:t>С апреля 2008 года функционирует учреждение муниципальное казенное учреждение «Ивановский спортивно- оздоровительный комплекс». Работают спортивные секции: волейбольная, по хоккею, по лыжам, по футболу, любимые игры, легкая атлетика.  Постоянно занимающихся в спортивных секциях 189 человек. Имеется   хоккейная коробка    с освещением в темное время суток, стадион (футбольное поле, беговая дорожка с твердым покрытием).</w:t>
      </w:r>
    </w:p>
    <w:p w:rsidR="00D25B37" w:rsidRPr="00D25B37" w:rsidRDefault="00D25B37" w:rsidP="00D25B37">
      <w:pPr>
        <w:tabs>
          <w:tab w:val="left" w:pos="3612"/>
        </w:tabs>
        <w:spacing w:after="0" w:line="240" w:lineRule="auto"/>
        <w:ind w:firstLine="709"/>
        <w:jc w:val="both"/>
        <w:rPr>
          <w:rFonts w:ascii="Times New Roman" w:hAnsi="Times New Roman"/>
          <w:sz w:val="24"/>
          <w:szCs w:val="24"/>
        </w:rPr>
      </w:pPr>
      <w:r w:rsidRPr="00D25B37">
        <w:rPr>
          <w:rFonts w:ascii="Times New Roman" w:hAnsi="Times New Roman"/>
          <w:sz w:val="24"/>
          <w:szCs w:val="24"/>
        </w:rPr>
        <w:t xml:space="preserve">Администрация Ивановского сельсовета, руководство АО «Ивановское», Ивановская средняя общеобразовательная школа постоянно уделяют большое внимание развитию физической культуры и спорта на территории поселения.  </w:t>
      </w:r>
    </w:p>
    <w:p w:rsidR="00D25B37" w:rsidRPr="00D25B37" w:rsidRDefault="00D25B37" w:rsidP="00D25B37">
      <w:pPr>
        <w:spacing w:after="0" w:line="240" w:lineRule="auto"/>
        <w:ind w:firstLine="709"/>
        <w:jc w:val="both"/>
        <w:rPr>
          <w:rFonts w:ascii="Times New Roman" w:hAnsi="Times New Roman"/>
          <w:sz w:val="24"/>
          <w:szCs w:val="24"/>
        </w:rPr>
      </w:pPr>
      <w:r w:rsidRPr="00D25B37">
        <w:rPr>
          <w:rFonts w:ascii="Times New Roman" w:hAnsi="Times New Roman"/>
          <w:sz w:val="24"/>
          <w:szCs w:val="24"/>
        </w:rPr>
        <w:t xml:space="preserve">В целях развития физической культуры и спорта и организации здорового образа жизни на территории поселения </w:t>
      </w:r>
      <w:r w:rsidRPr="00D25B37">
        <w:rPr>
          <w:rFonts w:ascii="Times New Roman" w:hAnsi="Times New Roman"/>
          <w:bCs/>
          <w:sz w:val="24"/>
          <w:szCs w:val="24"/>
        </w:rPr>
        <w:t>в   2015 - 2016</w:t>
      </w:r>
      <w:r w:rsidRPr="00D25B37">
        <w:rPr>
          <w:rFonts w:ascii="Times New Roman" w:hAnsi="Times New Roman"/>
          <w:sz w:val="24"/>
          <w:szCs w:val="24"/>
        </w:rPr>
        <w:t xml:space="preserve"> году проводились различные виды соревнований. Как среди команд организаций и учреждений, так и с приглашением команд муниципальных образований Баганского и Купинского районов. </w:t>
      </w:r>
    </w:p>
    <w:p w:rsidR="00D25B37" w:rsidRPr="00D25B37" w:rsidRDefault="00D25B37" w:rsidP="00D25B37">
      <w:pPr>
        <w:tabs>
          <w:tab w:val="left" w:pos="3612"/>
        </w:tabs>
        <w:spacing w:after="0" w:line="240" w:lineRule="auto"/>
        <w:ind w:firstLine="567"/>
        <w:jc w:val="both"/>
        <w:rPr>
          <w:rFonts w:ascii="Times New Roman" w:hAnsi="Times New Roman"/>
          <w:sz w:val="24"/>
          <w:szCs w:val="24"/>
        </w:rPr>
      </w:pPr>
      <w:r w:rsidRPr="00D25B37">
        <w:rPr>
          <w:rFonts w:ascii="Times New Roman" w:hAnsi="Times New Roman"/>
          <w:sz w:val="24"/>
          <w:szCs w:val="24"/>
        </w:rPr>
        <w:t>24.12.2014 года в новом здании открылся спортивно-развлекательный комплекс. Современное сооружение с удобными раздевалками, кафе, музыкальным и светодиодным оформлением. В центре огромного катка – большая, сверкающая огнями нарядная елка, а по периметру, за ледяным бордюром – снежные фигуры сказочных героев, сделанные трудовыми коллективами села. Рядом с катком – горка, хоккейная коробка и освещенная лажная трасса. В бесплатном прокате более 160 пар коньков и 100 пар лыж различных размеров</w:t>
      </w:r>
    </w:p>
    <w:p w:rsidR="00D25B37" w:rsidRPr="00D25B37" w:rsidRDefault="00D25B37" w:rsidP="00D25B37">
      <w:pPr>
        <w:pStyle w:val="a9"/>
        <w:tabs>
          <w:tab w:val="left" w:pos="3612"/>
        </w:tabs>
        <w:ind w:firstLine="709"/>
        <w:jc w:val="both"/>
        <w:rPr>
          <w:b/>
          <w:color w:val="000000"/>
          <w:sz w:val="24"/>
          <w:szCs w:val="24"/>
        </w:rPr>
      </w:pPr>
      <w:r w:rsidRPr="00D25B37">
        <w:rPr>
          <w:b/>
          <w:color w:val="000000"/>
          <w:sz w:val="24"/>
          <w:szCs w:val="24"/>
        </w:rPr>
        <w:t>6. Жилищно-коммунальное хозяйство</w:t>
      </w:r>
    </w:p>
    <w:p w:rsidR="00D25B37" w:rsidRPr="00D25B37" w:rsidRDefault="00D25B37" w:rsidP="00D25B37">
      <w:pPr>
        <w:pStyle w:val="a9"/>
        <w:tabs>
          <w:tab w:val="left" w:pos="3612"/>
        </w:tabs>
        <w:ind w:firstLine="709"/>
        <w:jc w:val="both"/>
        <w:rPr>
          <w:color w:val="000000"/>
          <w:sz w:val="24"/>
          <w:szCs w:val="24"/>
        </w:rPr>
      </w:pPr>
      <w:r w:rsidRPr="00D25B37">
        <w:rPr>
          <w:color w:val="000000"/>
          <w:sz w:val="24"/>
          <w:szCs w:val="24"/>
        </w:rPr>
        <w:t>В поселении жилищный фонд составил 17,5 тыс. кв. метров общей площади. В среднем на одного жителя приходится 18,6 кв. метра площади.</w:t>
      </w:r>
    </w:p>
    <w:p w:rsidR="00D25B37" w:rsidRPr="00D25B37" w:rsidRDefault="00D25B37" w:rsidP="00D25B37">
      <w:pPr>
        <w:tabs>
          <w:tab w:val="left" w:pos="3612"/>
        </w:tabs>
        <w:spacing w:after="0" w:line="240" w:lineRule="auto"/>
        <w:ind w:firstLine="709"/>
        <w:jc w:val="both"/>
        <w:rPr>
          <w:rFonts w:ascii="Times New Roman" w:hAnsi="Times New Roman"/>
          <w:color w:val="000000"/>
          <w:sz w:val="24"/>
          <w:szCs w:val="24"/>
        </w:rPr>
      </w:pPr>
      <w:r w:rsidRPr="00D25B37">
        <w:rPr>
          <w:rFonts w:ascii="Times New Roman" w:hAnsi="Times New Roman"/>
          <w:color w:val="000000"/>
          <w:sz w:val="24"/>
          <w:szCs w:val="24"/>
        </w:rPr>
        <w:t xml:space="preserve">На территории поселения функционирует 2 котельных, одна из них находится в муниципальной собственности. </w:t>
      </w:r>
    </w:p>
    <w:p w:rsidR="00D25B37" w:rsidRPr="00D25B37" w:rsidRDefault="00D25B37" w:rsidP="00D25B37">
      <w:pPr>
        <w:pStyle w:val="ac"/>
        <w:tabs>
          <w:tab w:val="left" w:pos="3612"/>
        </w:tabs>
        <w:spacing w:line="240" w:lineRule="auto"/>
        <w:jc w:val="both"/>
        <w:rPr>
          <w:rFonts w:ascii="Times New Roman" w:hAnsi="Times New Roman"/>
          <w:sz w:val="24"/>
          <w:szCs w:val="24"/>
        </w:rPr>
      </w:pPr>
      <w:r w:rsidRPr="00D25B37">
        <w:rPr>
          <w:rFonts w:ascii="Times New Roman" w:hAnsi="Times New Roman"/>
          <w:color w:val="000000"/>
          <w:sz w:val="24"/>
          <w:szCs w:val="24"/>
        </w:rPr>
        <w:t xml:space="preserve">  Наряду с субсидиями населению оказываются меры социальной поддержки отдельным категориям граждан по оплате жилья и коммунальных услуг, предоставляемых </w:t>
      </w:r>
      <w:r w:rsidRPr="00D25B37">
        <w:rPr>
          <w:rFonts w:ascii="Times New Roman" w:hAnsi="Times New Roman"/>
          <w:sz w:val="24"/>
          <w:szCs w:val="24"/>
        </w:rPr>
        <w:t>на основе действующего законодательства.</w:t>
      </w:r>
    </w:p>
    <w:p w:rsidR="00D25B37" w:rsidRPr="00D25B37" w:rsidRDefault="00D25B37" w:rsidP="00D25B37">
      <w:pPr>
        <w:tabs>
          <w:tab w:val="left" w:pos="3612"/>
        </w:tabs>
        <w:spacing w:after="0" w:line="240" w:lineRule="auto"/>
        <w:jc w:val="both"/>
        <w:rPr>
          <w:rFonts w:ascii="Times New Roman" w:hAnsi="Times New Roman"/>
          <w:sz w:val="24"/>
          <w:szCs w:val="24"/>
        </w:rPr>
      </w:pPr>
      <w:r w:rsidRPr="00D25B37">
        <w:rPr>
          <w:rFonts w:ascii="Times New Roman" w:hAnsi="Times New Roman"/>
          <w:sz w:val="24"/>
          <w:szCs w:val="24"/>
        </w:rPr>
        <w:t xml:space="preserve">           За 2016 год в эксплуатацию ничего не вводилось. </w:t>
      </w:r>
    </w:p>
    <w:p w:rsidR="00D25B37" w:rsidRPr="00D25B37" w:rsidRDefault="00D25B37" w:rsidP="00D25B37">
      <w:pPr>
        <w:tabs>
          <w:tab w:val="left" w:pos="3612"/>
        </w:tabs>
        <w:spacing w:after="0" w:line="240" w:lineRule="auto"/>
        <w:ind w:firstLine="567"/>
        <w:jc w:val="both"/>
        <w:rPr>
          <w:rFonts w:ascii="Times New Roman" w:hAnsi="Times New Roman"/>
          <w:color w:val="000000"/>
          <w:sz w:val="24"/>
          <w:szCs w:val="24"/>
        </w:rPr>
      </w:pPr>
      <w:r w:rsidRPr="00D25B37">
        <w:rPr>
          <w:rFonts w:ascii="Times New Roman" w:hAnsi="Times New Roman"/>
          <w:color w:val="000000"/>
          <w:sz w:val="24"/>
          <w:szCs w:val="24"/>
        </w:rPr>
        <w:t xml:space="preserve">В 2016 году большое внимание уделялось мероприятиям по благоустройству сел. Так на эти цели в 2016 году было потрачено </w:t>
      </w:r>
      <w:r w:rsidRPr="00D25B37">
        <w:rPr>
          <w:rStyle w:val="apple-converted-space"/>
          <w:rFonts w:ascii="Times New Roman" w:eastAsiaTheme="majorEastAsia" w:hAnsi="Times New Roman"/>
          <w:color w:val="000000"/>
          <w:sz w:val="24"/>
          <w:szCs w:val="24"/>
          <w:shd w:val="clear" w:color="auto" w:fill="FFFFFF"/>
        </w:rPr>
        <w:t> </w:t>
      </w:r>
      <w:r w:rsidRPr="00D25B37">
        <w:rPr>
          <w:rFonts w:ascii="Times New Roman" w:hAnsi="Times New Roman"/>
          <w:color w:val="000000"/>
          <w:sz w:val="24"/>
          <w:szCs w:val="24"/>
          <w:shd w:val="clear" w:color="auto" w:fill="FFFFFF"/>
        </w:rPr>
        <w:t xml:space="preserve">292,0 </w:t>
      </w:r>
      <w:r w:rsidRPr="00D25B37">
        <w:rPr>
          <w:rFonts w:ascii="Times New Roman" w:hAnsi="Times New Roman"/>
          <w:color w:val="000000"/>
          <w:sz w:val="24"/>
          <w:szCs w:val="24"/>
        </w:rPr>
        <w:t xml:space="preserve">тыс.руб., на уличное освещение </w:t>
      </w:r>
      <w:r w:rsidRPr="00D25B37">
        <w:rPr>
          <w:rFonts w:ascii="Times New Roman" w:hAnsi="Times New Roman"/>
          <w:sz w:val="24"/>
          <w:szCs w:val="24"/>
        </w:rPr>
        <w:t>175,5</w:t>
      </w:r>
      <w:r w:rsidRPr="00D25B37">
        <w:rPr>
          <w:rFonts w:ascii="Times New Roman" w:hAnsi="Times New Roman"/>
          <w:color w:val="000000"/>
          <w:sz w:val="24"/>
          <w:szCs w:val="24"/>
        </w:rPr>
        <w:t xml:space="preserve"> тыс.руб.</w:t>
      </w:r>
    </w:p>
    <w:p w:rsidR="00D25B37" w:rsidRPr="00D25B37" w:rsidRDefault="00D25B37" w:rsidP="004923C9">
      <w:pPr>
        <w:pStyle w:val="ac"/>
        <w:tabs>
          <w:tab w:val="left" w:pos="3612"/>
        </w:tabs>
        <w:spacing w:line="240" w:lineRule="auto"/>
        <w:ind w:left="0"/>
        <w:rPr>
          <w:rFonts w:ascii="Times New Roman" w:hAnsi="Times New Roman"/>
          <w:sz w:val="24"/>
          <w:szCs w:val="24"/>
          <w:highlight w:val="yellow"/>
        </w:rPr>
      </w:pPr>
      <w:r w:rsidRPr="00D25B37">
        <w:rPr>
          <w:rFonts w:ascii="Times New Roman" w:hAnsi="Times New Roman"/>
          <w:b/>
          <w:color w:val="000000"/>
          <w:sz w:val="24"/>
          <w:szCs w:val="24"/>
        </w:rPr>
        <w:t>7.Уровень и качество жизни населения</w:t>
      </w:r>
      <w:r w:rsidR="004923C9">
        <w:rPr>
          <w:rFonts w:ascii="Times New Roman" w:hAnsi="Times New Roman"/>
          <w:b/>
          <w:color w:val="000000"/>
          <w:sz w:val="24"/>
          <w:szCs w:val="24"/>
        </w:rPr>
        <w:t xml:space="preserve">                                                                                                  </w:t>
      </w:r>
      <w:r w:rsidRPr="00D25B37">
        <w:rPr>
          <w:rFonts w:ascii="Times New Roman" w:hAnsi="Times New Roman"/>
          <w:sz w:val="24"/>
          <w:szCs w:val="24"/>
        </w:rPr>
        <w:t xml:space="preserve">На протяжении последних лет наблюдается положительная динамика среднедушевых доходов населения.  За 2016 год денежные доходы в среднем на человека в месяц составили 8998 рублей, что выше уровня предыдущего года на 19 %. </w:t>
      </w:r>
    </w:p>
    <w:p w:rsidR="00D25B37" w:rsidRPr="00D25B37" w:rsidRDefault="00D25B37" w:rsidP="00D25B37">
      <w:pPr>
        <w:pStyle w:val="33"/>
        <w:tabs>
          <w:tab w:val="left" w:pos="3612"/>
        </w:tabs>
        <w:spacing w:line="240" w:lineRule="auto"/>
        <w:ind w:left="0" w:firstLine="709"/>
        <w:jc w:val="both"/>
        <w:rPr>
          <w:rFonts w:ascii="Times New Roman" w:hAnsi="Times New Roman"/>
          <w:sz w:val="24"/>
          <w:szCs w:val="24"/>
        </w:rPr>
      </w:pPr>
      <w:r w:rsidRPr="00D25B37">
        <w:rPr>
          <w:rFonts w:ascii="Times New Roman" w:hAnsi="Times New Roman"/>
          <w:sz w:val="24"/>
          <w:szCs w:val="24"/>
        </w:rPr>
        <w:t xml:space="preserve">Среднемесячная заработная плата за этот же период - </w:t>
      </w:r>
      <w:r w:rsidRPr="00D25B37">
        <w:rPr>
          <w:rFonts w:ascii="Times New Roman" w:hAnsi="Times New Roman"/>
          <w:color w:val="000000"/>
          <w:sz w:val="24"/>
          <w:szCs w:val="24"/>
        </w:rPr>
        <w:t>15190</w:t>
      </w:r>
      <w:r w:rsidRPr="00D25B37">
        <w:rPr>
          <w:rFonts w:ascii="Times New Roman" w:hAnsi="Times New Roman"/>
          <w:sz w:val="24"/>
          <w:szCs w:val="24"/>
        </w:rPr>
        <w:t xml:space="preserve"> рублей, что выше по сравнению с предыдущим годом на 3,3 %.</w:t>
      </w:r>
      <w:r w:rsidRPr="00D25B37">
        <w:rPr>
          <w:rFonts w:ascii="Times New Roman" w:hAnsi="Times New Roman"/>
          <w:sz w:val="24"/>
          <w:szCs w:val="24"/>
        </w:rPr>
        <w:tab/>
      </w:r>
    </w:p>
    <w:p w:rsidR="00D25B37" w:rsidRPr="00D25B37" w:rsidRDefault="00D25B37" w:rsidP="004923C9">
      <w:pPr>
        <w:pStyle w:val="a9"/>
        <w:tabs>
          <w:tab w:val="left" w:pos="3612"/>
        </w:tabs>
        <w:jc w:val="both"/>
        <w:outlineLvl w:val="0"/>
        <w:rPr>
          <w:b/>
          <w:color w:val="000000"/>
          <w:sz w:val="24"/>
          <w:szCs w:val="24"/>
        </w:rPr>
      </w:pPr>
      <w:r w:rsidRPr="00D25B37">
        <w:rPr>
          <w:b/>
          <w:color w:val="000000"/>
          <w:sz w:val="24"/>
          <w:szCs w:val="24"/>
        </w:rPr>
        <w:t>8.Трудовые ресурсы, занятость населения</w:t>
      </w:r>
    </w:p>
    <w:p w:rsidR="00D25B37" w:rsidRPr="00D25B37" w:rsidRDefault="00D25B37" w:rsidP="00D25B37">
      <w:pPr>
        <w:pStyle w:val="a9"/>
        <w:tabs>
          <w:tab w:val="left" w:pos="3612"/>
        </w:tabs>
        <w:ind w:firstLine="709"/>
        <w:jc w:val="both"/>
        <w:outlineLvl w:val="0"/>
        <w:rPr>
          <w:sz w:val="24"/>
          <w:szCs w:val="24"/>
          <w:highlight w:val="yellow"/>
        </w:rPr>
      </w:pPr>
      <w:r w:rsidRPr="00D25B37">
        <w:rPr>
          <w:sz w:val="24"/>
          <w:szCs w:val="24"/>
        </w:rPr>
        <w:lastRenderedPageBreak/>
        <w:t>Численность экономически активного населения в 2016 году составила 46,2 % от общей численности населения.</w:t>
      </w:r>
    </w:p>
    <w:p w:rsidR="00D25B37" w:rsidRPr="00D25B37" w:rsidRDefault="00D25B37" w:rsidP="00D25B37">
      <w:pPr>
        <w:pStyle w:val="a9"/>
        <w:tabs>
          <w:tab w:val="left" w:pos="3612"/>
        </w:tabs>
        <w:ind w:firstLine="720"/>
        <w:jc w:val="both"/>
        <w:outlineLvl w:val="0"/>
        <w:rPr>
          <w:color w:val="000000"/>
          <w:sz w:val="24"/>
          <w:szCs w:val="24"/>
        </w:rPr>
      </w:pPr>
      <w:r w:rsidRPr="00D25B37">
        <w:rPr>
          <w:sz w:val="24"/>
          <w:szCs w:val="24"/>
        </w:rPr>
        <w:t>Основная часть занятого</w:t>
      </w:r>
      <w:r w:rsidRPr="00D25B37">
        <w:rPr>
          <w:color w:val="000000"/>
          <w:sz w:val="24"/>
          <w:szCs w:val="24"/>
        </w:rPr>
        <w:t xml:space="preserve"> населения (</w:t>
      </w:r>
      <w:r w:rsidRPr="00D25B37">
        <w:rPr>
          <w:sz w:val="24"/>
          <w:szCs w:val="24"/>
        </w:rPr>
        <w:t>31</w:t>
      </w:r>
      <w:r w:rsidRPr="00D25B37">
        <w:rPr>
          <w:color w:val="000000"/>
          <w:sz w:val="24"/>
          <w:szCs w:val="24"/>
        </w:rPr>
        <w:t>%) сосредоточена на сельхозпредприятиях.</w:t>
      </w:r>
    </w:p>
    <w:p w:rsidR="00D25B37" w:rsidRPr="00D25B37" w:rsidRDefault="00D25B37" w:rsidP="004923C9">
      <w:pPr>
        <w:tabs>
          <w:tab w:val="left" w:pos="3612"/>
        </w:tabs>
        <w:spacing w:after="0" w:line="240" w:lineRule="auto"/>
        <w:jc w:val="both"/>
        <w:rPr>
          <w:rFonts w:ascii="Times New Roman" w:hAnsi="Times New Roman"/>
          <w:b/>
          <w:color w:val="000000"/>
          <w:sz w:val="24"/>
          <w:szCs w:val="24"/>
        </w:rPr>
      </w:pPr>
      <w:r w:rsidRPr="00D25B37">
        <w:rPr>
          <w:rFonts w:ascii="Times New Roman" w:hAnsi="Times New Roman"/>
          <w:b/>
          <w:color w:val="000000"/>
          <w:sz w:val="24"/>
          <w:szCs w:val="24"/>
        </w:rPr>
        <w:t>9. Социальная защита населения</w:t>
      </w:r>
    </w:p>
    <w:p w:rsidR="00D25B37" w:rsidRPr="00D25B37" w:rsidRDefault="00D25B37" w:rsidP="00D25B37">
      <w:pPr>
        <w:tabs>
          <w:tab w:val="left" w:pos="709"/>
        </w:tabs>
        <w:spacing w:after="0" w:line="240" w:lineRule="auto"/>
        <w:jc w:val="both"/>
        <w:rPr>
          <w:rFonts w:ascii="Times New Roman" w:hAnsi="Times New Roman"/>
          <w:sz w:val="24"/>
          <w:szCs w:val="24"/>
        </w:rPr>
      </w:pPr>
      <w:r w:rsidRPr="00D25B37">
        <w:rPr>
          <w:rFonts w:ascii="Times New Roman" w:hAnsi="Times New Roman"/>
          <w:b/>
          <w:sz w:val="24"/>
          <w:szCs w:val="24"/>
        </w:rPr>
        <w:tab/>
      </w:r>
      <w:r w:rsidRPr="00D25B37">
        <w:rPr>
          <w:rFonts w:ascii="Times New Roman" w:hAnsi="Times New Roman"/>
          <w:sz w:val="24"/>
          <w:szCs w:val="24"/>
        </w:rPr>
        <w:t>На учете в органах социальной защиты населения состоит 218</w:t>
      </w:r>
      <w:r w:rsidRPr="00D25B37">
        <w:rPr>
          <w:rFonts w:ascii="Times New Roman" w:hAnsi="Times New Roman"/>
          <w:color w:val="C00000"/>
          <w:sz w:val="24"/>
          <w:szCs w:val="24"/>
        </w:rPr>
        <w:t xml:space="preserve"> </w:t>
      </w:r>
      <w:r w:rsidRPr="00D25B37">
        <w:rPr>
          <w:rFonts w:ascii="Times New Roman" w:hAnsi="Times New Roman"/>
          <w:sz w:val="24"/>
          <w:szCs w:val="24"/>
        </w:rPr>
        <w:t>человека из категории малообеспеченных, что составляет 22,5 к общей численности населения.</w:t>
      </w:r>
      <w:r w:rsidRPr="00D25B37">
        <w:rPr>
          <w:rFonts w:ascii="Times New Roman" w:hAnsi="Times New Roman"/>
          <w:b/>
          <w:sz w:val="24"/>
          <w:szCs w:val="24"/>
        </w:rPr>
        <w:tab/>
      </w:r>
      <w:r w:rsidRPr="00D25B37">
        <w:rPr>
          <w:rFonts w:ascii="Times New Roman" w:hAnsi="Times New Roman"/>
          <w:sz w:val="24"/>
          <w:szCs w:val="24"/>
        </w:rPr>
        <w:t xml:space="preserve">  </w:t>
      </w:r>
    </w:p>
    <w:p w:rsidR="00D25B37" w:rsidRPr="00D25B37" w:rsidRDefault="00D25B37" w:rsidP="00D25B37">
      <w:pPr>
        <w:pStyle w:val="ac"/>
        <w:tabs>
          <w:tab w:val="left" w:pos="3612"/>
        </w:tabs>
        <w:spacing w:line="240" w:lineRule="auto"/>
        <w:jc w:val="both"/>
        <w:rPr>
          <w:rFonts w:ascii="Times New Roman" w:hAnsi="Times New Roman"/>
          <w:sz w:val="24"/>
          <w:szCs w:val="24"/>
        </w:rPr>
      </w:pPr>
      <w:r w:rsidRPr="00D25B37">
        <w:rPr>
          <w:rFonts w:ascii="Times New Roman" w:hAnsi="Times New Roman"/>
          <w:sz w:val="24"/>
          <w:szCs w:val="24"/>
        </w:rPr>
        <w:t>Численность населения получающих меры социальной поддержки отдельным категориям граждан по оплате жилья и коммунальных услуг составляет 215</w:t>
      </w:r>
      <w:r w:rsidRPr="00D25B37">
        <w:rPr>
          <w:rFonts w:ascii="Times New Roman" w:hAnsi="Times New Roman"/>
          <w:color w:val="C00000"/>
          <w:sz w:val="24"/>
          <w:szCs w:val="24"/>
        </w:rPr>
        <w:t xml:space="preserve"> </w:t>
      </w:r>
      <w:r w:rsidRPr="00D25B37">
        <w:rPr>
          <w:rFonts w:ascii="Times New Roman" w:hAnsi="Times New Roman"/>
          <w:sz w:val="24"/>
          <w:szCs w:val="24"/>
        </w:rPr>
        <w:t xml:space="preserve">человек. </w:t>
      </w:r>
    </w:p>
    <w:p w:rsidR="00D25B37" w:rsidRPr="00D25B37" w:rsidRDefault="00D25B37" w:rsidP="00D25B37">
      <w:pPr>
        <w:tabs>
          <w:tab w:val="left" w:pos="3612"/>
        </w:tabs>
        <w:spacing w:after="0" w:line="240" w:lineRule="auto"/>
        <w:jc w:val="both"/>
        <w:rPr>
          <w:rFonts w:ascii="Times New Roman" w:hAnsi="Times New Roman"/>
          <w:sz w:val="24"/>
          <w:szCs w:val="24"/>
          <w:highlight w:val="yellow"/>
        </w:rPr>
      </w:pPr>
      <w:r w:rsidRPr="00D25B37">
        <w:rPr>
          <w:rFonts w:ascii="Times New Roman" w:hAnsi="Times New Roman"/>
          <w:sz w:val="24"/>
          <w:szCs w:val="24"/>
        </w:rPr>
        <w:t xml:space="preserve">На территории        Ивановского   сельсовета   проживает: 33 многодетных   семей, 143 пенсионеров, 52  инвалидов     общего     заболевания, 18 реабилитированных, 78 человек имеют звание  «Ветеран труда , участников ВОВ 1 , 38    специалиста   сельской    местности.    На надомном   обслуживании    граждан нет. В 2016   на   оформление   субсидии (по коммунальным услугам) обратилось 15 человек.   Субсидию   предоставили   на   сумму     41200 руб. Оформилось на детское пособие 56 человек.   Оказано помощи   малообеспеченным   гражданам, по линии социальной защиты, на сумму 491249 т.руб. в том числе: многодетным к школе 72000 руб. и новогодними подарками на сумму 12249 руб.  </w:t>
      </w:r>
    </w:p>
    <w:p w:rsidR="00D25B37" w:rsidRPr="004923C9" w:rsidRDefault="00D25B37" w:rsidP="00D25B37">
      <w:pPr>
        <w:tabs>
          <w:tab w:val="left" w:pos="709"/>
        </w:tabs>
        <w:spacing w:after="0" w:line="240" w:lineRule="auto"/>
        <w:jc w:val="both"/>
        <w:rPr>
          <w:rFonts w:ascii="Times New Roman" w:hAnsi="Times New Roman"/>
          <w:b/>
          <w:color w:val="000000"/>
          <w:sz w:val="24"/>
          <w:szCs w:val="24"/>
        </w:rPr>
      </w:pPr>
      <w:r w:rsidRPr="00D25B37">
        <w:rPr>
          <w:rFonts w:ascii="Times New Roman" w:hAnsi="Times New Roman"/>
          <w:sz w:val="24"/>
          <w:szCs w:val="24"/>
          <w:highlight w:val="yellow"/>
        </w:rPr>
        <w:t xml:space="preserve"> </w:t>
      </w:r>
      <w:r w:rsidRPr="004923C9">
        <w:rPr>
          <w:rFonts w:ascii="Times New Roman" w:hAnsi="Times New Roman"/>
          <w:b/>
          <w:color w:val="000000"/>
          <w:sz w:val="24"/>
          <w:szCs w:val="24"/>
        </w:rPr>
        <w:t>10. Сельское хозяйство</w:t>
      </w:r>
    </w:p>
    <w:p w:rsidR="00D25B37" w:rsidRPr="00D25B37" w:rsidRDefault="00D25B37" w:rsidP="004923C9">
      <w:pPr>
        <w:pStyle w:val="a9"/>
        <w:tabs>
          <w:tab w:val="left" w:pos="3612"/>
        </w:tabs>
        <w:ind w:firstLine="709"/>
        <w:jc w:val="both"/>
        <w:rPr>
          <w:sz w:val="24"/>
          <w:szCs w:val="24"/>
        </w:rPr>
      </w:pPr>
      <w:r w:rsidRPr="00D25B37">
        <w:rPr>
          <w:sz w:val="24"/>
          <w:szCs w:val="24"/>
        </w:rPr>
        <w:t xml:space="preserve">Базовой отраслью экономики поселения является сельское хозяйство. </w:t>
      </w:r>
      <w:r w:rsidR="004923C9">
        <w:rPr>
          <w:sz w:val="24"/>
          <w:szCs w:val="24"/>
        </w:rPr>
        <w:t xml:space="preserve">                           </w:t>
      </w:r>
      <w:r w:rsidRPr="00D25B37">
        <w:rPr>
          <w:sz w:val="24"/>
          <w:szCs w:val="24"/>
        </w:rPr>
        <w:t xml:space="preserve">Основная специализация хозяйств, расположенных на территории Ивановского сельсовета: мясомолочное скотоводство, производство растениеводческой продукции, в основном зерновых культур, выращивание племенного КРС. </w:t>
      </w:r>
      <w:r w:rsidR="004923C9">
        <w:rPr>
          <w:sz w:val="24"/>
          <w:szCs w:val="24"/>
        </w:rPr>
        <w:t xml:space="preserve">                                                                </w:t>
      </w:r>
      <w:r w:rsidRPr="00D25B37">
        <w:rPr>
          <w:sz w:val="24"/>
          <w:szCs w:val="24"/>
        </w:rPr>
        <w:t>В структуре реализации продукции более 75% приходится на продукцию животноводства. Численность работников, занятых сельскохозяйственным производством   находится на прежнем уровне.</w:t>
      </w:r>
      <w:r w:rsidR="004923C9">
        <w:rPr>
          <w:sz w:val="24"/>
          <w:szCs w:val="24"/>
        </w:rPr>
        <w:t xml:space="preserve">                                                                                                                                               </w:t>
      </w:r>
      <w:r w:rsidRPr="00D25B37">
        <w:rPr>
          <w:sz w:val="24"/>
          <w:szCs w:val="24"/>
        </w:rPr>
        <w:t>Поголовье КРС за текущий год составило 3600.</w:t>
      </w:r>
      <w:r w:rsidR="004923C9">
        <w:rPr>
          <w:sz w:val="24"/>
          <w:szCs w:val="24"/>
        </w:rPr>
        <w:t xml:space="preserve">                                                                                           </w:t>
      </w:r>
      <w:r w:rsidRPr="00D25B37">
        <w:rPr>
          <w:sz w:val="24"/>
          <w:szCs w:val="24"/>
        </w:rPr>
        <w:t xml:space="preserve"> Объем сельскохозяйственной продукции за 9 месяцев текущего года 368,8 млн.руб, что на 5 % выше прошлого года. </w:t>
      </w:r>
    </w:p>
    <w:p w:rsidR="00D25B37" w:rsidRPr="00D25B37" w:rsidRDefault="00D25B37" w:rsidP="004923C9">
      <w:pPr>
        <w:pStyle w:val="a9"/>
        <w:tabs>
          <w:tab w:val="left" w:pos="3612"/>
        </w:tabs>
        <w:rPr>
          <w:sz w:val="24"/>
          <w:szCs w:val="24"/>
        </w:rPr>
      </w:pPr>
      <w:r w:rsidRPr="00D25B37">
        <w:rPr>
          <w:b/>
          <w:sz w:val="24"/>
          <w:szCs w:val="24"/>
        </w:rPr>
        <w:t>11. Транспорт</w:t>
      </w:r>
      <w:r w:rsidR="004923C9">
        <w:rPr>
          <w:b/>
          <w:sz w:val="24"/>
          <w:szCs w:val="24"/>
        </w:rPr>
        <w:t xml:space="preserve">                                                                                                                                                              </w:t>
      </w:r>
      <w:r w:rsidRPr="00D25B37">
        <w:rPr>
          <w:sz w:val="24"/>
          <w:szCs w:val="24"/>
        </w:rPr>
        <w:t>Услуги по</w:t>
      </w:r>
      <w:r w:rsidRPr="00D25B37">
        <w:rPr>
          <w:b/>
          <w:sz w:val="24"/>
          <w:szCs w:val="24"/>
        </w:rPr>
        <w:t xml:space="preserve"> </w:t>
      </w:r>
      <w:r w:rsidRPr="00D25B37">
        <w:rPr>
          <w:sz w:val="24"/>
          <w:szCs w:val="24"/>
        </w:rPr>
        <w:t>перевозке грузов оказывают АО «Ивановское». В 2016 г. ожидается 68,5 тыс.тонн перевезенного груза, что остается на 3,8% выше к прошлого года.</w:t>
      </w:r>
    </w:p>
    <w:p w:rsidR="00D25B37" w:rsidRPr="00D25B37" w:rsidRDefault="00D25B37" w:rsidP="004923C9">
      <w:pPr>
        <w:pStyle w:val="a9"/>
        <w:tabs>
          <w:tab w:val="left" w:pos="3612"/>
        </w:tabs>
        <w:rPr>
          <w:color w:val="000000"/>
          <w:sz w:val="24"/>
          <w:szCs w:val="24"/>
        </w:rPr>
      </w:pPr>
      <w:r w:rsidRPr="00D25B37">
        <w:rPr>
          <w:b/>
          <w:color w:val="000000"/>
          <w:sz w:val="24"/>
          <w:szCs w:val="24"/>
        </w:rPr>
        <w:t>12. Связь</w:t>
      </w:r>
      <w:r w:rsidR="004923C9">
        <w:rPr>
          <w:b/>
          <w:color w:val="000000"/>
          <w:sz w:val="24"/>
          <w:szCs w:val="24"/>
        </w:rPr>
        <w:t xml:space="preserve">                                                                                                                                                       </w:t>
      </w:r>
      <w:r w:rsidRPr="00D25B37">
        <w:rPr>
          <w:color w:val="000000"/>
          <w:sz w:val="24"/>
          <w:szCs w:val="24"/>
        </w:rPr>
        <w:t>Услуги телефонной связи оказывает ОАО «Ростелеком». На территории Ивановского сельсовета действует 1 АТС. Монтированная емкость станций: с. Ивановка-134 номеров.</w:t>
      </w:r>
    </w:p>
    <w:p w:rsidR="00D25B37" w:rsidRPr="00D25B37" w:rsidRDefault="00D25B37" w:rsidP="004923C9">
      <w:pPr>
        <w:pStyle w:val="a9"/>
        <w:tabs>
          <w:tab w:val="left" w:pos="3612"/>
        </w:tabs>
        <w:jc w:val="both"/>
        <w:rPr>
          <w:color w:val="000000"/>
          <w:sz w:val="24"/>
          <w:szCs w:val="24"/>
        </w:rPr>
      </w:pPr>
      <w:r w:rsidRPr="00D25B37">
        <w:rPr>
          <w:color w:val="000000"/>
          <w:sz w:val="24"/>
          <w:szCs w:val="24"/>
        </w:rPr>
        <w:t>Услуги почтовой связи оказывает филиал ФГУП Почта России Карасукский почтамт. На территории Ивановского сельсовета действует 1 почтовое отделение. Доставка корреспонденции осуществляется 3 раза в неделю.</w:t>
      </w:r>
    </w:p>
    <w:p w:rsidR="00D25B37" w:rsidRPr="00D25B37" w:rsidRDefault="00D25B37" w:rsidP="004923C9">
      <w:pPr>
        <w:pStyle w:val="a9"/>
        <w:tabs>
          <w:tab w:val="left" w:pos="3612"/>
        </w:tabs>
        <w:rPr>
          <w:color w:val="000000"/>
          <w:sz w:val="24"/>
          <w:szCs w:val="24"/>
        </w:rPr>
      </w:pPr>
      <w:r w:rsidRPr="00D25B37">
        <w:rPr>
          <w:b/>
          <w:color w:val="000000"/>
          <w:sz w:val="24"/>
          <w:szCs w:val="24"/>
        </w:rPr>
        <w:t>13. Малое предпринимательство</w:t>
      </w:r>
      <w:r w:rsidR="004923C9">
        <w:rPr>
          <w:b/>
          <w:color w:val="000000"/>
          <w:sz w:val="24"/>
          <w:szCs w:val="24"/>
        </w:rPr>
        <w:t xml:space="preserve">                                                                                                                     </w:t>
      </w:r>
      <w:r w:rsidRPr="00D25B37">
        <w:rPr>
          <w:color w:val="000000"/>
          <w:sz w:val="24"/>
          <w:szCs w:val="24"/>
        </w:rPr>
        <w:t>На территории муниципального образования зарегистрировано 3 индивидуальных предпринимателя. Основной вид деятельности–торгово-закупочная.</w:t>
      </w:r>
    </w:p>
    <w:p w:rsidR="00D25B37" w:rsidRPr="00D25B37" w:rsidRDefault="00D25B37" w:rsidP="004923C9">
      <w:pPr>
        <w:pStyle w:val="a9"/>
        <w:tabs>
          <w:tab w:val="left" w:pos="3612"/>
        </w:tabs>
        <w:jc w:val="both"/>
        <w:rPr>
          <w:b/>
          <w:color w:val="000000"/>
          <w:sz w:val="24"/>
          <w:szCs w:val="24"/>
        </w:rPr>
      </w:pPr>
      <w:r w:rsidRPr="00D25B37">
        <w:rPr>
          <w:b/>
          <w:color w:val="000000"/>
          <w:sz w:val="24"/>
          <w:szCs w:val="24"/>
        </w:rPr>
        <w:t>14. Торговля и платные услуги</w:t>
      </w:r>
    </w:p>
    <w:p w:rsidR="00D25B37" w:rsidRPr="00D25B37" w:rsidRDefault="00D25B37" w:rsidP="00D25B37">
      <w:pPr>
        <w:tabs>
          <w:tab w:val="left" w:pos="3612"/>
        </w:tabs>
        <w:spacing w:after="0" w:line="240" w:lineRule="auto"/>
        <w:ind w:firstLine="709"/>
        <w:jc w:val="both"/>
        <w:rPr>
          <w:rFonts w:ascii="Times New Roman" w:hAnsi="Times New Roman"/>
          <w:sz w:val="24"/>
          <w:szCs w:val="24"/>
        </w:rPr>
      </w:pPr>
      <w:r w:rsidRPr="00D25B37">
        <w:rPr>
          <w:rFonts w:ascii="Times New Roman" w:hAnsi="Times New Roman"/>
          <w:sz w:val="24"/>
          <w:szCs w:val="24"/>
        </w:rPr>
        <w:t>По состоянию на 01.01.2017 работает 3 магазина ООО «Виктория», 1 магазин «Островок» ЧП Вульф Г.В., Шмидт Г.П.   На территории поселения налажена легальная продажа винно-водочных изделий.</w:t>
      </w:r>
    </w:p>
    <w:p w:rsidR="00D25B37" w:rsidRPr="00D25B37" w:rsidRDefault="00D25B37" w:rsidP="00D25B37">
      <w:pPr>
        <w:pStyle w:val="a9"/>
        <w:tabs>
          <w:tab w:val="left" w:pos="3612"/>
        </w:tabs>
        <w:ind w:firstLine="709"/>
        <w:jc w:val="both"/>
        <w:rPr>
          <w:sz w:val="24"/>
          <w:szCs w:val="24"/>
        </w:rPr>
      </w:pPr>
      <w:r w:rsidRPr="00D25B37">
        <w:rPr>
          <w:color w:val="FF0000"/>
          <w:sz w:val="24"/>
          <w:szCs w:val="24"/>
        </w:rPr>
        <w:t xml:space="preserve"> </w:t>
      </w:r>
      <w:r w:rsidRPr="00D25B37">
        <w:rPr>
          <w:sz w:val="24"/>
          <w:szCs w:val="24"/>
        </w:rPr>
        <w:t>В последние годы в формировании оборота розничной торговли прослеживаются положительные тенденции. Оборот розничной торговли в 2016 году составил 25,1 млн. рублей и повысился по сравнению с 2015 годом на 4 %.</w:t>
      </w:r>
    </w:p>
    <w:p w:rsidR="00D25B37" w:rsidRPr="00D25B37" w:rsidRDefault="00D25B37" w:rsidP="00D25B37">
      <w:pPr>
        <w:pStyle w:val="a9"/>
        <w:tabs>
          <w:tab w:val="left" w:pos="3612"/>
        </w:tabs>
        <w:ind w:firstLine="709"/>
        <w:jc w:val="both"/>
        <w:rPr>
          <w:sz w:val="24"/>
          <w:szCs w:val="24"/>
        </w:rPr>
      </w:pPr>
      <w:r w:rsidRPr="00D25B37">
        <w:rPr>
          <w:sz w:val="24"/>
          <w:szCs w:val="24"/>
        </w:rPr>
        <w:t>Объем платных услуг, оказанных населению, в 2016 году составил 3,6 млн. рублей и вырос по сравнению с 2015 годом на 6%.</w:t>
      </w:r>
    </w:p>
    <w:p w:rsidR="00D25B37" w:rsidRPr="00D25B37" w:rsidRDefault="00D25B37" w:rsidP="00D25B37">
      <w:pPr>
        <w:pStyle w:val="a9"/>
        <w:tabs>
          <w:tab w:val="left" w:pos="3612"/>
        </w:tabs>
        <w:rPr>
          <w:b/>
          <w:color w:val="000000"/>
          <w:sz w:val="24"/>
          <w:szCs w:val="24"/>
        </w:rPr>
      </w:pPr>
      <w:r w:rsidRPr="00D25B37">
        <w:rPr>
          <w:b/>
          <w:color w:val="000000"/>
          <w:sz w:val="24"/>
          <w:szCs w:val="24"/>
        </w:rPr>
        <w:t>15. Экологическая обстановка</w:t>
      </w:r>
    </w:p>
    <w:p w:rsidR="00D25B37" w:rsidRPr="00D25B37" w:rsidRDefault="00D25B37" w:rsidP="00D25B37">
      <w:pPr>
        <w:pStyle w:val="a9"/>
        <w:tabs>
          <w:tab w:val="left" w:pos="3612"/>
        </w:tabs>
        <w:ind w:firstLine="709"/>
        <w:jc w:val="both"/>
        <w:rPr>
          <w:color w:val="000000"/>
          <w:sz w:val="24"/>
          <w:szCs w:val="24"/>
        </w:rPr>
      </w:pPr>
      <w:r w:rsidRPr="00D25B37">
        <w:rPr>
          <w:color w:val="000000"/>
          <w:sz w:val="24"/>
          <w:szCs w:val="24"/>
        </w:rPr>
        <w:lastRenderedPageBreak/>
        <w:t>Экологическая ситуация на территории поселения обусловлена наличием ряда факторов, ухудшающих состояние окружающей среды в районах экономической деятельности человека.</w:t>
      </w:r>
    </w:p>
    <w:p w:rsidR="00D25B37" w:rsidRPr="00D25B37" w:rsidRDefault="00D25B37" w:rsidP="00D25B37">
      <w:pPr>
        <w:pStyle w:val="a9"/>
        <w:tabs>
          <w:tab w:val="left" w:pos="3612"/>
        </w:tabs>
        <w:ind w:firstLine="708"/>
        <w:jc w:val="both"/>
        <w:rPr>
          <w:color w:val="000000"/>
          <w:sz w:val="24"/>
          <w:szCs w:val="24"/>
        </w:rPr>
      </w:pPr>
      <w:r w:rsidRPr="00D25B37">
        <w:rPr>
          <w:color w:val="000000"/>
          <w:sz w:val="24"/>
          <w:szCs w:val="24"/>
        </w:rPr>
        <w:t xml:space="preserve">За последние два года прослеживается увеличение расхода жидкого топлива    из-за увеличения количества транспортных средств, что негативно сказывается на окружающую среду и приводит к ухудшению экологической обстановки. В зимнее время усугубляют обстановку выбросы в атмосферу 2-х котельных, работающих на твердом топливе. </w:t>
      </w:r>
    </w:p>
    <w:p w:rsidR="00D25B37" w:rsidRPr="00D25B37" w:rsidRDefault="00D25B37" w:rsidP="00D25B37">
      <w:pPr>
        <w:pStyle w:val="a9"/>
        <w:tabs>
          <w:tab w:val="left" w:pos="3612"/>
        </w:tabs>
        <w:rPr>
          <w:b/>
          <w:color w:val="000000"/>
          <w:sz w:val="24"/>
          <w:szCs w:val="24"/>
        </w:rPr>
      </w:pPr>
      <w:r w:rsidRPr="00D25B37">
        <w:rPr>
          <w:b/>
          <w:color w:val="000000"/>
          <w:sz w:val="24"/>
          <w:szCs w:val="24"/>
        </w:rPr>
        <w:t>16.Финансовое состояние предприятий и организаций</w:t>
      </w:r>
    </w:p>
    <w:p w:rsidR="00D25B37" w:rsidRPr="00D25B37" w:rsidRDefault="00D25B37" w:rsidP="00D25B37">
      <w:pPr>
        <w:tabs>
          <w:tab w:val="left" w:pos="3612"/>
        </w:tabs>
        <w:spacing w:after="0" w:line="240" w:lineRule="auto"/>
        <w:ind w:firstLine="709"/>
        <w:jc w:val="both"/>
        <w:rPr>
          <w:rFonts w:ascii="Times New Roman" w:hAnsi="Times New Roman"/>
          <w:color w:val="000000"/>
          <w:sz w:val="24"/>
          <w:szCs w:val="24"/>
        </w:rPr>
      </w:pPr>
      <w:r w:rsidRPr="00D25B37">
        <w:rPr>
          <w:rFonts w:ascii="Times New Roman" w:hAnsi="Times New Roman"/>
          <w:color w:val="000000"/>
          <w:sz w:val="24"/>
          <w:szCs w:val="24"/>
        </w:rPr>
        <w:t xml:space="preserve">На территории муниципального образования Ивановского сельсовета работает стабильно с прибылью одно предприятие АО «Ивановское». </w:t>
      </w:r>
    </w:p>
    <w:p w:rsidR="00D25B37" w:rsidRPr="00D25B37" w:rsidRDefault="00D25B37" w:rsidP="00D25B37">
      <w:pPr>
        <w:tabs>
          <w:tab w:val="left" w:pos="3612"/>
        </w:tabs>
        <w:spacing w:after="0" w:line="240" w:lineRule="auto"/>
        <w:ind w:firstLine="708"/>
        <w:jc w:val="both"/>
        <w:rPr>
          <w:rFonts w:ascii="Times New Roman" w:hAnsi="Times New Roman"/>
          <w:sz w:val="24"/>
          <w:szCs w:val="24"/>
        </w:rPr>
      </w:pPr>
      <w:r w:rsidRPr="00D25B37">
        <w:rPr>
          <w:rFonts w:ascii="Times New Roman" w:hAnsi="Times New Roman"/>
          <w:sz w:val="24"/>
          <w:szCs w:val="24"/>
        </w:rPr>
        <w:t xml:space="preserve">Прибыль прибыльного предприятия в 2016 году ожидается 51,2 млн. рублей, что выше на 50,8 % к уровню 2015 года. </w:t>
      </w:r>
    </w:p>
    <w:p w:rsidR="00D25B37" w:rsidRPr="00D25B37" w:rsidRDefault="00D25B37" w:rsidP="00D25B37">
      <w:pPr>
        <w:spacing w:line="240" w:lineRule="auto"/>
        <w:jc w:val="both"/>
        <w:rPr>
          <w:rFonts w:ascii="Times New Roman" w:hAnsi="Times New Roman"/>
          <w:sz w:val="24"/>
          <w:szCs w:val="24"/>
        </w:rPr>
      </w:pPr>
    </w:p>
    <w:p w:rsidR="004923C9" w:rsidRPr="00236068" w:rsidRDefault="004923C9" w:rsidP="004923C9">
      <w:pPr>
        <w:tabs>
          <w:tab w:val="left" w:pos="3612"/>
        </w:tabs>
        <w:spacing w:after="0"/>
        <w:jc w:val="center"/>
        <w:rPr>
          <w:rFonts w:ascii="Times New Roman" w:hAnsi="Times New Roman"/>
          <w:b/>
          <w:sz w:val="28"/>
          <w:szCs w:val="28"/>
        </w:rPr>
      </w:pPr>
      <w:r w:rsidRPr="00236068">
        <w:rPr>
          <w:rFonts w:ascii="Times New Roman" w:hAnsi="Times New Roman"/>
          <w:b/>
          <w:sz w:val="28"/>
          <w:szCs w:val="28"/>
        </w:rPr>
        <w:t>Решение</w:t>
      </w:r>
    </w:p>
    <w:p w:rsidR="004923C9" w:rsidRPr="00236068" w:rsidRDefault="004923C9" w:rsidP="004923C9">
      <w:pPr>
        <w:tabs>
          <w:tab w:val="left" w:pos="3612"/>
        </w:tabs>
        <w:spacing w:after="0"/>
        <w:jc w:val="center"/>
        <w:rPr>
          <w:rFonts w:ascii="Times New Roman" w:hAnsi="Times New Roman"/>
          <w:sz w:val="28"/>
          <w:szCs w:val="28"/>
        </w:rPr>
      </w:pPr>
      <w:r w:rsidRPr="00236068">
        <w:rPr>
          <w:rFonts w:ascii="Times New Roman" w:hAnsi="Times New Roman"/>
          <w:sz w:val="28"/>
          <w:szCs w:val="28"/>
        </w:rPr>
        <w:t>(</w:t>
      </w:r>
      <w:r>
        <w:rPr>
          <w:rFonts w:ascii="Times New Roman" w:hAnsi="Times New Roman"/>
          <w:bCs/>
          <w:sz w:val="28"/>
          <w:szCs w:val="28"/>
        </w:rPr>
        <w:t xml:space="preserve">семнадцатой </w:t>
      </w:r>
      <w:r w:rsidRPr="00236068">
        <w:rPr>
          <w:rFonts w:ascii="Times New Roman" w:hAnsi="Times New Roman"/>
          <w:bCs/>
          <w:sz w:val="28"/>
          <w:szCs w:val="28"/>
        </w:rPr>
        <w:t xml:space="preserve"> сессии</w:t>
      </w:r>
      <w:r w:rsidRPr="00236068">
        <w:rPr>
          <w:rFonts w:ascii="Times New Roman" w:hAnsi="Times New Roman"/>
          <w:sz w:val="28"/>
          <w:szCs w:val="28"/>
        </w:rPr>
        <w:t>)</w:t>
      </w:r>
    </w:p>
    <w:p w:rsidR="004923C9" w:rsidRPr="00236068" w:rsidRDefault="004923C9" w:rsidP="004923C9">
      <w:pPr>
        <w:tabs>
          <w:tab w:val="left" w:pos="3612"/>
        </w:tabs>
        <w:spacing w:after="0"/>
        <w:rPr>
          <w:rFonts w:ascii="Times New Roman" w:hAnsi="Times New Roman"/>
          <w:sz w:val="28"/>
          <w:szCs w:val="28"/>
        </w:rPr>
      </w:pPr>
      <w:r>
        <w:rPr>
          <w:rFonts w:ascii="Times New Roman" w:hAnsi="Times New Roman"/>
          <w:sz w:val="28"/>
          <w:szCs w:val="28"/>
        </w:rPr>
        <w:t>28.02.2017</w:t>
      </w:r>
      <w:r w:rsidRPr="00236068">
        <w:rPr>
          <w:rFonts w:ascii="Times New Roman" w:hAnsi="Times New Roman"/>
          <w:sz w:val="28"/>
          <w:szCs w:val="28"/>
        </w:rPr>
        <w:t xml:space="preserve">                                                 </w:t>
      </w:r>
      <w:r>
        <w:rPr>
          <w:rFonts w:ascii="Times New Roman" w:hAnsi="Times New Roman"/>
          <w:sz w:val="28"/>
          <w:szCs w:val="28"/>
        </w:rPr>
        <w:t xml:space="preserve">                                                        № 72</w:t>
      </w:r>
    </w:p>
    <w:p w:rsidR="004923C9" w:rsidRPr="00236068" w:rsidRDefault="004923C9" w:rsidP="004923C9">
      <w:pPr>
        <w:spacing w:after="0" w:line="240" w:lineRule="auto"/>
        <w:rPr>
          <w:rFonts w:ascii="Times New Roman" w:hAnsi="Times New Roman"/>
          <w:sz w:val="28"/>
          <w:szCs w:val="28"/>
        </w:rPr>
      </w:pPr>
    </w:p>
    <w:p w:rsidR="004923C9" w:rsidRPr="00236068" w:rsidRDefault="004923C9" w:rsidP="004923C9">
      <w:pPr>
        <w:spacing w:after="0" w:line="240" w:lineRule="auto"/>
        <w:jc w:val="center"/>
        <w:rPr>
          <w:rFonts w:ascii="Times New Roman" w:hAnsi="Times New Roman"/>
          <w:b/>
          <w:sz w:val="28"/>
          <w:szCs w:val="28"/>
        </w:rPr>
      </w:pPr>
      <w:r w:rsidRPr="00236068">
        <w:rPr>
          <w:rFonts w:ascii="Times New Roman" w:hAnsi="Times New Roman"/>
          <w:b/>
          <w:sz w:val="28"/>
          <w:szCs w:val="28"/>
        </w:rPr>
        <w:t>О</w:t>
      </w:r>
      <w:r>
        <w:rPr>
          <w:rFonts w:ascii="Times New Roman" w:hAnsi="Times New Roman"/>
          <w:b/>
          <w:sz w:val="28"/>
          <w:szCs w:val="28"/>
        </w:rPr>
        <w:t xml:space="preserve"> ПРОЕКТЕ </w:t>
      </w:r>
      <w:r w:rsidRPr="00236068">
        <w:rPr>
          <w:rFonts w:ascii="Times New Roman" w:hAnsi="Times New Roman"/>
          <w:b/>
          <w:sz w:val="28"/>
          <w:szCs w:val="28"/>
        </w:rPr>
        <w:t xml:space="preserve"> ВНЕС</w:t>
      </w:r>
      <w:r>
        <w:rPr>
          <w:rFonts w:ascii="Times New Roman" w:hAnsi="Times New Roman"/>
          <w:b/>
          <w:sz w:val="28"/>
          <w:szCs w:val="28"/>
        </w:rPr>
        <w:t>ЕНИЯ</w:t>
      </w:r>
      <w:r w:rsidRPr="00236068">
        <w:rPr>
          <w:rFonts w:ascii="Times New Roman" w:hAnsi="Times New Roman"/>
          <w:b/>
          <w:sz w:val="28"/>
          <w:szCs w:val="28"/>
        </w:rPr>
        <w:t xml:space="preserve"> ИЗМЕНЕНИЙ В УСТАВ ИВАНОВСКОГО СЕЛЬСОВЕТА</w:t>
      </w:r>
    </w:p>
    <w:p w:rsidR="004923C9" w:rsidRPr="00236068" w:rsidRDefault="004923C9" w:rsidP="004923C9">
      <w:pPr>
        <w:spacing w:after="0" w:line="240" w:lineRule="auto"/>
        <w:jc w:val="center"/>
        <w:rPr>
          <w:rFonts w:ascii="Times New Roman" w:hAnsi="Times New Roman"/>
          <w:b/>
          <w:sz w:val="28"/>
          <w:szCs w:val="28"/>
        </w:rPr>
      </w:pPr>
      <w:r w:rsidRPr="00236068">
        <w:rPr>
          <w:rFonts w:ascii="Times New Roman" w:hAnsi="Times New Roman"/>
          <w:b/>
          <w:sz w:val="28"/>
          <w:szCs w:val="28"/>
        </w:rPr>
        <w:t xml:space="preserve"> БАГАНСКОГО РАЙОНА НОВОСИБИРСКОЙ ОБЛАСТИ</w:t>
      </w:r>
    </w:p>
    <w:p w:rsidR="004923C9" w:rsidRPr="00236068" w:rsidRDefault="004923C9" w:rsidP="004923C9">
      <w:pPr>
        <w:shd w:val="clear" w:color="auto" w:fill="FFFFFF"/>
        <w:tabs>
          <w:tab w:val="left" w:leader="underscore" w:pos="2179"/>
        </w:tabs>
        <w:spacing w:after="0" w:line="240" w:lineRule="auto"/>
        <w:rPr>
          <w:rFonts w:ascii="Times New Roman" w:hAnsi="Times New Roman"/>
          <w:color w:val="000000"/>
          <w:spacing w:val="-1"/>
          <w:sz w:val="28"/>
          <w:szCs w:val="28"/>
        </w:rPr>
      </w:pPr>
    </w:p>
    <w:p w:rsidR="004923C9" w:rsidRDefault="004923C9" w:rsidP="004923C9">
      <w:pPr>
        <w:shd w:val="clear" w:color="auto" w:fill="FFFFFF"/>
        <w:tabs>
          <w:tab w:val="left" w:leader="underscore" w:pos="2179"/>
        </w:tabs>
        <w:spacing w:after="0" w:line="240" w:lineRule="auto"/>
        <w:ind w:hanging="284"/>
        <w:jc w:val="both"/>
        <w:rPr>
          <w:rFonts w:ascii="Times New Roman" w:hAnsi="Times New Roman"/>
          <w:color w:val="000000"/>
          <w:spacing w:val="-1"/>
          <w:sz w:val="28"/>
          <w:szCs w:val="28"/>
        </w:rPr>
      </w:pPr>
      <w:r w:rsidRPr="00236068">
        <w:rPr>
          <w:rFonts w:ascii="Times New Roman" w:hAnsi="Times New Roman"/>
          <w:color w:val="000000"/>
          <w:spacing w:val="-1"/>
          <w:sz w:val="28"/>
          <w:szCs w:val="2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Ивановского сельсовета Баганского района Новосибирской области</w:t>
      </w:r>
    </w:p>
    <w:p w:rsidR="004923C9" w:rsidRPr="00236068" w:rsidRDefault="004923C9" w:rsidP="004923C9">
      <w:pPr>
        <w:shd w:val="clear" w:color="auto" w:fill="FFFFFF"/>
        <w:tabs>
          <w:tab w:val="left" w:leader="underscore" w:pos="2179"/>
        </w:tabs>
        <w:spacing w:after="0" w:line="240" w:lineRule="auto"/>
        <w:ind w:hanging="284"/>
        <w:jc w:val="both"/>
        <w:rPr>
          <w:rFonts w:ascii="Times New Roman" w:hAnsi="Times New Roman"/>
          <w:color w:val="000000"/>
          <w:spacing w:val="-1"/>
          <w:sz w:val="28"/>
          <w:szCs w:val="28"/>
        </w:rPr>
      </w:pPr>
    </w:p>
    <w:p w:rsidR="004923C9" w:rsidRPr="009D71F0" w:rsidRDefault="004923C9" w:rsidP="004923C9">
      <w:pPr>
        <w:shd w:val="clear" w:color="auto" w:fill="FFFFFF"/>
        <w:tabs>
          <w:tab w:val="left" w:leader="underscore" w:pos="2179"/>
        </w:tabs>
        <w:spacing w:after="0" w:line="240" w:lineRule="auto"/>
        <w:ind w:hanging="284"/>
        <w:jc w:val="both"/>
        <w:rPr>
          <w:rFonts w:ascii="Times New Roman" w:hAnsi="Times New Roman"/>
          <w:b/>
          <w:color w:val="000000"/>
          <w:spacing w:val="-1"/>
          <w:sz w:val="28"/>
          <w:szCs w:val="28"/>
        </w:rPr>
      </w:pPr>
      <w:r w:rsidRPr="00236068">
        <w:rPr>
          <w:rFonts w:ascii="Times New Roman" w:hAnsi="Times New Roman"/>
          <w:b/>
          <w:color w:val="000000"/>
          <w:spacing w:val="-1"/>
          <w:sz w:val="28"/>
          <w:szCs w:val="28"/>
        </w:rPr>
        <w:t>РЕШИЛ:</w:t>
      </w:r>
    </w:p>
    <w:p w:rsidR="004923C9" w:rsidRPr="009D71F0" w:rsidRDefault="004923C9" w:rsidP="004923C9">
      <w:pPr>
        <w:pStyle w:val="a3"/>
        <w:numPr>
          <w:ilvl w:val="0"/>
          <w:numId w:val="16"/>
        </w:numPr>
        <w:ind w:left="0" w:hanging="284"/>
        <w:jc w:val="both"/>
        <w:rPr>
          <w:color w:val="000000"/>
          <w:sz w:val="28"/>
          <w:szCs w:val="28"/>
        </w:rPr>
      </w:pPr>
      <w:r w:rsidRPr="009D71F0">
        <w:rPr>
          <w:color w:val="000000"/>
          <w:sz w:val="28"/>
          <w:szCs w:val="28"/>
        </w:rPr>
        <w:t>В</w:t>
      </w:r>
      <w:r w:rsidRPr="009D71F0">
        <w:rPr>
          <w:color w:val="000000"/>
          <w:spacing w:val="1"/>
          <w:sz w:val="28"/>
          <w:szCs w:val="28"/>
        </w:rPr>
        <w:t>нести в Устав Ивановского сельсовета</w:t>
      </w:r>
      <w:r w:rsidRPr="009D71F0">
        <w:rPr>
          <w:sz w:val="28"/>
          <w:szCs w:val="28"/>
        </w:rPr>
        <w:t xml:space="preserve"> Баганского района Новосибирской области следующие изменения:</w:t>
      </w:r>
    </w:p>
    <w:p w:rsidR="004923C9" w:rsidRPr="009D71F0" w:rsidRDefault="004923C9" w:rsidP="004923C9">
      <w:pPr>
        <w:pStyle w:val="a3"/>
        <w:numPr>
          <w:ilvl w:val="1"/>
          <w:numId w:val="16"/>
        </w:numPr>
        <w:ind w:left="0" w:hanging="284"/>
        <w:jc w:val="both"/>
        <w:rPr>
          <w:color w:val="000000"/>
          <w:sz w:val="28"/>
          <w:szCs w:val="28"/>
        </w:rPr>
      </w:pPr>
      <w:r>
        <w:rPr>
          <w:sz w:val="28"/>
          <w:szCs w:val="28"/>
        </w:rPr>
        <w:t>Статья 11</w:t>
      </w:r>
      <w:r w:rsidRPr="009D71F0">
        <w:rPr>
          <w:sz w:val="28"/>
          <w:szCs w:val="28"/>
        </w:rPr>
        <w:t>.</w:t>
      </w:r>
      <w:r>
        <w:rPr>
          <w:sz w:val="28"/>
          <w:szCs w:val="28"/>
        </w:rPr>
        <w:t xml:space="preserve"> </w:t>
      </w:r>
      <w:r w:rsidRPr="009D71F0">
        <w:rPr>
          <w:sz w:val="28"/>
          <w:szCs w:val="28"/>
        </w:rPr>
        <w:t>Публичные слушания.</w:t>
      </w:r>
    </w:p>
    <w:p w:rsidR="004923C9" w:rsidRPr="009D71F0" w:rsidRDefault="004923C9" w:rsidP="004923C9">
      <w:pPr>
        <w:pStyle w:val="a3"/>
        <w:numPr>
          <w:ilvl w:val="2"/>
          <w:numId w:val="16"/>
        </w:numPr>
        <w:ind w:left="0" w:hanging="284"/>
        <w:jc w:val="both"/>
        <w:rPr>
          <w:color w:val="000000"/>
          <w:sz w:val="28"/>
          <w:szCs w:val="28"/>
        </w:rPr>
      </w:pPr>
      <w:r w:rsidRPr="009D71F0">
        <w:rPr>
          <w:sz w:val="28"/>
          <w:szCs w:val="28"/>
        </w:rPr>
        <w:t>Пункт 1 части 3 статьи 11</w:t>
      </w:r>
      <w:r>
        <w:rPr>
          <w:sz w:val="28"/>
          <w:szCs w:val="28"/>
        </w:rPr>
        <w:t xml:space="preserve"> </w:t>
      </w:r>
      <w:r w:rsidRPr="009D71F0">
        <w:rPr>
          <w:sz w:val="28"/>
          <w:szCs w:val="28"/>
        </w:rPr>
        <w:t>Устава Ивановского сельсовета Баганского района Новосибирской области изложить в следующей редакции:</w:t>
      </w:r>
    </w:p>
    <w:p w:rsidR="004923C9" w:rsidRDefault="004923C9" w:rsidP="004923C9">
      <w:pPr>
        <w:ind w:hanging="284"/>
        <w:jc w:val="both"/>
        <w:rPr>
          <w:rFonts w:ascii="Times New Roman" w:hAnsi="Times New Roman"/>
          <w:sz w:val="28"/>
          <w:szCs w:val="28"/>
        </w:rPr>
      </w:pPr>
      <w:r w:rsidRPr="009D71F0">
        <w:rPr>
          <w:rFonts w:ascii="Times New Roman" w:hAnsi="Times New Roman"/>
          <w:sz w:val="28"/>
          <w:szCs w:val="28"/>
        </w:rPr>
        <w:t>«1)</w:t>
      </w:r>
      <w:r>
        <w:rPr>
          <w:rFonts w:ascii="Times New Roman" w:hAnsi="Times New Roman"/>
          <w:sz w:val="28"/>
          <w:szCs w:val="28"/>
        </w:rPr>
        <w:t xml:space="preserve"> </w:t>
      </w:r>
      <w:r w:rsidRPr="009D71F0">
        <w:rPr>
          <w:rFonts w:ascii="Times New Roman" w:hAnsi="Times New Roman"/>
          <w:sz w:val="28"/>
          <w:szCs w:val="28"/>
        </w:rPr>
        <w:t>проект Устава  Ивановского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r>
        <w:rPr>
          <w:rFonts w:ascii="Times New Roman" w:hAnsi="Times New Roman"/>
          <w:sz w:val="28"/>
          <w:szCs w:val="28"/>
        </w:rPr>
        <w:t xml:space="preserve">                                             </w:t>
      </w:r>
      <w:r w:rsidRPr="009D71F0">
        <w:rPr>
          <w:rFonts w:ascii="Times New Roman" w:hAnsi="Times New Roman"/>
          <w:sz w:val="28"/>
          <w:szCs w:val="28"/>
        </w:rPr>
        <w:t>Статья 44.</w:t>
      </w:r>
      <w:r>
        <w:rPr>
          <w:rFonts w:ascii="Times New Roman" w:hAnsi="Times New Roman"/>
          <w:sz w:val="28"/>
          <w:szCs w:val="28"/>
        </w:rPr>
        <w:t xml:space="preserve"> </w:t>
      </w:r>
      <w:r w:rsidRPr="009D71F0">
        <w:rPr>
          <w:rFonts w:ascii="Times New Roman" w:hAnsi="Times New Roman"/>
          <w:sz w:val="28"/>
          <w:szCs w:val="28"/>
        </w:rPr>
        <w:t>Внесение изменений и дополнений в Устав.</w:t>
      </w:r>
      <w:r>
        <w:rPr>
          <w:rFonts w:ascii="Times New Roman" w:hAnsi="Times New Roman"/>
          <w:sz w:val="28"/>
          <w:szCs w:val="28"/>
        </w:rPr>
        <w:t xml:space="preserve">                                                </w:t>
      </w:r>
      <w:r w:rsidRPr="009D71F0">
        <w:rPr>
          <w:rFonts w:ascii="Times New Roman" w:hAnsi="Times New Roman"/>
          <w:sz w:val="28"/>
          <w:szCs w:val="28"/>
        </w:rPr>
        <w:t>Часть 1 статьи 44 изложить в следующей редакции:</w:t>
      </w:r>
      <w:r>
        <w:rPr>
          <w:rFonts w:ascii="Times New Roman" w:hAnsi="Times New Roman"/>
          <w:sz w:val="28"/>
          <w:szCs w:val="28"/>
        </w:rPr>
        <w:t xml:space="preserve">                                                        </w:t>
      </w:r>
      <w:r w:rsidRPr="009D71F0">
        <w:rPr>
          <w:rFonts w:ascii="Times New Roman" w:hAnsi="Times New Roman"/>
          <w:sz w:val="28"/>
          <w:szCs w:val="28"/>
        </w:rPr>
        <w:t xml:space="preserve">«1.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w:t>
      </w:r>
      <w:r w:rsidRPr="009D71F0">
        <w:rPr>
          <w:rFonts w:ascii="Times New Roman" w:hAnsi="Times New Roman"/>
          <w:sz w:val="28"/>
          <w:szCs w:val="28"/>
        </w:rPr>
        <w:lastRenderedPageBreak/>
        <w:t>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4923C9" w:rsidRPr="009D71F0" w:rsidRDefault="004923C9" w:rsidP="004923C9">
      <w:pPr>
        <w:pStyle w:val="a3"/>
        <w:numPr>
          <w:ilvl w:val="0"/>
          <w:numId w:val="16"/>
        </w:numPr>
        <w:ind w:left="0" w:hanging="284"/>
        <w:jc w:val="both"/>
        <w:rPr>
          <w:sz w:val="28"/>
          <w:szCs w:val="28"/>
        </w:rPr>
      </w:pPr>
      <w:r w:rsidRPr="009D71F0">
        <w:rPr>
          <w:sz w:val="28"/>
          <w:szCs w:val="28"/>
        </w:rPr>
        <w:t xml:space="preserve">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Ивановского сельсовета 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4923C9" w:rsidRPr="009D71F0" w:rsidRDefault="004923C9" w:rsidP="004923C9">
      <w:pPr>
        <w:pStyle w:val="a3"/>
        <w:numPr>
          <w:ilvl w:val="0"/>
          <w:numId w:val="16"/>
        </w:numPr>
        <w:ind w:left="0" w:hanging="284"/>
        <w:jc w:val="both"/>
        <w:rPr>
          <w:sz w:val="28"/>
          <w:szCs w:val="28"/>
        </w:rPr>
      </w:pPr>
      <w:r w:rsidRPr="009D71F0">
        <w:rPr>
          <w:sz w:val="28"/>
          <w:szCs w:val="28"/>
        </w:rPr>
        <w:t>Главе Ивановского сельсовета Баганского района Новосибирской области опубликовать муниципальный правовой акт Ивановского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Ивановского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4923C9" w:rsidRPr="009D71F0" w:rsidRDefault="004923C9" w:rsidP="004923C9">
      <w:pPr>
        <w:pStyle w:val="a3"/>
        <w:numPr>
          <w:ilvl w:val="0"/>
          <w:numId w:val="16"/>
        </w:numPr>
        <w:ind w:left="0" w:hanging="284"/>
        <w:jc w:val="both"/>
        <w:rPr>
          <w:sz w:val="28"/>
          <w:szCs w:val="28"/>
        </w:rPr>
      </w:pPr>
      <w:r w:rsidRPr="009D71F0">
        <w:rPr>
          <w:sz w:val="28"/>
          <w:szCs w:val="28"/>
        </w:rPr>
        <w:t xml:space="preserve"> Настоящее решение вступает в силу после государственной регистрации и опубликования в печатном органе «Бюллетень органов местного самоуправления муниципального образования Ивановского сельсовета Баганского района Новосибирской области».</w:t>
      </w:r>
    </w:p>
    <w:p w:rsidR="004923C9" w:rsidRPr="009D71F0" w:rsidRDefault="004923C9" w:rsidP="004923C9">
      <w:pPr>
        <w:ind w:hanging="284"/>
        <w:rPr>
          <w:rFonts w:ascii="Times New Roman" w:hAnsi="Times New Roman"/>
          <w:sz w:val="28"/>
          <w:szCs w:val="28"/>
        </w:rPr>
      </w:pPr>
      <w:r>
        <w:rPr>
          <w:rFonts w:ascii="Times New Roman" w:hAnsi="Times New Roman"/>
          <w:sz w:val="28"/>
          <w:szCs w:val="28"/>
        </w:rPr>
        <w:t>П</w:t>
      </w:r>
      <w:r w:rsidRPr="009D71F0">
        <w:rPr>
          <w:rFonts w:ascii="Times New Roman" w:hAnsi="Times New Roman"/>
          <w:sz w:val="28"/>
          <w:szCs w:val="28"/>
        </w:rPr>
        <w:t>редседатель Совета депутатов                                                                      Ивановского сельсовета                                                                                             Баганского района                                                                                         Новосибирской области                                                                  А.К.Ритер</w:t>
      </w:r>
    </w:p>
    <w:p w:rsidR="004923C9" w:rsidRDefault="004923C9" w:rsidP="004923C9"/>
    <w:p w:rsidR="00D25B37" w:rsidRPr="00D25B37" w:rsidRDefault="00D25B37" w:rsidP="00D25B37">
      <w:pPr>
        <w:spacing w:line="240" w:lineRule="auto"/>
        <w:jc w:val="center"/>
        <w:rPr>
          <w:rFonts w:ascii="Times New Roman" w:hAnsi="Times New Roman"/>
          <w:b/>
          <w:sz w:val="24"/>
          <w:szCs w:val="24"/>
        </w:rPr>
      </w:pPr>
    </w:p>
    <w:p w:rsidR="004923C9" w:rsidRPr="004923C9" w:rsidRDefault="004923C9" w:rsidP="004923C9">
      <w:pPr>
        <w:tabs>
          <w:tab w:val="left" w:pos="3612"/>
        </w:tabs>
        <w:jc w:val="center"/>
        <w:rPr>
          <w:rFonts w:ascii="Times New Roman" w:hAnsi="Times New Roman"/>
          <w:b/>
          <w:sz w:val="28"/>
          <w:szCs w:val="28"/>
        </w:rPr>
      </w:pPr>
      <w:r w:rsidRPr="004923C9">
        <w:rPr>
          <w:rFonts w:ascii="Times New Roman" w:hAnsi="Times New Roman"/>
          <w:b/>
          <w:sz w:val="28"/>
          <w:szCs w:val="28"/>
        </w:rPr>
        <w:t>Решение</w:t>
      </w:r>
    </w:p>
    <w:p w:rsidR="004923C9" w:rsidRPr="004923C9" w:rsidRDefault="004923C9" w:rsidP="004923C9">
      <w:pPr>
        <w:tabs>
          <w:tab w:val="left" w:pos="3612"/>
        </w:tabs>
        <w:jc w:val="center"/>
        <w:rPr>
          <w:rFonts w:ascii="Times New Roman" w:hAnsi="Times New Roman"/>
          <w:sz w:val="28"/>
          <w:szCs w:val="28"/>
        </w:rPr>
      </w:pPr>
      <w:r w:rsidRPr="004923C9">
        <w:rPr>
          <w:rFonts w:ascii="Times New Roman" w:hAnsi="Times New Roman"/>
          <w:sz w:val="28"/>
          <w:szCs w:val="28"/>
        </w:rPr>
        <w:t>(</w:t>
      </w:r>
      <w:r w:rsidRPr="004923C9">
        <w:rPr>
          <w:rFonts w:ascii="Times New Roman" w:hAnsi="Times New Roman"/>
          <w:bCs/>
          <w:sz w:val="28"/>
          <w:szCs w:val="28"/>
        </w:rPr>
        <w:t>семнадцатой сессии</w:t>
      </w:r>
      <w:r w:rsidRPr="004923C9">
        <w:rPr>
          <w:rFonts w:ascii="Times New Roman" w:hAnsi="Times New Roman"/>
          <w:sz w:val="28"/>
          <w:szCs w:val="28"/>
        </w:rPr>
        <w:t>)</w:t>
      </w:r>
    </w:p>
    <w:p w:rsidR="004923C9" w:rsidRPr="004923C9" w:rsidRDefault="004923C9" w:rsidP="004923C9">
      <w:pPr>
        <w:tabs>
          <w:tab w:val="left" w:pos="3612"/>
        </w:tabs>
        <w:rPr>
          <w:rFonts w:ascii="Times New Roman" w:hAnsi="Times New Roman"/>
          <w:sz w:val="28"/>
          <w:szCs w:val="28"/>
        </w:rPr>
      </w:pPr>
      <w:r w:rsidRPr="004923C9">
        <w:rPr>
          <w:rFonts w:ascii="Times New Roman" w:hAnsi="Times New Roman"/>
          <w:sz w:val="28"/>
          <w:szCs w:val="28"/>
        </w:rPr>
        <w:t>28.02.2017                                                                                                         № 73</w:t>
      </w:r>
    </w:p>
    <w:p w:rsidR="004923C9" w:rsidRPr="004923C9" w:rsidRDefault="004923C9" w:rsidP="004923C9">
      <w:pPr>
        <w:spacing w:line="240" w:lineRule="auto"/>
        <w:jc w:val="center"/>
        <w:rPr>
          <w:rFonts w:ascii="Times New Roman" w:hAnsi="Times New Roman"/>
          <w:sz w:val="28"/>
          <w:szCs w:val="28"/>
        </w:rPr>
      </w:pPr>
      <w:r w:rsidRPr="004923C9">
        <w:rPr>
          <w:rFonts w:ascii="Times New Roman" w:hAnsi="Times New Roman"/>
          <w:sz w:val="28"/>
          <w:szCs w:val="28"/>
        </w:rPr>
        <w:lastRenderedPageBreak/>
        <w:t xml:space="preserve">О проведении публичных слушаний </w:t>
      </w:r>
      <w:r>
        <w:rPr>
          <w:rFonts w:ascii="Times New Roman" w:hAnsi="Times New Roman"/>
          <w:sz w:val="28"/>
          <w:szCs w:val="28"/>
        </w:rPr>
        <w:t xml:space="preserve">                                                                                     </w:t>
      </w:r>
      <w:r w:rsidRPr="004923C9">
        <w:rPr>
          <w:rFonts w:ascii="Times New Roman" w:hAnsi="Times New Roman"/>
          <w:sz w:val="28"/>
          <w:szCs w:val="28"/>
        </w:rPr>
        <w:t>по проекту Устава муниципального образования</w:t>
      </w:r>
      <w:r>
        <w:rPr>
          <w:rFonts w:ascii="Times New Roman" w:hAnsi="Times New Roman"/>
          <w:sz w:val="28"/>
          <w:szCs w:val="28"/>
        </w:rPr>
        <w:t xml:space="preserve">                                              </w:t>
      </w:r>
      <w:r w:rsidRPr="004923C9">
        <w:rPr>
          <w:rFonts w:ascii="Times New Roman" w:hAnsi="Times New Roman"/>
          <w:sz w:val="28"/>
          <w:szCs w:val="28"/>
        </w:rPr>
        <w:t xml:space="preserve"> Ивановского сельсовета Баганского района </w:t>
      </w:r>
      <w:r>
        <w:rPr>
          <w:rFonts w:ascii="Times New Roman" w:hAnsi="Times New Roman"/>
          <w:sz w:val="28"/>
          <w:szCs w:val="28"/>
        </w:rPr>
        <w:t xml:space="preserve">                                                      </w:t>
      </w:r>
      <w:r w:rsidRPr="004923C9">
        <w:rPr>
          <w:rFonts w:ascii="Times New Roman" w:hAnsi="Times New Roman"/>
          <w:sz w:val="28"/>
          <w:szCs w:val="28"/>
        </w:rPr>
        <w:t>Новосибирской области</w:t>
      </w:r>
    </w:p>
    <w:p w:rsidR="004923C9" w:rsidRPr="004923C9" w:rsidRDefault="004923C9" w:rsidP="005D4084">
      <w:pPr>
        <w:rPr>
          <w:rFonts w:ascii="Times New Roman" w:hAnsi="Times New Roman"/>
          <w:sz w:val="28"/>
          <w:szCs w:val="28"/>
        </w:rPr>
      </w:pPr>
      <w:r w:rsidRPr="004923C9">
        <w:rPr>
          <w:rFonts w:ascii="Times New Roman" w:hAnsi="Times New Roman"/>
          <w:sz w:val="28"/>
          <w:szCs w:val="28"/>
        </w:rPr>
        <w:t xml:space="preserve">        В  целях утверждения  Устава муниципального образования Ивановского сельсовета Баганского района Новосибирской области в новой редакции, в соответствии с законом Российской Федерации   от 06.10.2003 г.  № 131-ФЗ «Об общих принципах организации местного самоуправления в Российской Федерации»,  Положения «О порядке организации и проведения публичных слушаний в муниципальном образовании Ивановского</w:t>
      </w:r>
      <w:r w:rsidRPr="004923C9">
        <w:rPr>
          <w:rFonts w:ascii="Times New Roman" w:hAnsi="Times New Roman"/>
          <w:sz w:val="24"/>
          <w:szCs w:val="24"/>
        </w:rPr>
        <w:t xml:space="preserve"> сельсовета» </w:t>
      </w:r>
      <w:r w:rsidRPr="004923C9">
        <w:rPr>
          <w:rFonts w:ascii="Times New Roman" w:hAnsi="Times New Roman"/>
          <w:sz w:val="28"/>
          <w:szCs w:val="28"/>
        </w:rPr>
        <w:t>утвержденного  восьмой сессией  Совета депутатов 19.10.2005 года                                                                                                      Совет депутатов</w:t>
      </w:r>
      <w:r>
        <w:rPr>
          <w:rFonts w:ascii="Times New Roman" w:hAnsi="Times New Roman"/>
          <w:sz w:val="28"/>
          <w:szCs w:val="28"/>
        </w:rPr>
        <w:t xml:space="preserve">                                                                                                                             </w:t>
      </w:r>
      <w:r w:rsidRPr="004923C9">
        <w:rPr>
          <w:rFonts w:ascii="Times New Roman" w:hAnsi="Times New Roman"/>
          <w:sz w:val="28"/>
          <w:szCs w:val="28"/>
        </w:rPr>
        <w:t xml:space="preserve">        РЕШИЛ:</w:t>
      </w:r>
      <w:r>
        <w:rPr>
          <w:rFonts w:ascii="Times New Roman" w:hAnsi="Times New Roman"/>
          <w:sz w:val="28"/>
          <w:szCs w:val="28"/>
        </w:rPr>
        <w:t xml:space="preserve">                                                                                                                      </w:t>
      </w:r>
      <w:r w:rsidRPr="004923C9">
        <w:rPr>
          <w:rFonts w:ascii="Times New Roman" w:hAnsi="Times New Roman"/>
          <w:sz w:val="28"/>
          <w:szCs w:val="28"/>
        </w:rPr>
        <w:t xml:space="preserve">         1. Назначить публичные слушания по проекту Устава муниципального образования Ивановского сельсовета Баганского района Новосибирской области .</w:t>
      </w:r>
      <w:r>
        <w:rPr>
          <w:rFonts w:ascii="Times New Roman" w:hAnsi="Times New Roman"/>
          <w:sz w:val="28"/>
          <w:szCs w:val="28"/>
        </w:rPr>
        <w:t xml:space="preserve">                                                                                                                                </w:t>
      </w:r>
      <w:r w:rsidRPr="004923C9">
        <w:rPr>
          <w:rFonts w:ascii="Times New Roman" w:hAnsi="Times New Roman"/>
          <w:sz w:val="28"/>
          <w:szCs w:val="28"/>
        </w:rPr>
        <w:t xml:space="preserve">         2. Утвердить «Порядок учета   предложений и участия граждан в обсуждении проекта Устава муниципального образования Ивановского сельсовета .</w:t>
      </w:r>
      <w:r w:rsidR="005D4084">
        <w:rPr>
          <w:rFonts w:ascii="Times New Roman" w:hAnsi="Times New Roman"/>
          <w:sz w:val="28"/>
          <w:szCs w:val="28"/>
        </w:rPr>
        <w:t xml:space="preserve">                     </w:t>
      </w:r>
      <w:r w:rsidRPr="004923C9">
        <w:rPr>
          <w:rFonts w:ascii="Times New Roman" w:hAnsi="Times New Roman"/>
          <w:sz w:val="28"/>
          <w:szCs w:val="28"/>
        </w:rPr>
        <w:t xml:space="preserve">( прилагается).  </w:t>
      </w:r>
      <w:r w:rsidR="005D4084">
        <w:rPr>
          <w:rFonts w:ascii="Times New Roman" w:hAnsi="Times New Roman"/>
          <w:sz w:val="28"/>
          <w:szCs w:val="28"/>
        </w:rPr>
        <w:t xml:space="preserve">                                                                                                                </w:t>
      </w:r>
      <w:r w:rsidRPr="004923C9">
        <w:rPr>
          <w:rFonts w:ascii="Times New Roman" w:hAnsi="Times New Roman"/>
          <w:sz w:val="28"/>
          <w:szCs w:val="28"/>
        </w:rPr>
        <w:t xml:space="preserve">        3. Публичные слушания провести в 10 часов 28 марта 2017 года в зале администрации   Ивановского сельсовета.</w:t>
      </w:r>
      <w:r w:rsidR="005D4084">
        <w:rPr>
          <w:rFonts w:ascii="Times New Roman" w:hAnsi="Times New Roman"/>
          <w:sz w:val="28"/>
          <w:szCs w:val="28"/>
        </w:rPr>
        <w:t xml:space="preserve">                                                                 </w:t>
      </w:r>
      <w:r w:rsidRPr="004923C9">
        <w:rPr>
          <w:rFonts w:ascii="Times New Roman" w:hAnsi="Times New Roman"/>
          <w:sz w:val="28"/>
          <w:szCs w:val="28"/>
        </w:rPr>
        <w:t xml:space="preserve">       4. Подготовку и проведение публичных слушаний возложить на постоянную комиссию по социальным вопросам.</w:t>
      </w:r>
      <w:r w:rsidR="005D4084">
        <w:rPr>
          <w:rFonts w:ascii="Times New Roman" w:hAnsi="Times New Roman"/>
          <w:sz w:val="28"/>
          <w:szCs w:val="28"/>
        </w:rPr>
        <w:t xml:space="preserve">                                                                            </w:t>
      </w:r>
      <w:r w:rsidRPr="004923C9">
        <w:rPr>
          <w:rFonts w:ascii="Times New Roman" w:hAnsi="Times New Roman"/>
          <w:sz w:val="28"/>
          <w:szCs w:val="28"/>
        </w:rPr>
        <w:t xml:space="preserve">       5. Настоящее решение опубликовать  в печатном органе «Бюллетень органов местного самоуправления муниципального образования Ивановского сельсовета».</w:t>
      </w:r>
    </w:p>
    <w:p w:rsidR="004923C9" w:rsidRPr="004923C9" w:rsidRDefault="004923C9" w:rsidP="004923C9">
      <w:pPr>
        <w:jc w:val="both"/>
        <w:rPr>
          <w:rFonts w:ascii="Times New Roman" w:hAnsi="Times New Roman"/>
          <w:sz w:val="28"/>
          <w:szCs w:val="28"/>
        </w:rPr>
      </w:pPr>
    </w:p>
    <w:p w:rsidR="004923C9" w:rsidRPr="004923C9" w:rsidRDefault="004923C9" w:rsidP="004923C9">
      <w:pPr>
        <w:rPr>
          <w:rFonts w:ascii="Times New Roman" w:hAnsi="Times New Roman"/>
          <w:sz w:val="28"/>
          <w:szCs w:val="28"/>
        </w:rPr>
      </w:pPr>
      <w:r w:rsidRPr="004923C9">
        <w:rPr>
          <w:rFonts w:ascii="Times New Roman" w:hAnsi="Times New Roman"/>
          <w:sz w:val="28"/>
          <w:szCs w:val="28"/>
        </w:rPr>
        <w:t>Председатель Совета депутатов                                                                                            Ивановского сельсовета                                                                                                             Баганского района                                                                                                             Новосибирской области                                                                  А.К.Ритер</w:t>
      </w:r>
    </w:p>
    <w:p w:rsidR="004923C9" w:rsidRPr="004923C9" w:rsidRDefault="004923C9" w:rsidP="004923C9">
      <w:pPr>
        <w:rPr>
          <w:rFonts w:ascii="Times New Roman" w:hAnsi="Times New Roman"/>
          <w:sz w:val="28"/>
          <w:szCs w:val="28"/>
        </w:rPr>
      </w:pPr>
    </w:p>
    <w:p w:rsidR="004923C9" w:rsidRPr="004923C9" w:rsidRDefault="004923C9" w:rsidP="004923C9">
      <w:pPr>
        <w:rPr>
          <w:rFonts w:ascii="Times New Roman" w:hAnsi="Times New Roman"/>
          <w:sz w:val="28"/>
          <w:szCs w:val="28"/>
        </w:rPr>
      </w:pPr>
    </w:p>
    <w:p w:rsidR="004923C9" w:rsidRPr="004923C9" w:rsidRDefault="004923C9" w:rsidP="004923C9">
      <w:pPr>
        <w:rPr>
          <w:rFonts w:ascii="Times New Roman" w:hAnsi="Times New Roman"/>
          <w:sz w:val="28"/>
          <w:szCs w:val="28"/>
        </w:rPr>
      </w:pPr>
    </w:p>
    <w:p w:rsidR="004923C9" w:rsidRPr="004923C9" w:rsidRDefault="004923C9" w:rsidP="004923C9">
      <w:pPr>
        <w:rPr>
          <w:rFonts w:ascii="Times New Roman" w:hAnsi="Times New Roman"/>
          <w:sz w:val="28"/>
          <w:szCs w:val="28"/>
        </w:rPr>
      </w:pPr>
    </w:p>
    <w:p w:rsidR="004923C9" w:rsidRPr="004923C9" w:rsidRDefault="004923C9" w:rsidP="004923C9">
      <w:pPr>
        <w:rPr>
          <w:rFonts w:ascii="Times New Roman" w:hAnsi="Times New Roman"/>
          <w:sz w:val="28"/>
          <w:szCs w:val="28"/>
        </w:rPr>
      </w:pPr>
    </w:p>
    <w:p w:rsidR="004923C9" w:rsidRPr="004923C9" w:rsidRDefault="004923C9" w:rsidP="005D4084">
      <w:pPr>
        <w:spacing w:line="240" w:lineRule="auto"/>
        <w:jc w:val="right"/>
        <w:rPr>
          <w:rFonts w:ascii="Times New Roman" w:hAnsi="Times New Roman"/>
          <w:sz w:val="28"/>
          <w:szCs w:val="28"/>
        </w:rPr>
      </w:pPr>
      <w:r w:rsidRPr="004923C9">
        <w:rPr>
          <w:rFonts w:ascii="Times New Roman" w:hAnsi="Times New Roman"/>
          <w:sz w:val="28"/>
          <w:szCs w:val="28"/>
        </w:rPr>
        <w:lastRenderedPageBreak/>
        <w:t xml:space="preserve">                                                                                     ПРИЛОЖЕНИЕ                                                                                    к решению  семнадцатой </w:t>
      </w:r>
      <w:r w:rsidR="005D4084">
        <w:rPr>
          <w:rFonts w:ascii="Times New Roman" w:hAnsi="Times New Roman"/>
          <w:sz w:val="28"/>
          <w:szCs w:val="28"/>
        </w:rPr>
        <w:t xml:space="preserve">                                                                                                      </w:t>
      </w:r>
      <w:r w:rsidRPr="004923C9">
        <w:rPr>
          <w:rFonts w:ascii="Times New Roman" w:hAnsi="Times New Roman"/>
          <w:sz w:val="28"/>
          <w:szCs w:val="28"/>
        </w:rPr>
        <w:t xml:space="preserve">сессии Совета депутатов </w:t>
      </w:r>
      <w:r w:rsidR="005D4084">
        <w:rPr>
          <w:rFonts w:ascii="Times New Roman" w:hAnsi="Times New Roman"/>
          <w:sz w:val="28"/>
          <w:szCs w:val="28"/>
        </w:rPr>
        <w:t xml:space="preserve">                                                                                       </w:t>
      </w:r>
      <w:r w:rsidRPr="004923C9">
        <w:rPr>
          <w:rFonts w:ascii="Times New Roman" w:hAnsi="Times New Roman"/>
          <w:sz w:val="28"/>
          <w:szCs w:val="28"/>
        </w:rPr>
        <w:t xml:space="preserve">Ивановского сельсовета </w:t>
      </w:r>
      <w:r w:rsidR="005D4084">
        <w:rPr>
          <w:rFonts w:ascii="Times New Roman" w:hAnsi="Times New Roman"/>
          <w:sz w:val="28"/>
          <w:szCs w:val="28"/>
        </w:rPr>
        <w:t xml:space="preserve">                                                                                                          </w:t>
      </w:r>
      <w:r w:rsidRPr="004923C9">
        <w:rPr>
          <w:rFonts w:ascii="Times New Roman" w:hAnsi="Times New Roman"/>
          <w:sz w:val="28"/>
          <w:szCs w:val="28"/>
        </w:rPr>
        <w:t>от 28.02.2017 г. № 73</w:t>
      </w:r>
    </w:p>
    <w:p w:rsidR="004923C9" w:rsidRPr="004923C9" w:rsidRDefault="004923C9" w:rsidP="004923C9">
      <w:pPr>
        <w:rPr>
          <w:rFonts w:ascii="Times New Roman" w:hAnsi="Times New Roman"/>
          <w:sz w:val="28"/>
          <w:szCs w:val="28"/>
        </w:rPr>
      </w:pPr>
    </w:p>
    <w:p w:rsidR="004923C9" w:rsidRPr="004923C9" w:rsidRDefault="004923C9" w:rsidP="005D4084">
      <w:pPr>
        <w:spacing w:line="240" w:lineRule="auto"/>
        <w:jc w:val="center"/>
        <w:rPr>
          <w:rFonts w:ascii="Times New Roman" w:hAnsi="Times New Roman"/>
          <w:sz w:val="28"/>
          <w:szCs w:val="28"/>
        </w:rPr>
      </w:pPr>
      <w:r w:rsidRPr="004923C9">
        <w:rPr>
          <w:rFonts w:ascii="Times New Roman" w:hAnsi="Times New Roman"/>
          <w:sz w:val="28"/>
          <w:szCs w:val="28"/>
        </w:rPr>
        <w:t>ПОРЯДОК УЧЕТА ПРЕДЛОЖЕНИЙ И УЧАСТИЯ ГРАЖДАН В</w:t>
      </w:r>
      <w:r w:rsidR="005D4084">
        <w:rPr>
          <w:rFonts w:ascii="Times New Roman" w:hAnsi="Times New Roman"/>
          <w:sz w:val="28"/>
          <w:szCs w:val="28"/>
        </w:rPr>
        <w:t xml:space="preserve">                      </w:t>
      </w:r>
      <w:r w:rsidRPr="004923C9">
        <w:rPr>
          <w:rFonts w:ascii="Times New Roman" w:hAnsi="Times New Roman"/>
          <w:sz w:val="28"/>
          <w:szCs w:val="28"/>
        </w:rPr>
        <w:t xml:space="preserve">ОБСУЖДЕНИИ ПРОЕКТА  </w:t>
      </w:r>
      <w:r w:rsidR="005D4084">
        <w:rPr>
          <w:rFonts w:ascii="Times New Roman" w:hAnsi="Times New Roman"/>
          <w:sz w:val="28"/>
          <w:szCs w:val="28"/>
        </w:rPr>
        <w:t xml:space="preserve">                                                                                     </w:t>
      </w:r>
      <w:r w:rsidRPr="004923C9">
        <w:rPr>
          <w:rFonts w:ascii="Times New Roman" w:hAnsi="Times New Roman"/>
          <w:sz w:val="28"/>
          <w:szCs w:val="28"/>
        </w:rPr>
        <w:t xml:space="preserve">УСТАВА МУНИЦИПАЛЬНОГО </w:t>
      </w:r>
      <w:r w:rsidR="005D4084">
        <w:rPr>
          <w:rFonts w:ascii="Times New Roman" w:hAnsi="Times New Roman"/>
          <w:sz w:val="28"/>
          <w:szCs w:val="28"/>
        </w:rPr>
        <w:t xml:space="preserve">                                                                       </w:t>
      </w:r>
      <w:r w:rsidRPr="004923C9">
        <w:rPr>
          <w:rFonts w:ascii="Times New Roman" w:hAnsi="Times New Roman"/>
          <w:sz w:val="28"/>
          <w:szCs w:val="28"/>
        </w:rPr>
        <w:t>ОБРАЗОВАНИЯ ИВАНОВСКОГО СЕЛЬСОВЕТА</w:t>
      </w:r>
    </w:p>
    <w:p w:rsidR="004923C9" w:rsidRPr="004923C9" w:rsidRDefault="004923C9" w:rsidP="004923C9">
      <w:pPr>
        <w:jc w:val="both"/>
        <w:rPr>
          <w:rFonts w:ascii="Times New Roman" w:hAnsi="Times New Roman"/>
          <w:sz w:val="28"/>
          <w:szCs w:val="28"/>
        </w:rPr>
      </w:pPr>
      <w:r w:rsidRPr="004923C9">
        <w:rPr>
          <w:rFonts w:ascii="Times New Roman" w:hAnsi="Times New Roman"/>
          <w:sz w:val="28"/>
          <w:szCs w:val="28"/>
        </w:rPr>
        <w:t xml:space="preserve">     1.1. Настоящий порядок разработан в соответствии с требованиями Федерального закона от 06.10.2003 г. № 131-ФЗ «Об общих принципах организации местного самоуправления в Российской Федерации» в целях определения форм участия населения в обсуждении, проекта Устава муниципального образования Ивановского сельсовета, а также учета предложений населения муниципального образования Ивановского сельсовета в обсуждении указанного проекта.</w:t>
      </w:r>
      <w:r w:rsidR="005D4084">
        <w:rPr>
          <w:rFonts w:ascii="Times New Roman" w:hAnsi="Times New Roman"/>
          <w:sz w:val="28"/>
          <w:szCs w:val="28"/>
        </w:rPr>
        <w:t xml:space="preserve">                                                     </w:t>
      </w:r>
      <w:r w:rsidRPr="004923C9">
        <w:rPr>
          <w:rFonts w:ascii="Times New Roman" w:hAnsi="Times New Roman"/>
          <w:sz w:val="28"/>
          <w:szCs w:val="28"/>
        </w:rPr>
        <w:t xml:space="preserve">     1.2. Обсуждение проекта Устава  муниципального образования проводится на публичных слушаниях.</w:t>
      </w:r>
      <w:r w:rsidR="005D4084">
        <w:rPr>
          <w:rFonts w:ascii="Times New Roman" w:hAnsi="Times New Roman"/>
          <w:sz w:val="28"/>
          <w:szCs w:val="28"/>
        </w:rPr>
        <w:t xml:space="preserve">                                                                                                 </w:t>
      </w:r>
      <w:r w:rsidRPr="004923C9">
        <w:rPr>
          <w:rFonts w:ascii="Times New Roman" w:hAnsi="Times New Roman"/>
          <w:sz w:val="28"/>
          <w:szCs w:val="28"/>
        </w:rPr>
        <w:t xml:space="preserve">     1.3. Население   Ивановского сельсовета с момента опубликования проекта Устава муниципального образования вправе вносить свои предложения в проект указанного муниципального правового акта. Обращение населения в органы местного  самоуправления по проекту Устава муниципального образования, осуществляется в виде предложений в письменном виде.</w:t>
      </w:r>
      <w:r w:rsidR="005D4084">
        <w:rPr>
          <w:rFonts w:ascii="Times New Roman" w:hAnsi="Times New Roman"/>
          <w:sz w:val="28"/>
          <w:szCs w:val="28"/>
        </w:rPr>
        <w:t xml:space="preserve">                 </w:t>
      </w:r>
      <w:r w:rsidRPr="004923C9">
        <w:rPr>
          <w:rFonts w:ascii="Times New Roman" w:hAnsi="Times New Roman"/>
          <w:sz w:val="28"/>
          <w:szCs w:val="28"/>
        </w:rPr>
        <w:t xml:space="preserve">      1.4. Предложения населения по проекту в устав муниципального образования вносятся в Совет депутатов не позднее, чем за три дня до дня проведения публичных слушаний по проекту изменений в Устав муниципального образования с указанием:</w:t>
      </w:r>
      <w:r w:rsidR="005D4084">
        <w:rPr>
          <w:rFonts w:ascii="Times New Roman" w:hAnsi="Times New Roman"/>
          <w:sz w:val="28"/>
          <w:szCs w:val="28"/>
        </w:rPr>
        <w:t xml:space="preserve">                                                                                                             </w:t>
      </w:r>
      <w:r w:rsidRPr="004923C9">
        <w:rPr>
          <w:rFonts w:ascii="Times New Roman" w:hAnsi="Times New Roman"/>
          <w:sz w:val="28"/>
          <w:szCs w:val="28"/>
        </w:rPr>
        <w:t xml:space="preserve">         - статьи проекта муниципального правового акта о внесении изменений в Устав муниципального образования, в которую вносятся поправки, либо новой редакции данных статей;</w:t>
      </w:r>
      <w:r w:rsidR="005D4084">
        <w:rPr>
          <w:rFonts w:ascii="Times New Roman" w:hAnsi="Times New Roman"/>
          <w:sz w:val="28"/>
          <w:szCs w:val="28"/>
        </w:rPr>
        <w:t xml:space="preserve">                                                                                    </w:t>
      </w:r>
      <w:r w:rsidRPr="004923C9">
        <w:rPr>
          <w:rFonts w:ascii="Times New Roman" w:hAnsi="Times New Roman"/>
          <w:sz w:val="28"/>
          <w:szCs w:val="28"/>
        </w:rPr>
        <w:t xml:space="preserve">        - дополнительных статей проекта нормативно правового акта о внесении изменений в Устав муниципального образования.</w:t>
      </w:r>
      <w:r w:rsidR="005D4084">
        <w:rPr>
          <w:rFonts w:ascii="Times New Roman" w:hAnsi="Times New Roman"/>
          <w:sz w:val="28"/>
          <w:szCs w:val="28"/>
        </w:rPr>
        <w:t xml:space="preserve">                                         </w:t>
      </w:r>
      <w:r w:rsidRPr="004923C9">
        <w:rPr>
          <w:rFonts w:ascii="Times New Roman" w:hAnsi="Times New Roman"/>
          <w:sz w:val="28"/>
          <w:szCs w:val="28"/>
        </w:rPr>
        <w:t xml:space="preserve">       1.5. Поступившие в Совет депутатов предложения граждан по проекту в Устав муниципального  образования подлежат регистрации по прилагаемой форме.</w:t>
      </w:r>
      <w:r w:rsidR="005D4084">
        <w:rPr>
          <w:rFonts w:ascii="Times New Roman" w:hAnsi="Times New Roman"/>
          <w:sz w:val="28"/>
          <w:szCs w:val="28"/>
        </w:rPr>
        <w:t xml:space="preserve">                                                                                                                       </w:t>
      </w:r>
      <w:r w:rsidRPr="004923C9">
        <w:rPr>
          <w:rFonts w:ascii="Times New Roman" w:hAnsi="Times New Roman"/>
          <w:sz w:val="28"/>
          <w:szCs w:val="28"/>
        </w:rPr>
        <w:t xml:space="preserve">       1.6. В целях обобщения и подготовки для внесения на рассмотрение сессии Совета депутатов предложений населения по проекту в Устав муниципального образования создается рабочая группа, либо решением Совета депутатов муниципального образования определяется депутат.</w:t>
      </w:r>
    </w:p>
    <w:p w:rsidR="004923C9" w:rsidRPr="004923C9" w:rsidRDefault="004923C9" w:rsidP="004923C9">
      <w:pPr>
        <w:jc w:val="both"/>
        <w:rPr>
          <w:rFonts w:ascii="Times New Roman" w:hAnsi="Times New Roman"/>
          <w:sz w:val="28"/>
          <w:szCs w:val="28"/>
        </w:rPr>
      </w:pPr>
      <w:r w:rsidRPr="004923C9">
        <w:rPr>
          <w:rFonts w:ascii="Times New Roman" w:hAnsi="Times New Roman"/>
          <w:sz w:val="28"/>
          <w:szCs w:val="28"/>
        </w:rPr>
        <w:lastRenderedPageBreak/>
        <w:t xml:space="preserve">       1.7. Рабочая группа Совета депутатов  Ивановского сельсовета, либо определенный Советом депутатов депутат готовит предложения о принятии или отклонении поступивших предложений населения.</w:t>
      </w:r>
      <w:r w:rsidR="005D4084">
        <w:rPr>
          <w:rFonts w:ascii="Times New Roman" w:hAnsi="Times New Roman"/>
          <w:sz w:val="28"/>
          <w:szCs w:val="28"/>
        </w:rPr>
        <w:t xml:space="preserve">                                            </w:t>
      </w:r>
      <w:r w:rsidRPr="004923C9">
        <w:rPr>
          <w:rFonts w:ascii="Times New Roman" w:hAnsi="Times New Roman"/>
          <w:sz w:val="28"/>
          <w:szCs w:val="28"/>
        </w:rPr>
        <w:t xml:space="preserve">Указанные предложения выносятся на рассмотрение сессии Совета депутатов. </w:t>
      </w:r>
    </w:p>
    <w:p w:rsidR="004923C9" w:rsidRPr="004923C9" w:rsidRDefault="004923C9" w:rsidP="005D4084">
      <w:pPr>
        <w:jc w:val="right"/>
        <w:rPr>
          <w:rFonts w:ascii="Times New Roman" w:hAnsi="Times New Roman"/>
          <w:sz w:val="28"/>
          <w:szCs w:val="28"/>
        </w:rPr>
      </w:pPr>
      <w:r w:rsidRPr="004923C9">
        <w:rPr>
          <w:rFonts w:ascii="Times New Roman" w:hAnsi="Times New Roman"/>
          <w:sz w:val="28"/>
          <w:szCs w:val="28"/>
        </w:rPr>
        <w:t xml:space="preserve">                                                                  Приложение к порядку учета предло-</w:t>
      </w:r>
      <w:r w:rsidR="005D4084">
        <w:rPr>
          <w:rFonts w:ascii="Times New Roman" w:hAnsi="Times New Roman"/>
          <w:sz w:val="28"/>
          <w:szCs w:val="28"/>
        </w:rPr>
        <w:t xml:space="preserve">       </w:t>
      </w:r>
      <w:r w:rsidRPr="004923C9">
        <w:rPr>
          <w:rFonts w:ascii="Times New Roman" w:hAnsi="Times New Roman"/>
          <w:sz w:val="28"/>
          <w:szCs w:val="28"/>
        </w:rPr>
        <w:t xml:space="preserve">                                                               жений и участия </w:t>
      </w:r>
      <w:r w:rsidR="005D4084">
        <w:rPr>
          <w:rFonts w:ascii="Times New Roman" w:hAnsi="Times New Roman"/>
          <w:sz w:val="28"/>
          <w:szCs w:val="28"/>
        </w:rPr>
        <w:t xml:space="preserve">                                                                                                                                                                                                                                           граждан в обсужде</w:t>
      </w:r>
      <w:r w:rsidRPr="004923C9">
        <w:rPr>
          <w:rFonts w:ascii="Times New Roman" w:hAnsi="Times New Roman"/>
          <w:sz w:val="28"/>
          <w:szCs w:val="28"/>
        </w:rPr>
        <w:t>нии проекта Устава                                                               муниципального образования</w:t>
      </w:r>
    </w:p>
    <w:p w:rsidR="004923C9" w:rsidRPr="004923C9" w:rsidRDefault="004923C9" w:rsidP="004923C9">
      <w:pPr>
        <w:jc w:val="both"/>
        <w:rPr>
          <w:rFonts w:ascii="Times New Roman" w:hAnsi="Times New Roman"/>
          <w:sz w:val="28"/>
          <w:szCs w:val="28"/>
        </w:rPr>
      </w:pPr>
      <w:r w:rsidRPr="004923C9">
        <w:rPr>
          <w:rFonts w:ascii="Times New Roman" w:hAnsi="Times New Roman"/>
          <w:sz w:val="28"/>
          <w:szCs w:val="28"/>
        </w:rPr>
        <w:t xml:space="preserve">     Форма учета предложений граждан по проекту Устава муниципального образования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0"/>
        <w:gridCol w:w="1743"/>
        <w:gridCol w:w="1196"/>
        <w:gridCol w:w="1193"/>
        <w:gridCol w:w="1193"/>
        <w:gridCol w:w="1197"/>
        <w:gridCol w:w="1194"/>
        <w:gridCol w:w="1194"/>
      </w:tblGrid>
      <w:tr w:rsidR="004923C9" w:rsidRPr="004923C9" w:rsidTr="00F64E69">
        <w:tc>
          <w:tcPr>
            <w:tcW w:w="648"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jc w:val="center"/>
              <w:rPr>
                <w:rFonts w:ascii="Times New Roman" w:hAnsi="Times New Roman"/>
                <w:sz w:val="24"/>
                <w:szCs w:val="24"/>
              </w:rPr>
            </w:pPr>
            <w:r w:rsidRPr="004923C9">
              <w:rPr>
                <w:rFonts w:ascii="Times New Roman" w:hAnsi="Times New Roman"/>
                <w:sz w:val="24"/>
                <w:szCs w:val="24"/>
              </w:rPr>
              <w:t>№</w:t>
            </w:r>
          </w:p>
          <w:p w:rsidR="004923C9" w:rsidRPr="004923C9" w:rsidRDefault="004923C9" w:rsidP="00F64E69">
            <w:pPr>
              <w:widowControl w:val="0"/>
              <w:autoSpaceDE w:val="0"/>
              <w:autoSpaceDN w:val="0"/>
              <w:adjustRightInd w:val="0"/>
              <w:jc w:val="center"/>
              <w:rPr>
                <w:rFonts w:ascii="Times New Roman" w:hAnsi="Times New Roman"/>
                <w:sz w:val="24"/>
                <w:szCs w:val="24"/>
              </w:rPr>
            </w:pPr>
            <w:r w:rsidRPr="004923C9">
              <w:rPr>
                <w:rFonts w:ascii="Times New Roman" w:hAnsi="Times New Roman"/>
                <w:sz w:val="24"/>
                <w:szCs w:val="24"/>
              </w:rPr>
              <w:t>п./п.</w:t>
            </w:r>
          </w:p>
        </w:tc>
        <w:tc>
          <w:tcPr>
            <w:tcW w:w="1744"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jc w:val="center"/>
              <w:rPr>
                <w:rFonts w:ascii="Times New Roman" w:hAnsi="Times New Roman"/>
                <w:sz w:val="24"/>
                <w:szCs w:val="24"/>
              </w:rPr>
            </w:pPr>
            <w:r w:rsidRPr="004923C9">
              <w:rPr>
                <w:rFonts w:ascii="Times New Roman" w:hAnsi="Times New Roman"/>
                <w:sz w:val="24"/>
                <w:szCs w:val="24"/>
              </w:rPr>
              <w:t>Инициатор</w:t>
            </w:r>
          </w:p>
          <w:p w:rsidR="004923C9" w:rsidRPr="004923C9" w:rsidRDefault="004923C9" w:rsidP="00F64E69">
            <w:pPr>
              <w:jc w:val="center"/>
              <w:rPr>
                <w:rFonts w:ascii="Times New Roman" w:hAnsi="Times New Roman"/>
                <w:sz w:val="24"/>
                <w:szCs w:val="24"/>
              </w:rPr>
            </w:pPr>
            <w:r w:rsidRPr="004923C9">
              <w:rPr>
                <w:rFonts w:ascii="Times New Roman" w:hAnsi="Times New Roman"/>
                <w:sz w:val="24"/>
                <w:szCs w:val="24"/>
              </w:rPr>
              <w:t>внесения</w:t>
            </w:r>
          </w:p>
          <w:p w:rsidR="004923C9" w:rsidRPr="004923C9" w:rsidRDefault="004923C9" w:rsidP="00F64E69">
            <w:pPr>
              <w:widowControl w:val="0"/>
              <w:autoSpaceDE w:val="0"/>
              <w:autoSpaceDN w:val="0"/>
              <w:adjustRightInd w:val="0"/>
              <w:jc w:val="center"/>
              <w:rPr>
                <w:rFonts w:ascii="Times New Roman" w:hAnsi="Times New Roman"/>
                <w:sz w:val="24"/>
                <w:szCs w:val="24"/>
              </w:rPr>
            </w:pPr>
            <w:r w:rsidRPr="004923C9">
              <w:rPr>
                <w:rFonts w:ascii="Times New Roman" w:hAnsi="Times New Roman"/>
                <w:sz w:val="24"/>
                <w:szCs w:val="24"/>
              </w:rPr>
              <w:t>предложений</w:t>
            </w:r>
          </w:p>
        </w:tc>
        <w:tc>
          <w:tcPr>
            <w:tcW w:w="1196"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center"/>
              <w:rPr>
                <w:rFonts w:ascii="Times New Roman" w:hAnsi="Times New Roman"/>
                <w:sz w:val="24"/>
                <w:szCs w:val="24"/>
              </w:rPr>
            </w:pPr>
            <w:r w:rsidRPr="004923C9">
              <w:rPr>
                <w:rFonts w:ascii="Times New Roman" w:hAnsi="Times New Roman"/>
                <w:sz w:val="24"/>
                <w:szCs w:val="24"/>
              </w:rPr>
              <w:t>Дата внесения</w:t>
            </w:r>
          </w:p>
        </w:tc>
        <w:tc>
          <w:tcPr>
            <w:tcW w:w="1196"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jc w:val="center"/>
              <w:rPr>
                <w:rFonts w:ascii="Times New Roman" w:hAnsi="Times New Roman"/>
                <w:sz w:val="24"/>
                <w:szCs w:val="24"/>
              </w:rPr>
            </w:pPr>
            <w:r w:rsidRPr="004923C9">
              <w:rPr>
                <w:rFonts w:ascii="Times New Roman" w:hAnsi="Times New Roman"/>
                <w:sz w:val="24"/>
                <w:szCs w:val="24"/>
              </w:rPr>
              <w:t>Глава, статья, часть, пункт,</w:t>
            </w:r>
          </w:p>
          <w:p w:rsidR="004923C9" w:rsidRPr="004923C9" w:rsidRDefault="004923C9" w:rsidP="00F64E69">
            <w:pPr>
              <w:widowControl w:val="0"/>
              <w:autoSpaceDE w:val="0"/>
              <w:autoSpaceDN w:val="0"/>
              <w:adjustRightInd w:val="0"/>
              <w:jc w:val="center"/>
              <w:rPr>
                <w:rFonts w:ascii="Times New Roman" w:hAnsi="Times New Roman"/>
                <w:sz w:val="24"/>
                <w:szCs w:val="24"/>
              </w:rPr>
            </w:pPr>
            <w:r w:rsidRPr="004923C9">
              <w:rPr>
                <w:rFonts w:ascii="Times New Roman" w:hAnsi="Times New Roman"/>
                <w:sz w:val="24"/>
                <w:szCs w:val="24"/>
              </w:rPr>
              <w:t>абзац</w:t>
            </w:r>
          </w:p>
        </w:tc>
        <w:tc>
          <w:tcPr>
            <w:tcW w:w="1196"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center"/>
              <w:rPr>
                <w:rFonts w:ascii="Times New Roman" w:hAnsi="Times New Roman"/>
                <w:sz w:val="24"/>
                <w:szCs w:val="24"/>
              </w:rPr>
            </w:pPr>
            <w:r w:rsidRPr="004923C9">
              <w:rPr>
                <w:rFonts w:ascii="Times New Roman" w:hAnsi="Times New Roman"/>
                <w:sz w:val="24"/>
                <w:szCs w:val="24"/>
              </w:rPr>
              <w:t>Текст Устава</w:t>
            </w:r>
          </w:p>
        </w:tc>
        <w:tc>
          <w:tcPr>
            <w:tcW w:w="1197"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jc w:val="center"/>
              <w:rPr>
                <w:rFonts w:ascii="Times New Roman" w:hAnsi="Times New Roman"/>
                <w:sz w:val="24"/>
                <w:szCs w:val="24"/>
              </w:rPr>
            </w:pPr>
            <w:r w:rsidRPr="004923C9">
              <w:rPr>
                <w:rFonts w:ascii="Times New Roman" w:hAnsi="Times New Roman"/>
                <w:sz w:val="24"/>
                <w:szCs w:val="24"/>
              </w:rPr>
              <w:t>Текст</w:t>
            </w:r>
          </w:p>
          <w:p w:rsidR="004923C9" w:rsidRPr="004923C9" w:rsidRDefault="004923C9" w:rsidP="00F64E69">
            <w:pPr>
              <w:widowControl w:val="0"/>
              <w:autoSpaceDE w:val="0"/>
              <w:autoSpaceDN w:val="0"/>
              <w:adjustRightInd w:val="0"/>
              <w:jc w:val="center"/>
              <w:rPr>
                <w:rFonts w:ascii="Times New Roman" w:hAnsi="Times New Roman"/>
                <w:sz w:val="24"/>
                <w:szCs w:val="24"/>
              </w:rPr>
            </w:pPr>
            <w:r w:rsidRPr="004923C9">
              <w:rPr>
                <w:rFonts w:ascii="Times New Roman" w:hAnsi="Times New Roman"/>
                <w:sz w:val="24"/>
                <w:szCs w:val="24"/>
              </w:rPr>
              <w:t>поправки</w:t>
            </w:r>
          </w:p>
        </w:tc>
        <w:tc>
          <w:tcPr>
            <w:tcW w:w="1197"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jc w:val="center"/>
              <w:rPr>
                <w:rFonts w:ascii="Times New Roman" w:hAnsi="Times New Roman"/>
                <w:sz w:val="24"/>
                <w:szCs w:val="24"/>
              </w:rPr>
            </w:pPr>
            <w:r w:rsidRPr="004923C9">
              <w:rPr>
                <w:rFonts w:ascii="Times New Roman" w:hAnsi="Times New Roman"/>
                <w:sz w:val="24"/>
                <w:szCs w:val="24"/>
              </w:rPr>
              <w:t>Текст Устава с внесен</w:t>
            </w:r>
          </w:p>
          <w:p w:rsidR="004923C9" w:rsidRPr="004923C9" w:rsidRDefault="004923C9" w:rsidP="00F64E69">
            <w:pPr>
              <w:jc w:val="center"/>
              <w:rPr>
                <w:rFonts w:ascii="Times New Roman" w:hAnsi="Times New Roman"/>
                <w:sz w:val="24"/>
                <w:szCs w:val="24"/>
              </w:rPr>
            </w:pPr>
            <w:r w:rsidRPr="004923C9">
              <w:rPr>
                <w:rFonts w:ascii="Times New Roman" w:hAnsi="Times New Roman"/>
                <w:sz w:val="24"/>
                <w:szCs w:val="24"/>
              </w:rPr>
              <w:t>ной поправ</w:t>
            </w:r>
          </w:p>
          <w:p w:rsidR="004923C9" w:rsidRPr="004923C9" w:rsidRDefault="004923C9" w:rsidP="00F64E69">
            <w:pPr>
              <w:widowControl w:val="0"/>
              <w:autoSpaceDE w:val="0"/>
              <w:autoSpaceDN w:val="0"/>
              <w:adjustRightInd w:val="0"/>
              <w:jc w:val="center"/>
              <w:rPr>
                <w:rFonts w:ascii="Times New Roman" w:hAnsi="Times New Roman"/>
                <w:sz w:val="24"/>
                <w:szCs w:val="24"/>
              </w:rPr>
            </w:pPr>
            <w:r w:rsidRPr="004923C9">
              <w:rPr>
                <w:rFonts w:ascii="Times New Roman" w:hAnsi="Times New Roman"/>
                <w:sz w:val="24"/>
                <w:szCs w:val="24"/>
              </w:rPr>
              <w:t>кой</w:t>
            </w:r>
          </w:p>
        </w:tc>
        <w:tc>
          <w:tcPr>
            <w:tcW w:w="1197"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jc w:val="center"/>
              <w:rPr>
                <w:rFonts w:ascii="Times New Roman" w:hAnsi="Times New Roman"/>
                <w:sz w:val="24"/>
                <w:szCs w:val="24"/>
              </w:rPr>
            </w:pPr>
            <w:r w:rsidRPr="004923C9">
              <w:rPr>
                <w:rFonts w:ascii="Times New Roman" w:hAnsi="Times New Roman"/>
                <w:sz w:val="24"/>
                <w:szCs w:val="24"/>
              </w:rPr>
              <w:t>Приме</w:t>
            </w:r>
          </w:p>
          <w:p w:rsidR="004923C9" w:rsidRPr="004923C9" w:rsidRDefault="004923C9" w:rsidP="00F64E69">
            <w:pPr>
              <w:widowControl w:val="0"/>
              <w:autoSpaceDE w:val="0"/>
              <w:autoSpaceDN w:val="0"/>
              <w:adjustRightInd w:val="0"/>
              <w:jc w:val="center"/>
              <w:rPr>
                <w:rFonts w:ascii="Times New Roman" w:hAnsi="Times New Roman"/>
                <w:sz w:val="24"/>
                <w:szCs w:val="24"/>
              </w:rPr>
            </w:pPr>
            <w:r w:rsidRPr="004923C9">
              <w:rPr>
                <w:rFonts w:ascii="Times New Roman" w:hAnsi="Times New Roman"/>
                <w:sz w:val="24"/>
                <w:szCs w:val="24"/>
              </w:rPr>
              <w:t>чание</w:t>
            </w:r>
          </w:p>
        </w:tc>
      </w:tr>
      <w:tr w:rsidR="004923C9" w:rsidRPr="004923C9" w:rsidTr="00F64E69">
        <w:tc>
          <w:tcPr>
            <w:tcW w:w="648"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both"/>
              <w:rPr>
                <w:rFonts w:ascii="Times New Roman" w:hAnsi="Times New Roman"/>
                <w:sz w:val="24"/>
                <w:szCs w:val="24"/>
              </w:rPr>
            </w:pPr>
          </w:p>
        </w:tc>
        <w:tc>
          <w:tcPr>
            <w:tcW w:w="1744"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both"/>
              <w:rPr>
                <w:rFonts w:ascii="Times New Roman" w:hAnsi="Times New Roman"/>
                <w:sz w:val="24"/>
                <w:szCs w:val="24"/>
              </w:rPr>
            </w:pPr>
          </w:p>
        </w:tc>
        <w:tc>
          <w:tcPr>
            <w:tcW w:w="1196"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both"/>
              <w:rPr>
                <w:rFonts w:ascii="Times New Roman" w:hAnsi="Times New Roman"/>
                <w:sz w:val="24"/>
                <w:szCs w:val="24"/>
              </w:rPr>
            </w:pPr>
          </w:p>
        </w:tc>
        <w:tc>
          <w:tcPr>
            <w:tcW w:w="1196"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both"/>
              <w:rPr>
                <w:rFonts w:ascii="Times New Roman" w:hAnsi="Times New Roman"/>
                <w:sz w:val="24"/>
                <w:szCs w:val="24"/>
              </w:rPr>
            </w:pPr>
          </w:p>
        </w:tc>
        <w:tc>
          <w:tcPr>
            <w:tcW w:w="1196"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both"/>
              <w:rPr>
                <w:rFonts w:ascii="Times New Roman" w:hAnsi="Times New Roman"/>
                <w:sz w:val="24"/>
                <w:szCs w:val="24"/>
              </w:rPr>
            </w:pPr>
          </w:p>
        </w:tc>
        <w:tc>
          <w:tcPr>
            <w:tcW w:w="1197"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both"/>
              <w:rPr>
                <w:rFonts w:ascii="Times New Roman" w:hAnsi="Times New Roman"/>
                <w:sz w:val="24"/>
                <w:szCs w:val="24"/>
              </w:rPr>
            </w:pPr>
          </w:p>
        </w:tc>
        <w:tc>
          <w:tcPr>
            <w:tcW w:w="1197"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both"/>
              <w:rPr>
                <w:rFonts w:ascii="Times New Roman" w:hAnsi="Times New Roman"/>
                <w:sz w:val="24"/>
                <w:szCs w:val="24"/>
              </w:rPr>
            </w:pPr>
          </w:p>
        </w:tc>
        <w:tc>
          <w:tcPr>
            <w:tcW w:w="1197" w:type="dxa"/>
            <w:tcBorders>
              <w:top w:val="single" w:sz="4" w:space="0" w:color="auto"/>
              <w:left w:val="single" w:sz="4" w:space="0" w:color="auto"/>
              <w:bottom w:val="single" w:sz="4" w:space="0" w:color="auto"/>
              <w:right w:val="single" w:sz="4" w:space="0" w:color="auto"/>
            </w:tcBorders>
          </w:tcPr>
          <w:p w:rsidR="004923C9" w:rsidRPr="004923C9" w:rsidRDefault="004923C9" w:rsidP="00F64E69">
            <w:pPr>
              <w:widowControl w:val="0"/>
              <w:autoSpaceDE w:val="0"/>
              <w:autoSpaceDN w:val="0"/>
              <w:adjustRightInd w:val="0"/>
              <w:jc w:val="both"/>
              <w:rPr>
                <w:rFonts w:ascii="Times New Roman" w:hAnsi="Times New Roman"/>
                <w:sz w:val="24"/>
                <w:szCs w:val="24"/>
              </w:rPr>
            </w:pPr>
          </w:p>
        </w:tc>
      </w:tr>
    </w:tbl>
    <w:p w:rsidR="004923C9" w:rsidRPr="004923C9" w:rsidRDefault="004923C9" w:rsidP="004923C9">
      <w:pPr>
        <w:jc w:val="both"/>
        <w:rPr>
          <w:rFonts w:ascii="Times New Roman" w:hAnsi="Times New Roman"/>
          <w:sz w:val="24"/>
          <w:szCs w:val="24"/>
        </w:rPr>
      </w:pPr>
    </w:p>
    <w:p w:rsidR="004923C9" w:rsidRPr="004923C9" w:rsidRDefault="004923C9" w:rsidP="004923C9">
      <w:pPr>
        <w:jc w:val="both"/>
        <w:rPr>
          <w:rFonts w:ascii="Times New Roman" w:hAnsi="Times New Roman"/>
          <w:sz w:val="24"/>
          <w:szCs w:val="24"/>
        </w:rPr>
      </w:pPr>
      <w:r w:rsidRPr="004923C9">
        <w:rPr>
          <w:rFonts w:ascii="Times New Roman" w:hAnsi="Times New Roman"/>
          <w:sz w:val="24"/>
          <w:szCs w:val="24"/>
        </w:rPr>
        <w:t xml:space="preserve">                                      </w:t>
      </w:r>
    </w:p>
    <w:p w:rsidR="005D4084" w:rsidRPr="008751C3" w:rsidRDefault="005D4084" w:rsidP="005D4084">
      <w:pPr>
        <w:spacing w:after="0" w:line="240" w:lineRule="auto"/>
        <w:jc w:val="center"/>
        <w:rPr>
          <w:rFonts w:ascii="Times New Roman" w:hAnsi="Times New Roman"/>
          <w:b/>
          <w:sz w:val="28"/>
          <w:szCs w:val="28"/>
        </w:rPr>
      </w:pPr>
      <w:r w:rsidRPr="008751C3">
        <w:rPr>
          <w:rFonts w:ascii="Times New Roman" w:hAnsi="Times New Roman"/>
          <w:b/>
          <w:sz w:val="28"/>
          <w:szCs w:val="28"/>
        </w:rPr>
        <w:t>Решение</w:t>
      </w:r>
    </w:p>
    <w:p w:rsidR="005D4084" w:rsidRPr="008751C3" w:rsidRDefault="005D4084" w:rsidP="005D4084">
      <w:pPr>
        <w:spacing w:after="0" w:line="240" w:lineRule="auto"/>
        <w:jc w:val="center"/>
        <w:rPr>
          <w:rFonts w:ascii="Times New Roman" w:hAnsi="Times New Roman"/>
          <w:sz w:val="28"/>
          <w:szCs w:val="28"/>
        </w:rPr>
      </w:pPr>
      <w:r w:rsidRPr="008751C3">
        <w:rPr>
          <w:rFonts w:ascii="Times New Roman" w:hAnsi="Times New Roman"/>
          <w:sz w:val="28"/>
          <w:szCs w:val="28"/>
        </w:rPr>
        <w:t>(</w:t>
      </w:r>
      <w:r>
        <w:rPr>
          <w:rFonts w:ascii="Times New Roman" w:hAnsi="Times New Roman"/>
          <w:bCs/>
          <w:sz w:val="28"/>
          <w:szCs w:val="28"/>
        </w:rPr>
        <w:t xml:space="preserve">семнадцатой </w:t>
      </w:r>
      <w:r w:rsidRPr="008751C3">
        <w:rPr>
          <w:rFonts w:ascii="Times New Roman" w:hAnsi="Times New Roman"/>
          <w:bCs/>
          <w:sz w:val="28"/>
          <w:szCs w:val="28"/>
        </w:rPr>
        <w:t xml:space="preserve"> </w:t>
      </w:r>
      <w:r w:rsidRPr="008751C3">
        <w:rPr>
          <w:rFonts w:ascii="Times New Roman" w:hAnsi="Times New Roman"/>
          <w:sz w:val="28"/>
          <w:szCs w:val="28"/>
        </w:rPr>
        <w:t>сессии)</w:t>
      </w:r>
    </w:p>
    <w:p w:rsidR="005D4084" w:rsidRPr="008751C3" w:rsidRDefault="005D4084" w:rsidP="005D4084">
      <w:pPr>
        <w:spacing w:after="0" w:line="240" w:lineRule="auto"/>
        <w:jc w:val="both"/>
        <w:rPr>
          <w:rFonts w:ascii="Times New Roman" w:hAnsi="Times New Roman"/>
          <w:sz w:val="28"/>
          <w:szCs w:val="28"/>
        </w:rPr>
      </w:pPr>
    </w:p>
    <w:p w:rsidR="005D4084" w:rsidRPr="008751C3" w:rsidRDefault="005D4084" w:rsidP="005D4084">
      <w:pPr>
        <w:spacing w:after="0" w:line="240" w:lineRule="auto"/>
        <w:jc w:val="both"/>
        <w:rPr>
          <w:rFonts w:ascii="Times New Roman" w:hAnsi="Times New Roman"/>
          <w:sz w:val="28"/>
          <w:szCs w:val="28"/>
        </w:rPr>
      </w:pPr>
      <w:r>
        <w:rPr>
          <w:rFonts w:ascii="Times New Roman" w:hAnsi="Times New Roman"/>
          <w:sz w:val="28"/>
          <w:szCs w:val="28"/>
        </w:rPr>
        <w:t>28.02.2017</w:t>
      </w:r>
      <w:r w:rsidRPr="008751C3">
        <w:rPr>
          <w:rFonts w:ascii="Times New Roman" w:hAnsi="Times New Roman"/>
          <w:sz w:val="28"/>
          <w:szCs w:val="28"/>
        </w:rPr>
        <w:t xml:space="preserve">                                                                    </w:t>
      </w:r>
      <w:r>
        <w:rPr>
          <w:rFonts w:ascii="Times New Roman" w:hAnsi="Times New Roman"/>
          <w:sz w:val="28"/>
          <w:szCs w:val="28"/>
        </w:rPr>
        <w:t xml:space="preserve">                           № 74</w:t>
      </w:r>
    </w:p>
    <w:p w:rsidR="005D4084" w:rsidRPr="008751C3" w:rsidRDefault="005D4084" w:rsidP="005D4084">
      <w:pPr>
        <w:spacing w:after="0" w:line="240" w:lineRule="auto"/>
        <w:rPr>
          <w:rFonts w:ascii="Times New Roman" w:hAnsi="Times New Roman"/>
          <w:sz w:val="28"/>
        </w:rPr>
      </w:pPr>
    </w:p>
    <w:p w:rsidR="005D4084" w:rsidRPr="008751C3" w:rsidRDefault="005D4084" w:rsidP="005D4084">
      <w:pPr>
        <w:spacing w:after="0" w:line="240" w:lineRule="auto"/>
        <w:jc w:val="center"/>
        <w:rPr>
          <w:rFonts w:ascii="Times New Roman" w:hAnsi="Times New Roman"/>
          <w:sz w:val="28"/>
          <w:szCs w:val="28"/>
        </w:rPr>
      </w:pPr>
      <w:r w:rsidRPr="008751C3">
        <w:rPr>
          <w:rFonts w:ascii="Times New Roman" w:hAnsi="Times New Roman"/>
          <w:sz w:val="28"/>
          <w:szCs w:val="28"/>
        </w:rPr>
        <w:t>Об отчете Главы Ивановского сельсовета Баганского района</w:t>
      </w:r>
    </w:p>
    <w:p w:rsidR="005D4084" w:rsidRPr="008751C3" w:rsidRDefault="005D4084" w:rsidP="005D4084">
      <w:pPr>
        <w:spacing w:after="0" w:line="240" w:lineRule="auto"/>
        <w:jc w:val="center"/>
        <w:rPr>
          <w:rFonts w:ascii="Times New Roman" w:hAnsi="Times New Roman"/>
          <w:sz w:val="28"/>
          <w:szCs w:val="28"/>
        </w:rPr>
      </w:pPr>
      <w:r w:rsidRPr="008751C3">
        <w:rPr>
          <w:rFonts w:ascii="Times New Roman" w:hAnsi="Times New Roman"/>
          <w:sz w:val="28"/>
          <w:szCs w:val="28"/>
        </w:rPr>
        <w:t>о результатах ее  деятельности    и деятельности администрации</w:t>
      </w:r>
      <w:r>
        <w:rPr>
          <w:rFonts w:ascii="Times New Roman" w:hAnsi="Times New Roman"/>
          <w:sz w:val="28"/>
          <w:szCs w:val="28"/>
        </w:rPr>
        <w:t xml:space="preserve"> Ивановского сельсовета за 2016 </w:t>
      </w:r>
      <w:r w:rsidRPr="008751C3">
        <w:rPr>
          <w:rFonts w:ascii="Times New Roman" w:hAnsi="Times New Roman"/>
          <w:sz w:val="28"/>
          <w:szCs w:val="28"/>
        </w:rPr>
        <w:t>год</w:t>
      </w:r>
      <w:r>
        <w:rPr>
          <w:rFonts w:ascii="Times New Roman" w:hAnsi="Times New Roman"/>
          <w:sz w:val="28"/>
          <w:szCs w:val="28"/>
        </w:rPr>
        <w:t>.</w:t>
      </w:r>
    </w:p>
    <w:p w:rsidR="005D4084" w:rsidRPr="008751C3" w:rsidRDefault="005D4084" w:rsidP="005D4084">
      <w:pPr>
        <w:spacing w:after="0" w:line="240" w:lineRule="auto"/>
        <w:rPr>
          <w:rFonts w:ascii="Times New Roman" w:hAnsi="Times New Roman"/>
          <w:sz w:val="28"/>
          <w:szCs w:val="28"/>
        </w:rPr>
      </w:pPr>
    </w:p>
    <w:p w:rsidR="005D4084" w:rsidRPr="008751C3" w:rsidRDefault="005D4084" w:rsidP="005D4084">
      <w:pPr>
        <w:spacing w:after="0" w:line="240" w:lineRule="auto"/>
        <w:ind w:firstLine="567"/>
        <w:jc w:val="both"/>
        <w:rPr>
          <w:rFonts w:ascii="Times New Roman" w:hAnsi="Times New Roman"/>
          <w:sz w:val="28"/>
          <w:szCs w:val="28"/>
        </w:rPr>
      </w:pPr>
      <w:r w:rsidRPr="008751C3">
        <w:rPr>
          <w:rFonts w:ascii="Times New Roman" w:hAnsi="Times New Roman"/>
          <w:sz w:val="28"/>
          <w:szCs w:val="28"/>
        </w:rPr>
        <w:t>Заслушав отчет Главы Ивановского сельсовета Б</w:t>
      </w:r>
      <w:r>
        <w:rPr>
          <w:rFonts w:ascii="Times New Roman" w:hAnsi="Times New Roman"/>
          <w:sz w:val="28"/>
          <w:szCs w:val="28"/>
        </w:rPr>
        <w:t>аганского района     А.К.Ритер  о результатах его</w:t>
      </w:r>
      <w:r w:rsidRPr="008751C3">
        <w:rPr>
          <w:rFonts w:ascii="Times New Roman" w:hAnsi="Times New Roman"/>
          <w:sz w:val="28"/>
          <w:szCs w:val="28"/>
        </w:rPr>
        <w:t xml:space="preserve">  деятельности    и деятельности администрации Ивановского сельсовета </w:t>
      </w:r>
      <w:r>
        <w:rPr>
          <w:rFonts w:ascii="Times New Roman" w:hAnsi="Times New Roman"/>
          <w:sz w:val="28"/>
          <w:szCs w:val="28"/>
        </w:rPr>
        <w:t>за 2016</w:t>
      </w:r>
      <w:r w:rsidRPr="008751C3">
        <w:rPr>
          <w:rFonts w:ascii="Times New Roman" w:hAnsi="Times New Roman"/>
          <w:sz w:val="28"/>
          <w:szCs w:val="28"/>
        </w:rPr>
        <w:t xml:space="preserve"> год,</w:t>
      </w:r>
    </w:p>
    <w:p w:rsidR="005D4084" w:rsidRPr="008751C3" w:rsidRDefault="005D4084" w:rsidP="005D4084">
      <w:pPr>
        <w:spacing w:after="0" w:line="240" w:lineRule="auto"/>
        <w:ind w:firstLine="567"/>
        <w:rPr>
          <w:rFonts w:ascii="Times New Roman" w:hAnsi="Times New Roman"/>
          <w:sz w:val="28"/>
          <w:szCs w:val="28"/>
        </w:rPr>
      </w:pPr>
      <w:r w:rsidRPr="008751C3">
        <w:rPr>
          <w:rFonts w:ascii="Times New Roman" w:hAnsi="Times New Roman"/>
          <w:sz w:val="28"/>
          <w:szCs w:val="28"/>
        </w:rPr>
        <w:t xml:space="preserve">Совет депутатов </w:t>
      </w:r>
    </w:p>
    <w:p w:rsidR="005D4084" w:rsidRPr="008751C3" w:rsidRDefault="005D4084" w:rsidP="005D4084">
      <w:pPr>
        <w:spacing w:after="0" w:line="240" w:lineRule="auto"/>
        <w:ind w:firstLine="567"/>
        <w:rPr>
          <w:rFonts w:ascii="Times New Roman" w:hAnsi="Times New Roman"/>
          <w:sz w:val="28"/>
          <w:szCs w:val="28"/>
        </w:rPr>
      </w:pPr>
      <w:r w:rsidRPr="008751C3">
        <w:rPr>
          <w:rFonts w:ascii="Times New Roman" w:hAnsi="Times New Roman"/>
          <w:sz w:val="28"/>
          <w:szCs w:val="28"/>
        </w:rPr>
        <w:t>РЕШИЛ:</w:t>
      </w:r>
    </w:p>
    <w:p w:rsidR="005D4084" w:rsidRPr="008751C3" w:rsidRDefault="005D4084" w:rsidP="005D4084">
      <w:pPr>
        <w:numPr>
          <w:ilvl w:val="0"/>
          <w:numId w:val="17"/>
        </w:numPr>
        <w:tabs>
          <w:tab w:val="left" w:pos="851"/>
        </w:tabs>
        <w:spacing w:after="0" w:line="240" w:lineRule="auto"/>
        <w:ind w:left="0" w:firstLine="525"/>
        <w:jc w:val="both"/>
        <w:rPr>
          <w:rFonts w:ascii="Times New Roman" w:hAnsi="Times New Roman"/>
          <w:sz w:val="28"/>
          <w:szCs w:val="28"/>
        </w:rPr>
      </w:pPr>
      <w:r w:rsidRPr="008751C3">
        <w:rPr>
          <w:rFonts w:ascii="Times New Roman" w:hAnsi="Times New Roman"/>
          <w:sz w:val="28"/>
          <w:szCs w:val="28"/>
        </w:rPr>
        <w:t>Принять отчет Главы Ивановского сельсовета Баганского района о ре</w:t>
      </w:r>
      <w:r>
        <w:rPr>
          <w:rFonts w:ascii="Times New Roman" w:hAnsi="Times New Roman"/>
          <w:sz w:val="28"/>
          <w:szCs w:val="28"/>
        </w:rPr>
        <w:t>зультатах  деятельности  за 2016</w:t>
      </w:r>
      <w:r w:rsidRPr="008751C3">
        <w:rPr>
          <w:rFonts w:ascii="Times New Roman" w:hAnsi="Times New Roman"/>
          <w:sz w:val="28"/>
          <w:szCs w:val="28"/>
        </w:rPr>
        <w:t xml:space="preserve"> год.</w:t>
      </w:r>
    </w:p>
    <w:p w:rsidR="005D4084" w:rsidRPr="008751C3" w:rsidRDefault="005D4084" w:rsidP="005D4084">
      <w:pPr>
        <w:numPr>
          <w:ilvl w:val="0"/>
          <w:numId w:val="17"/>
        </w:numPr>
        <w:tabs>
          <w:tab w:val="left" w:pos="851"/>
        </w:tabs>
        <w:spacing w:after="0" w:line="240" w:lineRule="auto"/>
        <w:ind w:left="0" w:firstLine="525"/>
        <w:jc w:val="both"/>
        <w:rPr>
          <w:rFonts w:ascii="Times New Roman" w:hAnsi="Times New Roman"/>
          <w:sz w:val="28"/>
          <w:szCs w:val="28"/>
        </w:rPr>
      </w:pPr>
      <w:r w:rsidRPr="008751C3">
        <w:rPr>
          <w:rFonts w:ascii="Times New Roman" w:hAnsi="Times New Roman"/>
          <w:sz w:val="28"/>
          <w:szCs w:val="28"/>
        </w:rPr>
        <w:t>Признать деятельность Главы Ивановского сельсовета Баганского района по результатам отчета положительной.</w:t>
      </w:r>
    </w:p>
    <w:p w:rsidR="005D4084" w:rsidRPr="008751C3" w:rsidRDefault="005D4084" w:rsidP="005D4084">
      <w:pPr>
        <w:numPr>
          <w:ilvl w:val="0"/>
          <w:numId w:val="17"/>
        </w:numPr>
        <w:spacing w:after="0" w:line="240" w:lineRule="auto"/>
        <w:jc w:val="both"/>
        <w:rPr>
          <w:rFonts w:ascii="Times New Roman" w:hAnsi="Times New Roman"/>
          <w:sz w:val="28"/>
          <w:szCs w:val="28"/>
        </w:rPr>
      </w:pPr>
      <w:r w:rsidRPr="008751C3">
        <w:rPr>
          <w:rFonts w:ascii="Times New Roman" w:hAnsi="Times New Roman"/>
          <w:sz w:val="28"/>
          <w:szCs w:val="28"/>
        </w:rPr>
        <w:t>Настоящее решение вступает в силу со дня его принятия.</w:t>
      </w:r>
    </w:p>
    <w:p w:rsidR="005D4084" w:rsidRPr="008751C3" w:rsidRDefault="005D4084" w:rsidP="005D4084">
      <w:pPr>
        <w:spacing w:after="0" w:line="240" w:lineRule="auto"/>
        <w:rPr>
          <w:rFonts w:ascii="Times New Roman" w:hAnsi="Times New Roman"/>
          <w:sz w:val="28"/>
          <w:szCs w:val="28"/>
        </w:rPr>
      </w:pPr>
    </w:p>
    <w:p w:rsidR="005D4084" w:rsidRPr="008751C3" w:rsidRDefault="005D4084" w:rsidP="005D4084">
      <w:pPr>
        <w:spacing w:after="0" w:line="240" w:lineRule="auto"/>
        <w:rPr>
          <w:rFonts w:ascii="Times New Roman" w:hAnsi="Times New Roman"/>
          <w:sz w:val="28"/>
          <w:szCs w:val="28"/>
        </w:rPr>
      </w:pPr>
    </w:p>
    <w:p w:rsidR="005D4084" w:rsidRPr="008751C3" w:rsidRDefault="005D4084" w:rsidP="005D4084">
      <w:pPr>
        <w:spacing w:after="0" w:line="240" w:lineRule="auto"/>
        <w:rPr>
          <w:rFonts w:ascii="Times New Roman" w:hAnsi="Times New Roman"/>
          <w:sz w:val="28"/>
          <w:szCs w:val="28"/>
        </w:rPr>
      </w:pPr>
    </w:p>
    <w:p w:rsidR="005D4084" w:rsidRPr="005C46E6" w:rsidRDefault="005D4084" w:rsidP="005D4084">
      <w:pPr>
        <w:rPr>
          <w:rFonts w:ascii="Times New Roman" w:hAnsi="Times New Roman"/>
          <w:sz w:val="28"/>
          <w:szCs w:val="28"/>
        </w:rPr>
      </w:pPr>
      <w:r w:rsidRPr="005C46E6">
        <w:rPr>
          <w:rFonts w:ascii="Times New Roman" w:hAnsi="Times New Roman"/>
          <w:sz w:val="28"/>
          <w:szCs w:val="28"/>
        </w:rPr>
        <w:t>Председатель Совета депутатов                                                                     Ивановского сельсовета                                                                                    Баганского района                                                                                         Новосибирской области                                                                  А.К.Ритер</w:t>
      </w:r>
    </w:p>
    <w:p w:rsidR="005D4084" w:rsidRDefault="005D4084" w:rsidP="005D4084">
      <w:pPr>
        <w:tabs>
          <w:tab w:val="left" w:pos="1209"/>
          <w:tab w:val="left" w:pos="3612"/>
        </w:tabs>
        <w:spacing w:after="0" w:line="240" w:lineRule="auto"/>
        <w:jc w:val="center"/>
        <w:rPr>
          <w:rFonts w:ascii="Times New Roman" w:hAnsi="Times New Roman"/>
          <w:b/>
          <w:bCs/>
          <w:sz w:val="24"/>
          <w:szCs w:val="24"/>
        </w:rPr>
      </w:pPr>
    </w:p>
    <w:p w:rsidR="005D4084" w:rsidRPr="00013357" w:rsidRDefault="005D4084" w:rsidP="005D4084">
      <w:pPr>
        <w:tabs>
          <w:tab w:val="left" w:pos="3612"/>
        </w:tabs>
        <w:spacing w:after="0" w:line="240" w:lineRule="auto"/>
        <w:jc w:val="right"/>
        <w:rPr>
          <w:rFonts w:ascii="Times New Roman" w:hAnsi="Times New Roman"/>
          <w:sz w:val="28"/>
          <w:szCs w:val="28"/>
        </w:rPr>
      </w:pPr>
      <w:r w:rsidRPr="00013357">
        <w:rPr>
          <w:rFonts w:ascii="Times New Roman" w:hAnsi="Times New Roman"/>
          <w:sz w:val="28"/>
          <w:szCs w:val="28"/>
        </w:rPr>
        <w:t>Приложение</w:t>
      </w:r>
    </w:p>
    <w:p w:rsidR="005D4084" w:rsidRPr="00013357" w:rsidRDefault="005D4084" w:rsidP="005D4084">
      <w:pPr>
        <w:tabs>
          <w:tab w:val="left" w:pos="3612"/>
        </w:tabs>
        <w:spacing w:after="0" w:line="240" w:lineRule="auto"/>
        <w:jc w:val="right"/>
        <w:rPr>
          <w:rFonts w:ascii="Times New Roman" w:hAnsi="Times New Roman"/>
          <w:sz w:val="28"/>
          <w:szCs w:val="28"/>
        </w:rPr>
      </w:pPr>
      <w:r w:rsidRPr="00013357">
        <w:rPr>
          <w:rFonts w:ascii="Times New Roman" w:hAnsi="Times New Roman"/>
          <w:sz w:val="28"/>
          <w:szCs w:val="28"/>
        </w:rPr>
        <w:t xml:space="preserve">к решению </w:t>
      </w:r>
      <w:r w:rsidRPr="00013357">
        <w:rPr>
          <w:rFonts w:ascii="Times New Roman" w:hAnsi="Times New Roman"/>
          <w:bCs/>
          <w:sz w:val="28"/>
          <w:szCs w:val="28"/>
        </w:rPr>
        <w:t xml:space="preserve"> семнадцатой</w:t>
      </w:r>
    </w:p>
    <w:p w:rsidR="005D4084" w:rsidRPr="00013357" w:rsidRDefault="005D4084" w:rsidP="005D4084">
      <w:pPr>
        <w:tabs>
          <w:tab w:val="left" w:pos="3612"/>
        </w:tabs>
        <w:spacing w:after="0" w:line="240" w:lineRule="auto"/>
        <w:jc w:val="right"/>
        <w:rPr>
          <w:rFonts w:ascii="Times New Roman" w:hAnsi="Times New Roman"/>
          <w:sz w:val="28"/>
          <w:szCs w:val="28"/>
        </w:rPr>
      </w:pPr>
      <w:r w:rsidRPr="00013357">
        <w:rPr>
          <w:rFonts w:ascii="Times New Roman" w:hAnsi="Times New Roman"/>
          <w:sz w:val="28"/>
          <w:szCs w:val="28"/>
        </w:rPr>
        <w:t>сессии Совета депутатов</w:t>
      </w:r>
    </w:p>
    <w:p w:rsidR="005D4084" w:rsidRPr="00013357" w:rsidRDefault="005D4084" w:rsidP="005D4084">
      <w:pPr>
        <w:tabs>
          <w:tab w:val="left" w:pos="3612"/>
        </w:tabs>
        <w:spacing w:after="0" w:line="240" w:lineRule="auto"/>
        <w:jc w:val="right"/>
        <w:rPr>
          <w:rFonts w:ascii="Times New Roman" w:hAnsi="Times New Roman"/>
          <w:sz w:val="28"/>
          <w:szCs w:val="28"/>
        </w:rPr>
      </w:pPr>
      <w:r w:rsidRPr="00013357">
        <w:rPr>
          <w:rFonts w:ascii="Times New Roman" w:hAnsi="Times New Roman"/>
          <w:sz w:val="28"/>
          <w:szCs w:val="28"/>
        </w:rPr>
        <w:t xml:space="preserve"> Ивановского сельсовета</w:t>
      </w:r>
    </w:p>
    <w:p w:rsidR="005D4084" w:rsidRPr="00013357" w:rsidRDefault="005D4084" w:rsidP="005D4084">
      <w:pPr>
        <w:tabs>
          <w:tab w:val="left" w:pos="3612"/>
        </w:tabs>
        <w:spacing w:after="0" w:line="240" w:lineRule="auto"/>
        <w:jc w:val="right"/>
        <w:rPr>
          <w:rFonts w:ascii="Times New Roman" w:hAnsi="Times New Roman"/>
          <w:sz w:val="28"/>
          <w:szCs w:val="28"/>
        </w:rPr>
      </w:pPr>
      <w:r w:rsidRPr="00013357">
        <w:rPr>
          <w:rFonts w:ascii="Times New Roman" w:hAnsi="Times New Roman"/>
          <w:sz w:val="28"/>
          <w:szCs w:val="28"/>
        </w:rPr>
        <w:t>От 28.02.2017  № 74</w:t>
      </w:r>
    </w:p>
    <w:p w:rsidR="005D4084" w:rsidRDefault="005D4084" w:rsidP="005D4084">
      <w:pPr>
        <w:tabs>
          <w:tab w:val="left" w:pos="3612"/>
        </w:tabs>
        <w:spacing w:after="0" w:line="240" w:lineRule="auto"/>
        <w:jc w:val="right"/>
        <w:rPr>
          <w:rFonts w:ascii="Times New Roman" w:hAnsi="Times New Roman"/>
          <w:sz w:val="24"/>
          <w:szCs w:val="24"/>
        </w:rPr>
      </w:pPr>
    </w:p>
    <w:p w:rsidR="005D4084" w:rsidRDefault="005D4084" w:rsidP="005D4084">
      <w:pPr>
        <w:pStyle w:val="33"/>
        <w:tabs>
          <w:tab w:val="left" w:pos="1620"/>
          <w:tab w:val="left" w:pos="3612"/>
        </w:tabs>
        <w:jc w:val="center"/>
        <w:rPr>
          <w:sz w:val="24"/>
          <w:szCs w:val="24"/>
        </w:rPr>
      </w:pPr>
      <w:r w:rsidRPr="005D4084">
        <w:rPr>
          <w:rFonts w:ascii="Times New Roman" w:hAnsi="Times New Roman"/>
          <w:b/>
          <w:sz w:val="28"/>
          <w:szCs w:val="28"/>
        </w:rPr>
        <w:t>Отчет Главы поселения Ивановского сельсовета</w:t>
      </w:r>
      <w:r>
        <w:rPr>
          <w:rFonts w:ascii="Times New Roman" w:hAnsi="Times New Roman"/>
          <w:b/>
          <w:sz w:val="28"/>
          <w:szCs w:val="28"/>
        </w:rPr>
        <w:t xml:space="preserve">                                                            </w:t>
      </w:r>
      <w:r w:rsidRPr="005D4084">
        <w:rPr>
          <w:rFonts w:ascii="Times New Roman" w:hAnsi="Times New Roman"/>
          <w:b/>
          <w:sz w:val="28"/>
          <w:szCs w:val="28"/>
        </w:rPr>
        <w:t>о работе  за 2016  год.</w:t>
      </w:r>
    </w:p>
    <w:p w:rsidR="005D4084" w:rsidRPr="00013357" w:rsidRDefault="005D4084" w:rsidP="005D4084">
      <w:pPr>
        <w:pStyle w:val="ac"/>
        <w:tabs>
          <w:tab w:val="left" w:pos="3612"/>
        </w:tabs>
        <w:ind w:firstLine="709"/>
        <w:jc w:val="both"/>
        <w:rPr>
          <w:rFonts w:ascii="Times New Roman" w:hAnsi="Times New Roman"/>
          <w:color w:val="000000"/>
          <w:sz w:val="28"/>
          <w:szCs w:val="28"/>
        </w:rPr>
      </w:pPr>
      <w:r w:rsidRPr="00107F84">
        <w:rPr>
          <w:color w:val="000000"/>
          <w:sz w:val="24"/>
          <w:szCs w:val="24"/>
        </w:rPr>
        <w:t>.</w:t>
      </w:r>
      <w:r w:rsidRPr="00013357">
        <w:rPr>
          <w:rFonts w:ascii="Times New Roman" w:hAnsi="Times New Roman"/>
          <w:color w:val="000000"/>
          <w:sz w:val="28"/>
          <w:szCs w:val="28"/>
        </w:rPr>
        <w:t>Численность населения на 01.01.2017 составляет 970 человек.</w:t>
      </w:r>
      <w:r w:rsidRPr="00013357">
        <w:rPr>
          <w:rFonts w:ascii="Times New Roman" w:hAnsi="Times New Roman"/>
          <w:color w:val="FF0000"/>
          <w:sz w:val="28"/>
          <w:szCs w:val="28"/>
        </w:rPr>
        <w:t xml:space="preserve"> </w:t>
      </w:r>
      <w:r w:rsidRPr="00013357">
        <w:rPr>
          <w:rFonts w:ascii="Times New Roman" w:hAnsi="Times New Roman"/>
          <w:color w:val="000000"/>
          <w:sz w:val="28"/>
          <w:szCs w:val="28"/>
        </w:rPr>
        <w:t>Темп увеличения рождаемости сохраняется.</w:t>
      </w:r>
      <w:r w:rsidRPr="00013357">
        <w:rPr>
          <w:color w:val="000000"/>
          <w:sz w:val="28"/>
          <w:szCs w:val="28"/>
        </w:rPr>
        <w:t xml:space="preserve"> </w:t>
      </w:r>
      <w:r w:rsidRPr="00F3595E">
        <w:rPr>
          <w:rFonts w:ascii="Times New Roman" w:hAnsi="Times New Roman"/>
          <w:color w:val="000000"/>
          <w:sz w:val="28"/>
          <w:szCs w:val="28"/>
        </w:rPr>
        <w:t>302 личных подсобных хозяйств</w:t>
      </w:r>
      <w:r w:rsidRPr="00013357">
        <w:rPr>
          <w:rFonts w:ascii="Times New Roman" w:hAnsi="Times New Roman"/>
          <w:color w:val="000000"/>
          <w:sz w:val="28"/>
          <w:szCs w:val="28"/>
        </w:rPr>
        <w:t xml:space="preserve">           В системе образования поселения функционирует 1 дошкольное учреждение, которые посещают</w:t>
      </w:r>
      <w:r w:rsidRPr="00013357">
        <w:rPr>
          <w:rFonts w:ascii="Times New Roman" w:hAnsi="Times New Roman"/>
          <w:sz w:val="28"/>
          <w:szCs w:val="28"/>
        </w:rPr>
        <w:t xml:space="preserve"> 51</w:t>
      </w:r>
      <w:r w:rsidRPr="00013357">
        <w:rPr>
          <w:rFonts w:ascii="Times New Roman" w:hAnsi="Times New Roman"/>
          <w:color w:val="000000"/>
          <w:sz w:val="28"/>
          <w:szCs w:val="28"/>
        </w:rPr>
        <w:t xml:space="preserve"> человек. Всего детей дошкольного возраста в возрасте 6,5 лет – 114 детей. Работает три группы. Группы заполнены </w:t>
      </w:r>
      <w:r w:rsidRPr="00013357">
        <w:rPr>
          <w:rFonts w:ascii="Times New Roman" w:hAnsi="Times New Roman"/>
          <w:sz w:val="28"/>
          <w:szCs w:val="28"/>
        </w:rPr>
        <w:t xml:space="preserve">полностью, свободных мест нет. </w:t>
      </w:r>
    </w:p>
    <w:p w:rsidR="005D4084" w:rsidRPr="00013357" w:rsidRDefault="005D4084" w:rsidP="005D4084">
      <w:pPr>
        <w:tabs>
          <w:tab w:val="left" w:pos="3612"/>
        </w:tabs>
        <w:spacing w:after="0" w:line="240" w:lineRule="auto"/>
        <w:ind w:firstLine="709"/>
        <w:jc w:val="both"/>
        <w:rPr>
          <w:rFonts w:ascii="Times New Roman" w:hAnsi="Times New Roman"/>
          <w:color w:val="000000"/>
          <w:sz w:val="28"/>
          <w:szCs w:val="28"/>
        </w:rPr>
      </w:pPr>
      <w:r w:rsidRPr="00013357">
        <w:rPr>
          <w:rFonts w:ascii="Times New Roman" w:hAnsi="Times New Roman"/>
          <w:color w:val="000000"/>
          <w:sz w:val="28"/>
          <w:szCs w:val="28"/>
        </w:rPr>
        <w:t>Действуют 1 основная общеобразовательная школа. В общеобразовательной школе по состоянию на 2016 год численность учащихся составила 146 человек.</w:t>
      </w:r>
    </w:p>
    <w:p w:rsidR="005D4084" w:rsidRPr="00013357" w:rsidRDefault="005D4084" w:rsidP="005D4084">
      <w:pPr>
        <w:tabs>
          <w:tab w:val="left" w:pos="3612"/>
        </w:tabs>
        <w:spacing w:after="0" w:line="240" w:lineRule="auto"/>
        <w:ind w:firstLine="709"/>
        <w:jc w:val="both"/>
        <w:rPr>
          <w:rFonts w:ascii="Times New Roman" w:hAnsi="Times New Roman"/>
          <w:color w:val="000000"/>
          <w:sz w:val="28"/>
          <w:szCs w:val="28"/>
        </w:rPr>
      </w:pPr>
      <w:r w:rsidRPr="00013357">
        <w:rPr>
          <w:rFonts w:ascii="Times New Roman" w:hAnsi="Times New Roman"/>
          <w:color w:val="000000"/>
          <w:sz w:val="28"/>
          <w:szCs w:val="28"/>
        </w:rPr>
        <w:t>Для обеспечения равных возможностей обучения для детей из малых сел организован бесплатный подвоз учащихся к Ивановской средней общеобразовательной школе.</w:t>
      </w:r>
    </w:p>
    <w:p w:rsidR="005D4084" w:rsidRPr="00F3595E" w:rsidRDefault="005D4084" w:rsidP="005D4084">
      <w:pPr>
        <w:tabs>
          <w:tab w:val="left" w:pos="3612"/>
        </w:tabs>
        <w:spacing w:after="0" w:line="240" w:lineRule="auto"/>
        <w:ind w:firstLine="709"/>
        <w:jc w:val="both"/>
        <w:rPr>
          <w:rFonts w:ascii="Times New Roman" w:hAnsi="Times New Roman"/>
          <w:color w:val="000000"/>
          <w:sz w:val="28"/>
          <w:szCs w:val="28"/>
        </w:rPr>
      </w:pPr>
      <w:r w:rsidRPr="00F3595E">
        <w:rPr>
          <w:rFonts w:ascii="Times New Roman" w:hAnsi="Times New Roman"/>
          <w:color w:val="000000"/>
          <w:sz w:val="28"/>
          <w:szCs w:val="28"/>
        </w:rPr>
        <w:t>Медицинское обслуживание жителей Ивановского сельсовета осуществляют 3 ФАПа</w:t>
      </w:r>
    </w:p>
    <w:p w:rsidR="005D4084" w:rsidRPr="00013357" w:rsidRDefault="005D4084" w:rsidP="005D4084">
      <w:pPr>
        <w:spacing w:after="0" w:line="240" w:lineRule="auto"/>
        <w:jc w:val="both"/>
        <w:rPr>
          <w:rFonts w:ascii="Times New Roman" w:hAnsi="Times New Roman"/>
          <w:color w:val="000000"/>
          <w:sz w:val="28"/>
          <w:szCs w:val="28"/>
        </w:rPr>
      </w:pPr>
      <w:r w:rsidRPr="00013357">
        <w:rPr>
          <w:rFonts w:ascii="Times New Roman" w:hAnsi="Times New Roman"/>
          <w:color w:val="000000"/>
          <w:sz w:val="28"/>
          <w:szCs w:val="28"/>
        </w:rPr>
        <w:tab/>
        <w:t xml:space="preserve">В поселении работают 3 клубных учреждения (3 сельских клуба), 1 филиал централизованной библиотечной системы. </w:t>
      </w:r>
    </w:p>
    <w:p w:rsidR="005D4084" w:rsidRPr="00013357" w:rsidRDefault="005D4084" w:rsidP="005D4084">
      <w:pPr>
        <w:tabs>
          <w:tab w:val="left" w:pos="3612"/>
        </w:tabs>
        <w:spacing w:after="0" w:line="240" w:lineRule="auto"/>
        <w:ind w:firstLine="709"/>
        <w:jc w:val="both"/>
        <w:rPr>
          <w:rFonts w:ascii="Times New Roman" w:hAnsi="Times New Roman"/>
          <w:sz w:val="28"/>
          <w:szCs w:val="28"/>
        </w:rPr>
      </w:pPr>
      <w:r w:rsidRPr="00013357">
        <w:rPr>
          <w:rFonts w:ascii="Times New Roman" w:hAnsi="Times New Roman"/>
          <w:sz w:val="28"/>
          <w:szCs w:val="28"/>
        </w:rPr>
        <w:t>Функционирует  муниципальное казенное учреждение «Ивановский спортивно- оздоровительный комплекс». Работают спортивные секции: волейбольная, по хоккею, по лыжам, по футболу, любимые игры, легкая атлетика.  Постоянно занимающихся в спортивных секциях 189 человек. Имеется   хоккейная коробка    с освещением в темное время суток, стадион (футбольное поле, беговая дорожка с твердым покрытием).</w:t>
      </w:r>
    </w:p>
    <w:p w:rsidR="005D4084" w:rsidRPr="005D4084" w:rsidRDefault="005D4084" w:rsidP="005D4084">
      <w:pPr>
        <w:pStyle w:val="a9"/>
        <w:tabs>
          <w:tab w:val="left" w:pos="3612"/>
        </w:tabs>
        <w:ind w:firstLine="709"/>
        <w:jc w:val="both"/>
        <w:rPr>
          <w:color w:val="000000"/>
          <w:sz w:val="28"/>
          <w:szCs w:val="28"/>
        </w:rPr>
      </w:pPr>
      <w:r w:rsidRPr="005D4084">
        <w:rPr>
          <w:color w:val="000000"/>
          <w:sz w:val="28"/>
          <w:szCs w:val="28"/>
        </w:rPr>
        <w:t>В поселении жилищный фонд составил 17,5 тыс. кв. метров общей площади. В среднем на одного жителя приходится 18,6 кв. метра площади.</w:t>
      </w:r>
    </w:p>
    <w:p w:rsidR="005D4084" w:rsidRPr="005D4084" w:rsidRDefault="005D4084" w:rsidP="005D4084">
      <w:pPr>
        <w:tabs>
          <w:tab w:val="left" w:pos="3612"/>
        </w:tabs>
        <w:spacing w:after="0" w:line="240" w:lineRule="auto"/>
        <w:jc w:val="both"/>
        <w:rPr>
          <w:rFonts w:ascii="Times New Roman" w:hAnsi="Times New Roman"/>
          <w:color w:val="000000"/>
          <w:sz w:val="28"/>
          <w:szCs w:val="28"/>
        </w:rPr>
      </w:pPr>
      <w:r w:rsidRPr="00013357">
        <w:rPr>
          <w:rFonts w:ascii="Times New Roman" w:hAnsi="Times New Roman"/>
          <w:color w:val="000000"/>
          <w:sz w:val="28"/>
          <w:szCs w:val="28"/>
        </w:rPr>
        <w:t xml:space="preserve">На территории поселения функционирует 2 котельных, одна из них находится в муниципальной собственности. </w:t>
      </w:r>
      <w:r w:rsidRPr="00013357">
        <w:rPr>
          <w:rFonts w:ascii="Times New Roman" w:hAnsi="Times New Roman"/>
          <w:sz w:val="28"/>
          <w:szCs w:val="28"/>
        </w:rPr>
        <w:t xml:space="preserve">   За 2016 год в эксплуатацию ничего не вводилось. </w:t>
      </w:r>
    </w:p>
    <w:p w:rsidR="005D4084" w:rsidRPr="00013357" w:rsidRDefault="005D4084" w:rsidP="005D4084">
      <w:pPr>
        <w:tabs>
          <w:tab w:val="left" w:pos="3612"/>
        </w:tabs>
        <w:spacing w:after="0" w:line="240" w:lineRule="auto"/>
        <w:ind w:firstLine="567"/>
        <w:jc w:val="both"/>
        <w:rPr>
          <w:rFonts w:ascii="Times New Roman" w:hAnsi="Times New Roman"/>
          <w:color w:val="000000"/>
          <w:sz w:val="28"/>
          <w:szCs w:val="28"/>
        </w:rPr>
      </w:pPr>
      <w:r w:rsidRPr="00013357">
        <w:rPr>
          <w:rFonts w:ascii="Times New Roman" w:hAnsi="Times New Roman"/>
          <w:color w:val="000000"/>
          <w:sz w:val="28"/>
          <w:szCs w:val="28"/>
        </w:rPr>
        <w:lastRenderedPageBreak/>
        <w:t xml:space="preserve">В 2016 году большое внимание уделялось мероприятиям по благоустройству сел. Так на эти цели в 2016 году было потрачено </w:t>
      </w:r>
      <w:r w:rsidRPr="00013357">
        <w:rPr>
          <w:rStyle w:val="apple-converted-space"/>
          <w:rFonts w:ascii="Arial" w:hAnsi="Arial" w:cs="Arial"/>
          <w:color w:val="000000"/>
          <w:sz w:val="28"/>
          <w:szCs w:val="28"/>
          <w:shd w:val="clear" w:color="auto" w:fill="FFFFFF"/>
        </w:rPr>
        <w:t> </w:t>
      </w:r>
      <w:r w:rsidRPr="00013357">
        <w:rPr>
          <w:rFonts w:ascii="Arial" w:hAnsi="Arial" w:cs="Arial"/>
          <w:color w:val="000000"/>
          <w:sz w:val="28"/>
          <w:szCs w:val="28"/>
          <w:shd w:val="clear" w:color="auto" w:fill="FFFFFF"/>
        </w:rPr>
        <w:t xml:space="preserve">292,0 </w:t>
      </w:r>
      <w:r w:rsidRPr="00013357">
        <w:rPr>
          <w:rFonts w:ascii="Times New Roman" w:hAnsi="Times New Roman"/>
          <w:color w:val="000000"/>
          <w:sz w:val="28"/>
          <w:szCs w:val="28"/>
        </w:rPr>
        <w:t xml:space="preserve">тыс.руб., на уличное освещение </w:t>
      </w:r>
      <w:r w:rsidRPr="00013357">
        <w:rPr>
          <w:rFonts w:ascii="Times New Roman" w:hAnsi="Times New Roman"/>
          <w:sz w:val="28"/>
          <w:szCs w:val="28"/>
        </w:rPr>
        <w:t>175,5</w:t>
      </w:r>
      <w:r w:rsidRPr="00013357">
        <w:rPr>
          <w:rFonts w:ascii="Times New Roman" w:hAnsi="Times New Roman"/>
          <w:color w:val="000000"/>
          <w:sz w:val="28"/>
          <w:szCs w:val="28"/>
        </w:rPr>
        <w:t xml:space="preserve"> тыс.руб.</w:t>
      </w:r>
    </w:p>
    <w:p w:rsidR="005D4084" w:rsidRPr="00013357" w:rsidRDefault="005D4084" w:rsidP="005D4084">
      <w:pPr>
        <w:pStyle w:val="a9"/>
        <w:tabs>
          <w:tab w:val="left" w:pos="3612"/>
        </w:tabs>
        <w:ind w:firstLine="720"/>
        <w:jc w:val="both"/>
        <w:outlineLvl w:val="0"/>
        <w:rPr>
          <w:sz w:val="28"/>
          <w:szCs w:val="28"/>
        </w:rPr>
      </w:pPr>
      <w:r w:rsidRPr="005D4084">
        <w:rPr>
          <w:sz w:val="28"/>
          <w:szCs w:val="28"/>
        </w:rPr>
        <w:t>Основная часть занятого</w:t>
      </w:r>
      <w:r w:rsidRPr="005D4084">
        <w:rPr>
          <w:color w:val="000000"/>
          <w:sz w:val="28"/>
          <w:szCs w:val="28"/>
        </w:rPr>
        <w:t xml:space="preserve"> населения сосредоточена на сельхозпредприятиях</w:t>
      </w:r>
      <w:r w:rsidRPr="00013357">
        <w:rPr>
          <w:color w:val="000000"/>
          <w:szCs w:val="28"/>
        </w:rPr>
        <w:t>.</w:t>
      </w:r>
      <w:r>
        <w:rPr>
          <w:color w:val="000000"/>
          <w:szCs w:val="28"/>
        </w:rPr>
        <w:t xml:space="preserve">                                                                                                                                                        </w:t>
      </w:r>
      <w:r w:rsidRPr="00013357">
        <w:rPr>
          <w:sz w:val="28"/>
          <w:szCs w:val="28"/>
        </w:rPr>
        <w:t>На учете в органах социальной защиты населения состоит 218</w:t>
      </w:r>
      <w:r w:rsidRPr="00013357">
        <w:rPr>
          <w:color w:val="C00000"/>
          <w:sz w:val="28"/>
          <w:szCs w:val="28"/>
        </w:rPr>
        <w:t xml:space="preserve"> </w:t>
      </w:r>
      <w:r w:rsidRPr="00013357">
        <w:rPr>
          <w:sz w:val="28"/>
          <w:szCs w:val="28"/>
        </w:rPr>
        <w:t>человека из категории малообеспеченных.</w:t>
      </w:r>
      <w:r w:rsidRPr="00013357">
        <w:rPr>
          <w:b/>
          <w:sz w:val="28"/>
          <w:szCs w:val="28"/>
        </w:rPr>
        <w:tab/>
      </w:r>
      <w:r w:rsidRPr="00013357">
        <w:rPr>
          <w:sz w:val="28"/>
          <w:szCs w:val="28"/>
        </w:rPr>
        <w:t xml:space="preserve">  </w:t>
      </w:r>
    </w:p>
    <w:p w:rsidR="005D4084" w:rsidRPr="00013357" w:rsidRDefault="005D4084" w:rsidP="005D4084">
      <w:pPr>
        <w:pStyle w:val="ac"/>
        <w:tabs>
          <w:tab w:val="left" w:pos="3612"/>
        </w:tabs>
        <w:rPr>
          <w:rFonts w:ascii="Times New Roman" w:hAnsi="Times New Roman"/>
          <w:sz w:val="28"/>
          <w:szCs w:val="28"/>
          <w:highlight w:val="yellow"/>
        </w:rPr>
      </w:pPr>
      <w:r w:rsidRPr="005D4084">
        <w:rPr>
          <w:rFonts w:ascii="Times New Roman" w:hAnsi="Times New Roman"/>
          <w:sz w:val="28"/>
          <w:szCs w:val="28"/>
        </w:rPr>
        <w:t>Численность населения получающих меры социальной поддержки отдельным категориям граждан по оплате жилья и коммунальных услуг составляет 215</w:t>
      </w:r>
      <w:r w:rsidRPr="005D4084">
        <w:rPr>
          <w:rFonts w:ascii="Times New Roman" w:hAnsi="Times New Roman"/>
          <w:color w:val="C00000"/>
          <w:sz w:val="28"/>
          <w:szCs w:val="28"/>
        </w:rPr>
        <w:t xml:space="preserve"> </w:t>
      </w:r>
      <w:r w:rsidRPr="005D4084">
        <w:rPr>
          <w:rFonts w:ascii="Times New Roman" w:hAnsi="Times New Roman"/>
          <w:sz w:val="28"/>
          <w:szCs w:val="28"/>
        </w:rPr>
        <w:t xml:space="preserve">человек. </w:t>
      </w:r>
      <w:r>
        <w:rPr>
          <w:rFonts w:ascii="Times New Roman" w:hAnsi="Times New Roman"/>
          <w:sz w:val="28"/>
          <w:szCs w:val="28"/>
        </w:rPr>
        <w:t xml:space="preserve">                                                                                                                        </w:t>
      </w:r>
      <w:r w:rsidRPr="00013357">
        <w:rPr>
          <w:rFonts w:ascii="Times New Roman" w:hAnsi="Times New Roman"/>
          <w:sz w:val="28"/>
          <w:szCs w:val="28"/>
        </w:rPr>
        <w:t xml:space="preserve">На территории        Ивановского   сельсовета   проживает: 33 многодетных   семей, 143 пенсионеров, 52  инвалидов     общего     заболевания, 18 реабилитированных, 78 человек имеют звание  «Ветеран труда , участников ВОВ 1 , 38    специалиста   сельской    местности.    На надомном   обслуживании    граждан нет. В 2016   на   оформление   субсидии (по коммунальным услугам) обратилось 15 человек.   Субсидию   предоставили   на   сумму     41200 руб. Оформилось на детское пособие 56 человек.   Оказано помощи   малообеспеченным   гражданам, по линии социальной защиты, на сумму 491249 т.руб. в том числе: многодетным к школе 72000 руб. и новогодними подарками на сумму 12249 руб.  </w:t>
      </w:r>
    </w:p>
    <w:p w:rsidR="005D4084" w:rsidRPr="005D4084" w:rsidRDefault="005D4084" w:rsidP="005D4084">
      <w:pPr>
        <w:pStyle w:val="ac"/>
        <w:tabs>
          <w:tab w:val="left" w:pos="3612"/>
        </w:tabs>
        <w:spacing w:line="240" w:lineRule="auto"/>
        <w:ind w:left="0"/>
        <w:jc w:val="both"/>
        <w:rPr>
          <w:rFonts w:ascii="Times New Roman" w:hAnsi="Times New Roman"/>
          <w:b/>
          <w:color w:val="000000"/>
          <w:sz w:val="28"/>
          <w:szCs w:val="28"/>
        </w:rPr>
      </w:pPr>
      <w:r w:rsidRPr="005D4084">
        <w:rPr>
          <w:rFonts w:ascii="Times New Roman" w:hAnsi="Times New Roman"/>
          <w:color w:val="000000"/>
          <w:sz w:val="28"/>
          <w:szCs w:val="28"/>
        </w:rPr>
        <w:t xml:space="preserve">На территории поселения функционируют сельскохозяйственные предприятия, предприятия торговли и общественного питания. </w:t>
      </w:r>
    </w:p>
    <w:p w:rsidR="005D4084" w:rsidRPr="005D4084" w:rsidRDefault="005D4084" w:rsidP="005D4084">
      <w:pPr>
        <w:pStyle w:val="a9"/>
        <w:tabs>
          <w:tab w:val="left" w:pos="3612"/>
        </w:tabs>
        <w:jc w:val="both"/>
        <w:rPr>
          <w:sz w:val="28"/>
          <w:szCs w:val="28"/>
        </w:rPr>
      </w:pPr>
      <w:r w:rsidRPr="005D4084">
        <w:rPr>
          <w:sz w:val="28"/>
          <w:szCs w:val="28"/>
        </w:rPr>
        <w:t xml:space="preserve">Базовой отраслью экономики поселения является сельское хозяйство. </w:t>
      </w:r>
    </w:p>
    <w:p w:rsidR="005D4084" w:rsidRPr="005D4084" w:rsidRDefault="005D4084" w:rsidP="005D4084">
      <w:pPr>
        <w:pStyle w:val="a9"/>
        <w:tabs>
          <w:tab w:val="left" w:pos="3612"/>
        </w:tabs>
        <w:rPr>
          <w:sz w:val="28"/>
          <w:szCs w:val="28"/>
        </w:rPr>
      </w:pPr>
      <w:r w:rsidRPr="005D4084">
        <w:rPr>
          <w:sz w:val="28"/>
          <w:szCs w:val="28"/>
        </w:rPr>
        <w:t xml:space="preserve">Основная специализация хозяйств, расположенных на территории Ивановского сельсовета: мясомолочное скотоводство, производство растениеводческой продукции, в основном зерновых культур, выращивание племенного КРС. </w:t>
      </w:r>
      <w:r>
        <w:rPr>
          <w:sz w:val="28"/>
          <w:szCs w:val="28"/>
        </w:rPr>
        <w:t xml:space="preserve">                                                                                                                                             </w:t>
      </w:r>
      <w:r w:rsidRPr="005D4084">
        <w:rPr>
          <w:sz w:val="28"/>
          <w:szCs w:val="28"/>
        </w:rPr>
        <w:t xml:space="preserve">В структуре реализации продукции более 75% приходится на продукцию животноводства. </w:t>
      </w:r>
      <w:r>
        <w:rPr>
          <w:sz w:val="28"/>
          <w:szCs w:val="28"/>
        </w:rPr>
        <w:t xml:space="preserve">                                                                                                         </w:t>
      </w:r>
      <w:r w:rsidRPr="005D4084">
        <w:rPr>
          <w:sz w:val="28"/>
          <w:szCs w:val="28"/>
        </w:rPr>
        <w:t>Численность работников, занятых сельскохозяйственным производством   находится на прежнем уровне.</w:t>
      </w:r>
      <w:r>
        <w:rPr>
          <w:sz w:val="28"/>
          <w:szCs w:val="28"/>
        </w:rPr>
        <w:t xml:space="preserve">                                                                                               </w:t>
      </w:r>
      <w:r w:rsidRPr="005D4084">
        <w:rPr>
          <w:sz w:val="28"/>
          <w:szCs w:val="28"/>
        </w:rPr>
        <w:t>Услуги по</w:t>
      </w:r>
      <w:r w:rsidRPr="005D4084">
        <w:rPr>
          <w:b/>
          <w:sz w:val="28"/>
          <w:szCs w:val="28"/>
        </w:rPr>
        <w:t xml:space="preserve"> </w:t>
      </w:r>
      <w:r w:rsidRPr="005D4084">
        <w:rPr>
          <w:sz w:val="28"/>
          <w:szCs w:val="28"/>
        </w:rPr>
        <w:t>перевозке грузов оказывают АО «Ивановское</w:t>
      </w:r>
      <w:r w:rsidRPr="005D4084">
        <w:rPr>
          <w:b/>
          <w:color w:val="000000"/>
          <w:sz w:val="28"/>
          <w:szCs w:val="28"/>
        </w:rPr>
        <w:t>.</w:t>
      </w:r>
      <w:r>
        <w:rPr>
          <w:b/>
          <w:color w:val="000000"/>
          <w:sz w:val="28"/>
          <w:szCs w:val="28"/>
        </w:rPr>
        <w:t xml:space="preserve">                                                        </w:t>
      </w:r>
      <w:r w:rsidRPr="005D4084">
        <w:rPr>
          <w:color w:val="000000"/>
          <w:sz w:val="28"/>
          <w:szCs w:val="28"/>
        </w:rPr>
        <w:t>Услуги телефонной связи оказывает ОАО «Ростелеком». На территории Ивановского сельсовета действует 1 АТС. Монтированная емкость станций: с. Ивановка-134 номеров.</w:t>
      </w:r>
      <w:r>
        <w:rPr>
          <w:color w:val="000000"/>
          <w:sz w:val="28"/>
          <w:szCs w:val="28"/>
        </w:rPr>
        <w:t xml:space="preserve">                                                                                           </w:t>
      </w:r>
      <w:r w:rsidRPr="005D4084">
        <w:rPr>
          <w:color w:val="000000"/>
          <w:sz w:val="28"/>
          <w:szCs w:val="28"/>
        </w:rPr>
        <w:t>Услуги почтовой связи оказывает филиал ФГУП Почта России Карасукский почтамт. На территории Ивановского сельсовета действует 1 почтовое отделение. Доставка корреспонденции осуществляется 3 раза в неделю.</w:t>
      </w:r>
      <w:r>
        <w:rPr>
          <w:color w:val="000000"/>
          <w:sz w:val="28"/>
          <w:szCs w:val="28"/>
        </w:rPr>
        <w:t xml:space="preserve">                          </w:t>
      </w:r>
      <w:r w:rsidRPr="005D4084">
        <w:rPr>
          <w:color w:val="000000"/>
          <w:sz w:val="28"/>
          <w:szCs w:val="28"/>
        </w:rPr>
        <w:t>На территории муниципального образования зарегистрировано 3 индивидуальных предпринимателя. Основной вид деятельности–торгово-закупочная.</w:t>
      </w:r>
      <w:r>
        <w:rPr>
          <w:color w:val="000000"/>
          <w:sz w:val="28"/>
          <w:szCs w:val="28"/>
        </w:rPr>
        <w:t xml:space="preserve">                                                                                                                     </w:t>
      </w:r>
      <w:r w:rsidRPr="00013357">
        <w:rPr>
          <w:sz w:val="28"/>
          <w:szCs w:val="28"/>
        </w:rPr>
        <w:t xml:space="preserve">Работает  3 магазина ООО «Виктория», 1 магазин «Островок» ЧП Вульф Г.В., Шмидт Г.П.   На территории поселения налажена легальная продажа </w:t>
      </w:r>
      <w:r w:rsidRPr="00013357">
        <w:rPr>
          <w:sz w:val="28"/>
          <w:szCs w:val="28"/>
        </w:rPr>
        <w:lastRenderedPageBreak/>
        <w:t>винно-водочных изделий.</w:t>
      </w:r>
      <w:r>
        <w:rPr>
          <w:sz w:val="28"/>
          <w:szCs w:val="28"/>
        </w:rPr>
        <w:t xml:space="preserve">     </w:t>
      </w:r>
      <w:r w:rsidRPr="005D4084">
        <w:rPr>
          <w:color w:val="FF0000"/>
          <w:sz w:val="28"/>
          <w:szCs w:val="28"/>
        </w:rPr>
        <w:t xml:space="preserve"> </w:t>
      </w:r>
      <w:r w:rsidRPr="005D4084">
        <w:rPr>
          <w:sz w:val="28"/>
          <w:szCs w:val="28"/>
        </w:rPr>
        <w:t xml:space="preserve">В последние годы в формировании оборота розничной торговли прослеживаются положительные тенденции. </w:t>
      </w:r>
    </w:p>
    <w:p w:rsidR="00016CEF" w:rsidRPr="00016CEF" w:rsidRDefault="00016CEF" w:rsidP="00016CEF">
      <w:pPr>
        <w:jc w:val="center"/>
        <w:rPr>
          <w:rFonts w:ascii="Times New Roman" w:hAnsi="Times New Roman"/>
          <w:b/>
          <w:bCs/>
          <w:sz w:val="28"/>
          <w:szCs w:val="28"/>
        </w:rPr>
      </w:pPr>
      <w:r w:rsidRPr="00016CEF">
        <w:rPr>
          <w:rFonts w:ascii="Times New Roman" w:hAnsi="Times New Roman"/>
          <w:b/>
          <w:bCs/>
          <w:sz w:val="28"/>
          <w:szCs w:val="28"/>
        </w:rPr>
        <w:t>РАСПОРЯЖЕНИЕ</w:t>
      </w:r>
    </w:p>
    <w:p w:rsidR="00016CEF" w:rsidRPr="00016CEF" w:rsidRDefault="00016CEF" w:rsidP="00016CEF">
      <w:pPr>
        <w:jc w:val="center"/>
        <w:rPr>
          <w:rFonts w:ascii="Times New Roman" w:hAnsi="Times New Roman"/>
          <w:sz w:val="28"/>
          <w:szCs w:val="28"/>
        </w:rPr>
      </w:pPr>
      <w:r w:rsidRPr="00016CEF">
        <w:rPr>
          <w:rFonts w:ascii="Times New Roman" w:hAnsi="Times New Roman"/>
          <w:b/>
          <w:bCs/>
          <w:sz w:val="28"/>
          <w:szCs w:val="28"/>
        </w:rPr>
        <w:t xml:space="preserve"> </w:t>
      </w:r>
      <w:r w:rsidRPr="00016CEF">
        <w:rPr>
          <w:rFonts w:ascii="Times New Roman" w:hAnsi="Times New Roman"/>
          <w:sz w:val="28"/>
          <w:szCs w:val="28"/>
        </w:rPr>
        <w:t xml:space="preserve"> 26.02.2017</w:t>
      </w:r>
      <w:r w:rsidRPr="00016CEF">
        <w:rPr>
          <w:rFonts w:ascii="Times New Roman" w:hAnsi="Times New Roman"/>
          <w:sz w:val="28"/>
          <w:szCs w:val="28"/>
        </w:rPr>
        <w:tab/>
      </w:r>
      <w:r w:rsidRPr="00016CEF">
        <w:rPr>
          <w:rFonts w:ascii="Times New Roman" w:hAnsi="Times New Roman"/>
          <w:sz w:val="28"/>
          <w:szCs w:val="28"/>
        </w:rPr>
        <w:tab/>
      </w:r>
      <w:r w:rsidRPr="00016CEF">
        <w:rPr>
          <w:rFonts w:ascii="Times New Roman" w:hAnsi="Times New Roman"/>
          <w:sz w:val="28"/>
          <w:szCs w:val="28"/>
        </w:rPr>
        <w:tab/>
        <w:t xml:space="preserve">    </w:t>
      </w:r>
      <w:r w:rsidRPr="00016CEF">
        <w:rPr>
          <w:rFonts w:ascii="Times New Roman" w:hAnsi="Times New Roman"/>
          <w:sz w:val="28"/>
          <w:szCs w:val="28"/>
        </w:rPr>
        <w:tab/>
      </w:r>
      <w:r w:rsidRPr="00016CEF">
        <w:rPr>
          <w:rFonts w:ascii="Times New Roman" w:hAnsi="Times New Roman"/>
          <w:sz w:val="28"/>
          <w:szCs w:val="28"/>
        </w:rPr>
        <w:tab/>
      </w:r>
      <w:r w:rsidRPr="00016CEF">
        <w:rPr>
          <w:rFonts w:ascii="Times New Roman" w:hAnsi="Times New Roman"/>
          <w:sz w:val="28"/>
          <w:szCs w:val="28"/>
        </w:rPr>
        <w:tab/>
        <w:t xml:space="preserve">      </w:t>
      </w:r>
      <w:r w:rsidRPr="00016CEF">
        <w:rPr>
          <w:rFonts w:ascii="Times New Roman" w:hAnsi="Times New Roman"/>
          <w:sz w:val="28"/>
          <w:szCs w:val="28"/>
        </w:rPr>
        <w:tab/>
        <w:t xml:space="preserve">                        № 4</w:t>
      </w:r>
    </w:p>
    <w:p w:rsidR="00016CEF" w:rsidRPr="00016CEF" w:rsidRDefault="00016CEF" w:rsidP="00016CEF">
      <w:pPr>
        <w:jc w:val="center"/>
        <w:rPr>
          <w:rFonts w:ascii="Times New Roman" w:hAnsi="Times New Roman"/>
          <w:sz w:val="28"/>
          <w:szCs w:val="28"/>
        </w:rPr>
      </w:pPr>
      <w:r w:rsidRPr="00016CEF">
        <w:rPr>
          <w:rFonts w:ascii="Times New Roman" w:hAnsi="Times New Roman"/>
          <w:sz w:val="28"/>
          <w:szCs w:val="28"/>
        </w:rPr>
        <w:t>с. Ивановка</w:t>
      </w:r>
    </w:p>
    <w:p w:rsidR="00016CEF" w:rsidRPr="00016CEF" w:rsidRDefault="00016CEF" w:rsidP="00016CEF">
      <w:pPr>
        <w:jc w:val="center"/>
        <w:rPr>
          <w:rFonts w:ascii="Times New Roman" w:hAnsi="Times New Roman"/>
          <w:sz w:val="28"/>
          <w:szCs w:val="28"/>
        </w:rPr>
      </w:pPr>
      <w:r w:rsidRPr="00016CEF">
        <w:rPr>
          <w:rFonts w:ascii="Times New Roman" w:hAnsi="Times New Roman"/>
          <w:sz w:val="28"/>
          <w:szCs w:val="28"/>
        </w:rPr>
        <w:t>О мерах  по  предупреждению  возникновения   чрезвычайных  ситуаций связанных  с  весенним  половодьем.</w:t>
      </w:r>
    </w:p>
    <w:p w:rsidR="00016CEF" w:rsidRDefault="00016CEF" w:rsidP="00016CEF">
      <w:pPr>
        <w:rPr>
          <w:rFonts w:ascii="Times New Roman" w:hAnsi="Times New Roman"/>
          <w:sz w:val="28"/>
          <w:szCs w:val="28"/>
        </w:rPr>
      </w:pPr>
      <w:r w:rsidRPr="00016CEF">
        <w:rPr>
          <w:rFonts w:ascii="Times New Roman" w:hAnsi="Times New Roman"/>
          <w:sz w:val="28"/>
          <w:szCs w:val="28"/>
        </w:rPr>
        <w:t xml:space="preserve">    </w:t>
      </w:r>
      <w:r w:rsidRPr="00016CEF">
        <w:rPr>
          <w:rFonts w:ascii="Times New Roman" w:hAnsi="Times New Roman"/>
          <w:bCs/>
          <w:sz w:val="28"/>
          <w:szCs w:val="28"/>
        </w:rPr>
        <w:t xml:space="preserve">В соответствии с решением комиссии по чрезвычайным ситуациям и пожарной безопасности администрации Баганского района Новосибирской области от 22.02.2017 №3 «О  мерах по предупреждению возникновения чрезвычайных ситуаций, связанных с весенним паводком и обеспечению защиты населения и   территории района при прохождении весеннего половодья в 2017году». </w:t>
      </w:r>
      <w:r w:rsidRPr="00016CEF">
        <w:rPr>
          <w:rFonts w:ascii="Times New Roman" w:hAnsi="Times New Roman"/>
          <w:sz w:val="28"/>
          <w:szCs w:val="28"/>
        </w:rPr>
        <w:t>В целях предотвращения подтапливания производственных помещений, жилого фонда, размыва дорог и улиц</w:t>
      </w:r>
      <w:r>
        <w:rPr>
          <w:rFonts w:ascii="Times New Roman" w:hAnsi="Times New Roman"/>
          <w:sz w:val="28"/>
          <w:szCs w:val="28"/>
        </w:rPr>
        <w:t xml:space="preserve">            </w:t>
      </w:r>
      <w:r w:rsidRPr="00016CEF">
        <w:rPr>
          <w:rFonts w:ascii="Times New Roman" w:hAnsi="Times New Roman"/>
          <w:sz w:val="28"/>
          <w:szCs w:val="28"/>
        </w:rPr>
        <w:t>ПОСТАНОВЛЯЮ:                                                                                                                             1.Создать комиссию по борьбе с весенним половодьем (приложение №1)</w:t>
      </w:r>
      <w:r>
        <w:rPr>
          <w:rFonts w:ascii="Times New Roman" w:hAnsi="Times New Roman"/>
          <w:sz w:val="28"/>
          <w:szCs w:val="28"/>
        </w:rPr>
        <w:t xml:space="preserve">             </w:t>
      </w:r>
      <w:r w:rsidRPr="00016CEF">
        <w:rPr>
          <w:rFonts w:ascii="Times New Roman" w:hAnsi="Times New Roman"/>
          <w:sz w:val="28"/>
          <w:szCs w:val="28"/>
        </w:rPr>
        <w:t>2.Разработать и утвердить  план противопаводковых мероприятий                                  ( приложение №2)                                                                                                                                     3.Довести план противопаводковых мероприятий до сведения руководителей предприятий и учреждений в срок до 1  марта 2017года.</w:t>
      </w:r>
      <w:r>
        <w:rPr>
          <w:rFonts w:ascii="Times New Roman" w:hAnsi="Times New Roman"/>
          <w:sz w:val="28"/>
          <w:szCs w:val="28"/>
        </w:rPr>
        <w:t xml:space="preserve">                               </w:t>
      </w:r>
      <w:r w:rsidRPr="00016CEF">
        <w:rPr>
          <w:rFonts w:ascii="Times New Roman" w:hAnsi="Times New Roman"/>
          <w:sz w:val="28"/>
          <w:szCs w:val="28"/>
        </w:rPr>
        <w:t xml:space="preserve"> 4.Контроль за исполнением данного постановления возложить на комиссию по борьбе с весенним половодьем. </w:t>
      </w:r>
    </w:p>
    <w:p w:rsidR="00016CEF" w:rsidRPr="00016CEF" w:rsidRDefault="00016CEF" w:rsidP="00016CEF">
      <w:pPr>
        <w:rPr>
          <w:rFonts w:ascii="Times New Roman" w:hAnsi="Times New Roman"/>
          <w:sz w:val="28"/>
          <w:szCs w:val="28"/>
        </w:rPr>
      </w:pPr>
    </w:p>
    <w:p w:rsidR="00016CEF" w:rsidRPr="00016CEF" w:rsidRDefault="00016CEF" w:rsidP="00016CEF">
      <w:pPr>
        <w:tabs>
          <w:tab w:val="right" w:pos="9355"/>
        </w:tabs>
        <w:rPr>
          <w:rFonts w:ascii="Times New Roman" w:hAnsi="Times New Roman"/>
          <w:sz w:val="28"/>
          <w:szCs w:val="28"/>
        </w:rPr>
      </w:pPr>
      <w:r w:rsidRPr="00016CEF">
        <w:rPr>
          <w:rFonts w:ascii="Times New Roman" w:hAnsi="Times New Roman"/>
          <w:sz w:val="28"/>
          <w:szCs w:val="28"/>
        </w:rPr>
        <w:t xml:space="preserve">Глава Ивановского сельсовета </w:t>
      </w:r>
      <w:r>
        <w:rPr>
          <w:rFonts w:ascii="Times New Roman" w:hAnsi="Times New Roman"/>
          <w:sz w:val="28"/>
          <w:szCs w:val="28"/>
        </w:rPr>
        <w:t xml:space="preserve">                                                                                     </w:t>
      </w:r>
      <w:r w:rsidRPr="00016CEF">
        <w:rPr>
          <w:rFonts w:ascii="Times New Roman" w:hAnsi="Times New Roman"/>
          <w:sz w:val="28"/>
          <w:szCs w:val="28"/>
        </w:rPr>
        <w:t>Баганского района  Новосибирской области                          Ритер А.К.</w:t>
      </w:r>
    </w:p>
    <w:p w:rsidR="00016CEF" w:rsidRPr="00016CEF" w:rsidRDefault="00016CEF" w:rsidP="00016CEF">
      <w:pPr>
        <w:tabs>
          <w:tab w:val="left" w:pos="1060"/>
        </w:tabs>
        <w:ind w:left="360"/>
        <w:rPr>
          <w:rFonts w:ascii="Times New Roman" w:hAnsi="Times New Roman"/>
          <w:sz w:val="28"/>
          <w:szCs w:val="28"/>
        </w:rPr>
      </w:pPr>
    </w:p>
    <w:p w:rsidR="00016CEF" w:rsidRPr="00016CEF" w:rsidRDefault="00016CEF" w:rsidP="00016CEF">
      <w:pPr>
        <w:spacing w:line="240" w:lineRule="auto"/>
        <w:ind w:left="300"/>
        <w:jc w:val="right"/>
        <w:rPr>
          <w:rFonts w:ascii="Times New Roman" w:hAnsi="Times New Roman"/>
          <w:sz w:val="28"/>
          <w:szCs w:val="28"/>
        </w:rPr>
      </w:pPr>
      <w:r w:rsidRPr="00016CEF">
        <w:rPr>
          <w:rFonts w:ascii="Times New Roman" w:hAnsi="Times New Roman"/>
          <w:sz w:val="28"/>
          <w:szCs w:val="28"/>
        </w:rPr>
        <w:t xml:space="preserve">                                                                                      Приложение №2</w:t>
      </w:r>
      <w:r>
        <w:rPr>
          <w:rFonts w:ascii="Times New Roman" w:hAnsi="Times New Roman"/>
          <w:sz w:val="28"/>
          <w:szCs w:val="28"/>
        </w:rPr>
        <w:t xml:space="preserve">                       </w:t>
      </w:r>
      <w:r w:rsidRPr="00016CEF">
        <w:rPr>
          <w:rFonts w:ascii="Times New Roman" w:hAnsi="Times New Roman"/>
          <w:sz w:val="28"/>
          <w:szCs w:val="28"/>
        </w:rPr>
        <w:t>к Распоряжению администрации</w:t>
      </w:r>
      <w:r>
        <w:rPr>
          <w:rFonts w:ascii="Times New Roman" w:hAnsi="Times New Roman"/>
          <w:sz w:val="28"/>
          <w:szCs w:val="28"/>
        </w:rPr>
        <w:t xml:space="preserve">                                                                          </w:t>
      </w:r>
      <w:r w:rsidRPr="00016CEF">
        <w:rPr>
          <w:rFonts w:ascii="Times New Roman" w:hAnsi="Times New Roman"/>
          <w:sz w:val="28"/>
          <w:szCs w:val="28"/>
        </w:rPr>
        <w:t xml:space="preserve"> Ивановского сельсовета </w:t>
      </w:r>
      <w:r>
        <w:rPr>
          <w:rFonts w:ascii="Times New Roman" w:hAnsi="Times New Roman"/>
          <w:sz w:val="28"/>
          <w:szCs w:val="28"/>
        </w:rPr>
        <w:t xml:space="preserve">                                                                                                     </w:t>
      </w:r>
      <w:r w:rsidRPr="00016CEF">
        <w:rPr>
          <w:rFonts w:ascii="Times New Roman" w:hAnsi="Times New Roman"/>
          <w:sz w:val="28"/>
          <w:szCs w:val="28"/>
        </w:rPr>
        <w:t xml:space="preserve">№ 4 от 26.02.2017 «О мерах по </w:t>
      </w:r>
      <w:r>
        <w:rPr>
          <w:rFonts w:ascii="Times New Roman" w:hAnsi="Times New Roman"/>
          <w:sz w:val="28"/>
          <w:szCs w:val="28"/>
        </w:rPr>
        <w:t xml:space="preserve">                                                                        </w:t>
      </w:r>
      <w:r w:rsidRPr="00016CEF">
        <w:rPr>
          <w:rFonts w:ascii="Times New Roman" w:hAnsi="Times New Roman"/>
          <w:sz w:val="28"/>
          <w:szCs w:val="28"/>
        </w:rPr>
        <w:t>предупреждению и ликвидации</w:t>
      </w:r>
      <w:r>
        <w:rPr>
          <w:rFonts w:ascii="Times New Roman" w:hAnsi="Times New Roman"/>
          <w:sz w:val="28"/>
          <w:szCs w:val="28"/>
        </w:rPr>
        <w:t xml:space="preserve">                                                                               </w:t>
      </w:r>
      <w:r w:rsidRPr="00016CEF">
        <w:rPr>
          <w:rFonts w:ascii="Times New Roman" w:hAnsi="Times New Roman"/>
          <w:sz w:val="28"/>
          <w:szCs w:val="28"/>
        </w:rPr>
        <w:t xml:space="preserve">весеннего половодья»                                                                      </w:t>
      </w:r>
    </w:p>
    <w:p w:rsidR="00016CEF" w:rsidRPr="00016CEF" w:rsidRDefault="00016CEF" w:rsidP="00016CEF">
      <w:pPr>
        <w:ind w:left="300"/>
        <w:jc w:val="center"/>
        <w:rPr>
          <w:rFonts w:ascii="Times New Roman" w:hAnsi="Times New Roman"/>
          <w:sz w:val="28"/>
          <w:szCs w:val="28"/>
        </w:rPr>
      </w:pPr>
      <w:r w:rsidRPr="00016CEF">
        <w:rPr>
          <w:rFonts w:ascii="Times New Roman" w:hAnsi="Times New Roman"/>
          <w:sz w:val="28"/>
          <w:szCs w:val="28"/>
        </w:rPr>
        <w:t>План                                                                                                                                  мероприятий  по   борьбе</w:t>
      </w:r>
      <w:r>
        <w:rPr>
          <w:rFonts w:ascii="Times New Roman" w:hAnsi="Times New Roman"/>
          <w:sz w:val="28"/>
          <w:szCs w:val="28"/>
        </w:rPr>
        <w:t xml:space="preserve">                                                                                                        </w:t>
      </w:r>
      <w:r w:rsidRPr="00016CEF">
        <w:rPr>
          <w:rFonts w:ascii="Times New Roman" w:hAnsi="Times New Roman"/>
          <w:sz w:val="28"/>
          <w:szCs w:val="28"/>
        </w:rPr>
        <w:t xml:space="preserve">с весенним   половодьем  на территории </w:t>
      </w:r>
      <w:r w:rsidRPr="00016CEF">
        <w:rPr>
          <w:rFonts w:ascii="Times New Roman" w:hAnsi="Times New Roman"/>
          <w:sz w:val="28"/>
          <w:szCs w:val="28"/>
        </w:rPr>
        <w:br/>
        <w:t>Ивановского   сельсовета</w:t>
      </w:r>
    </w:p>
    <w:p w:rsidR="00CE375F" w:rsidRPr="00CE375F" w:rsidRDefault="00CE375F" w:rsidP="00CE375F">
      <w:pPr>
        <w:pStyle w:val="a3"/>
        <w:numPr>
          <w:ilvl w:val="0"/>
          <w:numId w:val="18"/>
        </w:numPr>
        <w:jc w:val="both"/>
        <w:rPr>
          <w:sz w:val="28"/>
          <w:szCs w:val="28"/>
        </w:rPr>
      </w:pPr>
      <w:r>
        <w:rPr>
          <w:sz w:val="28"/>
          <w:szCs w:val="28"/>
        </w:rPr>
        <w:lastRenderedPageBreak/>
        <w:t xml:space="preserve">        </w:t>
      </w:r>
      <w:r w:rsidR="00016CEF" w:rsidRPr="00CE375F">
        <w:rPr>
          <w:sz w:val="28"/>
          <w:szCs w:val="28"/>
        </w:rPr>
        <w:t xml:space="preserve">Ограничить движение большегрузного транспорта по улицам сел на период с 15.03.2017 по 15.05.2017 года. Руководителям всех уровней имеющих грузовой транспорт и трактора ознакомить под роспись водителей и трактористов.                                                                                               </w:t>
      </w:r>
      <w:r>
        <w:rPr>
          <w:sz w:val="28"/>
          <w:szCs w:val="28"/>
        </w:rPr>
        <w:t xml:space="preserve">  </w:t>
      </w:r>
      <w:r w:rsidR="00016CEF" w:rsidRPr="00CE375F">
        <w:rPr>
          <w:sz w:val="28"/>
          <w:szCs w:val="28"/>
        </w:rPr>
        <w:t xml:space="preserve">2. Руководителям предприятий и организаций:                                                                             2.1. до 10.03.2017 года очистить от снега кровли производственных и административных зданий.                                                                                         2.2. до 10.03.2017 года произвести очистку от снега внутрихозяйственных дорог, машинных дворов и водосточных труб                                                                              2.3.Очистить подъезды ко всем административным зданиям и производственным помещениям для подхода пожарной и другой специальной техники до 10.03.2017года.                                                                          3. МУП ИКС «Ивановский коммунальщик» МО Ивановского сельсовета выделить спецтехнику для очистки от снега водосточных труб, внутрихозяйственных дорог и улиц, пробить отводы для стока вод до 10.03.2017года.                                                                                                                4. Поддерживать в проезжем состоянии дороги к свалкам, не допускать разгрузку бытовых отходов в неустановленных местах.                                               5. Для ознакомления населения с данным планом мероприятий вывесить его на досках объявлений в селах муниципального образования и опубликовать в периодическом печатном  издании «Бюллетень органов местного самоуправления муниципального образования  Ивановского сельсовета»  </w:t>
      </w:r>
    </w:p>
    <w:p w:rsidR="00016CEF" w:rsidRPr="00CE375F" w:rsidRDefault="00016CEF" w:rsidP="00CE375F">
      <w:pPr>
        <w:ind w:left="300"/>
        <w:jc w:val="right"/>
        <w:rPr>
          <w:rFonts w:ascii="Times New Roman" w:hAnsi="Times New Roman"/>
          <w:sz w:val="28"/>
          <w:szCs w:val="28"/>
        </w:rPr>
      </w:pPr>
      <w:r w:rsidRPr="00CE375F">
        <w:rPr>
          <w:sz w:val="28"/>
          <w:szCs w:val="28"/>
        </w:rPr>
        <w:t xml:space="preserve">                                                                                                                               </w:t>
      </w:r>
      <w:r w:rsidRPr="00CE375F">
        <w:rPr>
          <w:rFonts w:ascii="Times New Roman" w:hAnsi="Times New Roman"/>
          <w:sz w:val="28"/>
          <w:szCs w:val="28"/>
        </w:rPr>
        <w:t xml:space="preserve">Приложение №1             </w:t>
      </w:r>
      <w:r w:rsidR="00CE375F" w:rsidRPr="00CE375F">
        <w:rPr>
          <w:rFonts w:ascii="Times New Roman" w:hAnsi="Times New Roman"/>
          <w:sz w:val="28"/>
          <w:szCs w:val="28"/>
        </w:rPr>
        <w:t xml:space="preserve">                                                                                                    </w:t>
      </w:r>
      <w:r w:rsidRPr="00CE375F">
        <w:rPr>
          <w:rFonts w:ascii="Times New Roman" w:hAnsi="Times New Roman"/>
          <w:sz w:val="28"/>
          <w:szCs w:val="28"/>
        </w:rPr>
        <w:t xml:space="preserve">             к Распоряжению администрации                                                                     Ивановского сельсовета                                                                                                     № 4 от 26.02.2017 «О мерах по                                                                    предупреждению и ликвидации                                                                                весеннего половодья»</w:t>
      </w:r>
    </w:p>
    <w:p w:rsidR="00016CEF" w:rsidRPr="00016CEF" w:rsidRDefault="00016CEF" w:rsidP="00016CEF">
      <w:pPr>
        <w:rPr>
          <w:rFonts w:ascii="Times New Roman" w:hAnsi="Times New Roman"/>
          <w:sz w:val="28"/>
          <w:szCs w:val="28"/>
        </w:rPr>
      </w:pPr>
      <w:r>
        <w:rPr>
          <w:rFonts w:ascii="Times New Roman" w:hAnsi="Times New Roman"/>
          <w:b/>
          <w:sz w:val="28"/>
          <w:szCs w:val="28"/>
        </w:rPr>
        <w:t xml:space="preserve">                                                      </w:t>
      </w:r>
      <w:r w:rsidRPr="00016CEF">
        <w:rPr>
          <w:rFonts w:ascii="Times New Roman" w:hAnsi="Times New Roman"/>
          <w:b/>
          <w:sz w:val="28"/>
          <w:szCs w:val="28"/>
        </w:rPr>
        <w:t>Состав                                                                                                                противопаводковой   комиссии  Ивановкого  сельсовета</w:t>
      </w:r>
      <w:r>
        <w:rPr>
          <w:rFonts w:ascii="Times New Roman" w:hAnsi="Times New Roman"/>
          <w:b/>
          <w:sz w:val="28"/>
          <w:szCs w:val="28"/>
        </w:rPr>
        <w:t xml:space="preserve">                          </w:t>
      </w:r>
      <w:r w:rsidRPr="00016CEF">
        <w:rPr>
          <w:rFonts w:ascii="Times New Roman" w:hAnsi="Times New Roman"/>
          <w:sz w:val="28"/>
          <w:szCs w:val="28"/>
        </w:rPr>
        <w:t>Председатель комиссии- Ритер А.К- Глава Ивановского сельсовета</w:t>
      </w:r>
      <w:r>
        <w:rPr>
          <w:rFonts w:ascii="Times New Roman" w:hAnsi="Times New Roman"/>
          <w:sz w:val="28"/>
          <w:szCs w:val="28"/>
        </w:rPr>
        <w:t xml:space="preserve">     </w:t>
      </w:r>
      <w:r w:rsidRPr="00016CEF">
        <w:rPr>
          <w:rFonts w:ascii="Times New Roman" w:hAnsi="Times New Roman"/>
          <w:sz w:val="28"/>
          <w:szCs w:val="28"/>
        </w:rPr>
        <w:t>Заместитель председателя- Мищенко Б.А..-директор МУП ИКС                                                «Ивановский коммунальщик»</w:t>
      </w:r>
      <w:r>
        <w:rPr>
          <w:rFonts w:ascii="Times New Roman" w:hAnsi="Times New Roman"/>
          <w:sz w:val="28"/>
          <w:szCs w:val="28"/>
        </w:rPr>
        <w:t xml:space="preserve">                                                                                               </w:t>
      </w:r>
      <w:r w:rsidRPr="00016CEF">
        <w:rPr>
          <w:rFonts w:ascii="Times New Roman" w:hAnsi="Times New Roman"/>
          <w:sz w:val="28"/>
          <w:szCs w:val="28"/>
        </w:rPr>
        <w:t xml:space="preserve">Члены комиссии:                                                                                                                                 - Гордичук О.И.- директор МКОУ  Ивановская СОШ     (по согласованию)              - Шульга.  Н.Б    -главный инженер  ( по согласованию)                                                                - Пушилин Алексей Викторович   -зав.гаражом  ЗАО «Ивановское»                                       ( по согласованию)                                                                                                                                       - Телленг Олег Борисович – бригадир отд. № 2 АО «Ивановское»                     ( по согласованию)                                                                                                                              </w:t>
      </w:r>
      <w:r w:rsidRPr="00016CEF">
        <w:rPr>
          <w:rFonts w:ascii="Times New Roman" w:hAnsi="Times New Roman"/>
          <w:sz w:val="28"/>
          <w:szCs w:val="28"/>
        </w:rPr>
        <w:lastRenderedPageBreak/>
        <w:t xml:space="preserve">- Леонтьев Артем Александрович- бригадир отд№3АО «Ивановское»                                 ( по согласованию)                                                                                                                                                                                                                                                                               </w:t>
      </w:r>
    </w:p>
    <w:p w:rsidR="00D25B37" w:rsidRDefault="00016CEF" w:rsidP="00CE375F">
      <w:pPr>
        <w:ind w:left="660"/>
        <w:rPr>
          <w:rFonts w:ascii="Times New Roman" w:hAnsi="Times New Roman"/>
          <w:b/>
          <w:sz w:val="32"/>
          <w:szCs w:val="32"/>
        </w:rPr>
      </w:pPr>
      <w:r w:rsidRPr="00016CEF">
        <w:rPr>
          <w:rFonts w:ascii="Times New Roman" w:hAnsi="Times New Roman"/>
          <w:sz w:val="28"/>
          <w:szCs w:val="28"/>
        </w:rPr>
        <w:t xml:space="preserve">                </w:t>
      </w:r>
    </w:p>
    <w:tbl>
      <w:tblPr>
        <w:tblpPr w:leftFromText="180" w:rightFromText="180" w:vertAnchor="text" w:tblpX="3619"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565"/>
      </w:tblGrid>
      <w:tr w:rsidR="005A2339" w:rsidTr="005A2339">
        <w:trPr>
          <w:trHeight w:val="1395"/>
        </w:trPr>
        <w:tc>
          <w:tcPr>
            <w:tcW w:w="2565" w:type="dxa"/>
          </w:tcPr>
          <w:p w:rsidR="005A2339" w:rsidRPr="005A2339" w:rsidRDefault="005A2339" w:rsidP="005A2339">
            <w:pPr>
              <w:rPr>
                <w:rFonts w:ascii="Times New Roman" w:hAnsi="Times New Roman"/>
                <w:sz w:val="24"/>
                <w:szCs w:val="24"/>
              </w:rPr>
            </w:pPr>
            <w:r w:rsidRPr="005A2339">
              <w:rPr>
                <w:rFonts w:ascii="Times New Roman" w:hAnsi="Times New Roman"/>
                <w:sz w:val="24"/>
                <w:szCs w:val="24"/>
              </w:rPr>
              <w:t>Тираж 4 экз</w:t>
            </w:r>
          </w:p>
          <w:p w:rsidR="005A2339" w:rsidRPr="005A2339" w:rsidRDefault="005A2339" w:rsidP="005A2339">
            <w:pPr>
              <w:rPr>
                <w:rFonts w:ascii="Times New Roman" w:hAnsi="Times New Roman"/>
                <w:sz w:val="24"/>
                <w:szCs w:val="24"/>
              </w:rPr>
            </w:pPr>
            <w:r w:rsidRPr="005A2339">
              <w:rPr>
                <w:rFonts w:ascii="Times New Roman" w:hAnsi="Times New Roman"/>
                <w:sz w:val="24"/>
                <w:szCs w:val="24"/>
              </w:rPr>
              <w:t xml:space="preserve">Объем </w:t>
            </w:r>
            <w:r w:rsidR="00CE375F">
              <w:rPr>
                <w:rFonts w:ascii="Times New Roman" w:hAnsi="Times New Roman"/>
                <w:sz w:val="24"/>
                <w:szCs w:val="24"/>
              </w:rPr>
              <w:t xml:space="preserve">8 </w:t>
            </w:r>
            <w:r w:rsidRPr="005A2339">
              <w:rPr>
                <w:rFonts w:ascii="Times New Roman" w:hAnsi="Times New Roman"/>
                <w:sz w:val="24"/>
                <w:szCs w:val="24"/>
              </w:rPr>
              <w:t>листов</w:t>
            </w:r>
          </w:p>
          <w:p w:rsidR="005A2339" w:rsidRDefault="005A2339" w:rsidP="005A2339">
            <w:pPr>
              <w:rPr>
                <w:rFonts w:ascii="Times New Roman" w:hAnsi="Times New Roman"/>
                <w:sz w:val="28"/>
                <w:szCs w:val="28"/>
              </w:rPr>
            </w:pPr>
            <w:r w:rsidRPr="005A2339">
              <w:rPr>
                <w:rFonts w:ascii="Times New Roman" w:hAnsi="Times New Roman"/>
                <w:sz w:val="24"/>
                <w:szCs w:val="24"/>
              </w:rPr>
              <w:t>бесплатно</w:t>
            </w:r>
          </w:p>
        </w:tc>
      </w:tr>
    </w:tbl>
    <w:tbl>
      <w:tblPr>
        <w:tblpPr w:leftFromText="180" w:rightFromText="180" w:vertAnchor="text" w:tblpX="6604" w:tblpY="19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50"/>
      </w:tblGrid>
      <w:tr w:rsidR="005A2339" w:rsidTr="005A2339">
        <w:trPr>
          <w:trHeight w:val="1335"/>
        </w:trPr>
        <w:tc>
          <w:tcPr>
            <w:tcW w:w="3150" w:type="dxa"/>
          </w:tcPr>
          <w:p w:rsidR="005A2339" w:rsidRPr="005A2339" w:rsidRDefault="005A2339" w:rsidP="005A2339">
            <w:pPr>
              <w:rPr>
                <w:rFonts w:ascii="Times New Roman" w:hAnsi="Times New Roman"/>
                <w:sz w:val="24"/>
                <w:szCs w:val="24"/>
              </w:rPr>
            </w:pPr>
            <w:r w:rsidRPr="005A2339">
              <w:rPr>
                <w:rFonts w:ascii="Times New Roman" w:hAnsi="Times New Roman"/>
                <w:sz w:val="24"/>
                <w:szCs w:val="24"/>
              </w:rPr>
              <w:t xml:space="preserve">Редактор </w:t>
            </w:r>
          </w:p>
          <w:p w:rsidR="005A2339" w:rsidRDefault="005A2339" w:rsidP="005A2339">
            <w:pPr>
              <w:rPr>
                <w:rFonts w:ascii="Times New Roman" w:hAnsi="Times New Roman"/>
                <w:sz w:val="28"/>
                <w:szCs w:val="28"/>
              </w:rPr>
            </w:pPr>
            <w:r w:rsidRPr="005A2339">
              <w:rPr>
                <w:rFonts w:ascii="Times New Roman" w:hAnsi="Times New Roman"/>
                <w:sz w:val="24"/>
                <w:szCs w:val="24"/>
              </w:rPr>
              <w:t>Ритер А.К.</w:t>
            </w:r>
          </w:p>
        </w:tc>
      </w:tr>
    </w:tbl>
    <w:p w:rsidR="005A2339" w:rsidRPr="005A2339" w:rsidRDefault="000374CE" w:rsidP="005A2339">
      <w:pPr>
        <w:rPr>
          <w:sz w:val="24"/>
          <w:szCs w:val="24"/>
        </w:rPr>
      </w:pPr>
      <w:r w:rsidRPr="000374CE">
        <w:rPr>
          <w:rFonts w:ascii="Times New Roman" w:hAnsi="Times New Roman"/>
          <w:sz w:val="24"/>
          <w:szCs w:val="24"/>
        </w:rPr>
        <w:pict>
          <v:rect id="_x0000_s1036" style="position:absolute;margin-left:-9pt;margin-top:5.85pt;width:153pt;height:1in;z-index:-251655168;mso-position-horizontal-relative:text;mso-position-vertical-relative:text"/>
        </w:pict>
      </w:r>
      <w:r w:rsidR="005A2339" w:rsidRPr="005A2339">
        <w:rPr>
          <w:rFonts w:ascii="Times New Roman" w:hAnsi="Times New Roman"/>
          <w:sz w:val="24"/>
          <w:szCs w:val="24"/>
        </w:rPr>
        <w:t>Адрес редакции:632787</w:t>
      </w:r>
    </w:p>
    <w:p w:rsidR="005A2339" w:rsidRPr="005A2339" w:rsidRDefault="005A2339" w:rsidP="005A2339">
      <w:pPr>
        <w:rPr>
          <w:rFonts w:ascii="Times New Roman" w:hAnsi="Times New Roman"/>
          <w:sz w:val="24"/>
          <w:szCs w:val="24"/>
        </w:rPr>
      </w:pPr>
      <w:r w:rsidRPr="005A2339">
        <w:rPr>
          <w:rFonts w:ascii="Times New Roman" w:hAnsi="Times New Roman"/>
          <w:sz w:val="24"/>
          <w:szCs w:val="24"/>
        </w:rPr>
        <w:t>с. Ивановка, улица Цен</w:t>
      </w:r>
    </w:p>
    <w:p w:rsidR="005A2339" w:rsidRPr="005A2339" w:rsidRDefault="005A2339" w:rsidP="005A2339">
      <w:pPr>
        <w:rPr>
          <w:sz w:val="24"/>
          <w:szCs w:val="24"/>
        </w:rPr>
      </w:pPr>
      <w:r w:rsidRPr="005A2339">
        <w:rPr>
          <w:rFonts w:ascii="Times New Roman" w:hAnsi="Times New Roman"/>
          <w:sz w:val="24"/>
          <w:szCs w:val="24"/>
        </w:rPr>
        <w:t>тральная  27</w:t>
      </w:r>
    </w:p>
    <w:p w:rsidR="005A2339" w:rsidRPr="00084FD9" w:rsidRDefault="005A2339" w:rsidP="005A2339">
      <w:pPr>
        <w:rPr>
          <w:rFonts w:ascii="Times New Roman" w:hAnsi="Times New Roman"/>
          <w:sz w:val="28"/>
          <w:szCs w:val="28"/>
        </w:rPr>
      </w:pPr>
    </w:p>
    <w:p w:rsidR="005A2339" w:rsidRPr="005A2339" w:rsidRDefault="005A2339" w:rsidP="005A2339">
      <w:pPr>
        <w:jc w:val="both"/>
        <w:rPr>
          <w:rFonts w:ascii="Times New Roman" w:hAnsi="Times New Roman"/>
          <w:sz w:val="28"/>
          <w:szCs w:val="28"/>
        </w:rPr>
      </w:pPr>
    </w:p>
    <w:p w:rsidR="00A1121C" w:rsidRPr="00A1121C" w:rsidRDefault="00A1121C" w:rsidP="00300A71">
      <w:pPr>
        <w:jc w:val="center"/>
        <w:rPr>
          <w:rFonts w:ascii="Times New Roman" w:hAnsi="Times New Roman"/>
          <w:sz w:val="24"/>
          <w:szCs w:val="24"/>
        </w:rPr>
      </w:pPr>
      <w:r w:rsidRPr="00655BFC">
        <w:rPr>
          <w:rFonts w:ascii="Times New Roman" w:hAnsi="Times New Roman"/>
          <w:color w:val="FFFFFF"/>
          <w:sz w:val="24"/>
          <w:szCs w:val="24"/>
        </w:rPr>
        <w:t>C</w:t>
      </w:r>
      <w:r w:rsidR="00300A71" w:rsidRPr="00A1121C">
        <w:rPr>
          <w:rFonts w:ascii="Times New Roman" w:hAnsi="Times New Roman"/>
          <w:sz w:val="24"/>
          <w:szCs w:val="24"/>
        </w:rPr>
        <w:t xml:space="preserve"> </w:t>
      </w:r>
    </w:p>
    <w:sectPr w:rsidR="00A1121C" w:rsidRPr="00A1121C" w:rsidSect="005D4084">
      <w:pgSz w:w="11906" w:h="16838"/>
      <w:pgMar w:top="567"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2308" w:rsidRDefault="00A82308" w:rsidP="0085103C">
      <w:pPr>
        <w:spacing w:after="0" w:line="240" w:lineRule="auto"/>
      </w:pPr>
      <w:r>
        <w:separator/>
      </w:r>
    </w:p>
  </w:endnote>
  <w:endnote w:type="continuationSeparator" w:id="1">
    <w:p w:rsidR="00A82308" w:rsidRDefault="00A82308" w:rsidP="0085103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2308" w:rsidRDefault="00A82308" w:rsidP="0085103C">
      <w:pPr>
        <w:spacing w:after="0" w:line="240" w:lineRule="auto"/>
      </w:pPr>
      <w:r>
        <w:separator/>
      </w:r>
    </w:p>
  </w:footnote>
  <w:footnote w:type="continuationSeparator" w:id="1">
    <w:p w:rsidR="00A82308" w:rsidRDefault="00A82308" w:rsidP="0085103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751BF"/>
    <w:multiLevelType w:val="hybridMultilevel"/>
    <w:tmpl w:val="BC824036"/>
    <w:lvl w:ilvl="0" w:tplc="326811E4">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
    <w:nsid w:val="0B892F1D"/>
    <w:multiLevelType w:val="hybridMultilevel"/>
    <w:tmpl w:val="702821E0"/>
    <w:lvl w:ilvl="0" w:tplc="D53CDA98">
      <w:start w:val="1"/>
      <w:numFmt w:val="decimal"/>
      <w:lvlText w:val="%1."/>
      <w:lvlJc w:val="left"/>
      <w:pPr>
        <w:tabs>
          <w:tab w:val="num" w:pos="360"/>
        </w:tabs>
        <w:ind w:left="360" w:hanging="360"/>
      </w:pPr>
      <w:rPr>
        <w:sz w:val="28"/>
        <w:szCs w:val="28"/>
      </w:rPr>
    </w:lvl>
    <w:lvl w:ilvl="1" w:tplc="04190019">
      <w:start w:val="1"/>
      <w:numFmt w:val="decimal"/>
      <w:lvlText w:val="%2."/>
      <w:lvlJc w:val="left"/>
      <w:pPr>
        <w:tabs>
          <w:tab w:val="num" w:pos="1005"/>
        </w:tabs>
        <w:ind w:left="1005" w:hanging="360"/>
      </w:pPr>
    </w:lvl>
    <w:lvl w:ilvl="2" w:tplc="0419001B">
      <w:start w:val="1"/>
      <w:numFmt w:val="decimal"/>
      <w:lvlText w:val="%3."/>
      <w:lvlJc w:val="left"/>
      <w:pPr>
        <w:tabs>
          <w:tab w:val="num" w:pos="1725"/>
        </w:tabs>
        <w:ind w:left="1725" w:hanging="360"/>
      </w:pPr>
    </w:lvl>
    <w:lvl w:ilvl="3" w:tplc="0419000F">
      <w:start w:val="1"/>
      <w:numFmt w:val="decimal"/>
      <w:lvlText w:val="%4."/>
      <w:lvlJc w:val="left"/>
      <w:pPr>
        <w:tabs>
          <w:tab w:val="num" w:pos="2445"/>
        </w:tabs>
        <w:ind w:left="2445" w:hanging="360"/>
      </w:pPr>
    </w:lvl>
    <w:lvl w:ilvl="4" w:tplc="04190019">
      <w:start w:val="1"/>
      <w:numFmt w:val="decimal"/>
      <w:lvlText w:val="%5."/>
      <w:lvlJc w:val="left"/>
      <w:pPr>
        <w:tabs>
          <w:tab w:val="num" w:pos="3165"/>
        </w:tabs>
        <w:ind w:left="3165" w:hanging="360"/>
      </w:pPr>
    </w:lvl>
    <w:lvl w:ilvl="5" w:tplc="0419001B">
      <w:start w:val="1"/>
      <w:numFmt w:val="decimal"/>
      <w:lvlText w:val="%6."/>
      <w:lvlJc w:val="left"/>
      <w:pPr>
        <w:tabs>
          <w:tab w:val="num" w:pos="3885"/>
        </w:tabs>
        <w:ind w:left="3885" w:hanging="360"/>
      </w:pPr>
    </w:lvl>
    <w:lvl w:ilvl="6" w:tplc="0419000F">
      <w:start w:val="1"/>
      <w:numFmt w:val="decimal"/>
      <w:lvlText w:val="%7."/>
      <w:lvlJc w:val="left"/>
      <w:pPr>
        <w:tabs>
          <w:tab w:val="num" w:pos="4605"/>
        </w:tabs>
        <w:ind w:left="4605" w:hanging="360"/>
      </w:pPr>
    </w:lvl>
    <w:lvl w:ilvl="7" w:tplc="04190019">
      <w:start w:val="1"/>
      <w:numFmt w:val="decimal"/>
      <w:lvlText w:val="%8."/>
      <w:lvlJc w:val="left"/>
      <w:pPr>
        <w:tabs>
          <w:tab w:val="num" w:pos="5325"/>
        </w:tabs>
        <w:ind w:left="5325" w:hanging="360"/>
      </w:pPr>
    </w:lvl>
    <w:lvl w:ilvl="8" w:tplc="0419001B">
      <w:start w:val="1"/>
      <w:numFmt w:val="decimal"/>
      <w:lvlText w:val="%9."/>
      <w:lvlJc w:val="left"/>
      <w:pPr>
        <w:tabs>
          <w:tab w:val="num" w:pos="6045"/>
        </w:tabs>
        <w:ind w:left="6045" w:hanging="360"/>
      </w:pPr>
    </w:lvl>
  </w:abstractNum>
  <w:abstractNum w:abstractNumId="2">
    <w:nsid w:val="0D540D58"/>
    <w:multiLevelType w:val="multilevel"/>
    <w:tmpl w:val="9D346E4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color w:val="auto"/>
      </w:rPr>
    </w:lvl>
    <w:lvl w:ilvl="2">
      <w:start w:val="1"/>
      <w:numFmt w:val="decimal"/>
      <w:isLgl/>
      <w:lvlText w:val="%1.%2.%3."/>
      <w:lvlJc w:val="left"/>
      <w:pPr>
        <w:ind w:left="1800" w:hanging="720"/>
      </w:pPr>
      <w:rPr>
        <w:rFonts w:hint="default"/>
        <w:color w:val="auto"/>
      </w:rPr>
    </w:lvl>
    <w:lvl w:ilvl="3">
      <w:start w:val="1"/>
      <w:numFmt w:val="decimal"/>
      <w:isLgl/>
      <w:lvlText w:val="%1.%2.%3.%4."/>
      <w:lvlJc w:val="left"/>
      <w:pPr>
        <w:ind w:left="2520" w:hanging="1080"/>
      </w:pPr>
      <w:rPr>
        <w:rFonts w:hint="default"/>
        <w:color w:val="auto"/>
      </w:rPr>
    </w:lvl>
    <w:lvl w:ilvl="4">
      <w:start w:val="1"/>
      <w:numFmt w:val="decimal"/>
      <w:isLgl/>
      <w:lvlText w:val="%1.%2.%3.%4.%5."/>
      <w:lvlJc w:val="left"/>
      <w:pPr>
        <w:ind w:left="2880" w:hanging="1080"/>
      </w:pPr>
      <w:rPr>
        <w:rFonts w:hint="default"/>
        <w:color w:val="auto"/>
      </w:rPr>
    </w:lvl>
    <w:lvl w:ilvl="5">
      <w:start w:val="1"/>
      <w:numFmt w:val="decimal"/>
      <w:isLgl/>
      <w:lvlText w:val="%1.%2.%3.%4.%5.%6."/>
      <w:lvlJc w:val="left"/>
      <w:pPr>
        <w:ind w:left="3600" w:hanging="1440"/>
      </w:pPr>
      <w:rPr>
        <w:rFonts w:hint="default"/>
        <w:color w:val="auto"/>
      </w:rPr>
    </w:lvl>
    <w:lvl w:ilvl="6">
      <w:start w:val="1"/>
      <w:numFmt w:val="decimal"/>
      <w:isLgl/>
      <w:lvlText w:val="%1.%2.%3.%4.%5.%6.%7."/>
      <w:lvlJc w:val="left"/>
      <w:pPr>
        <w:ind w:left="4320" w:hanging="1800"/>
      </w:pPr>
      <w:rPr>
        <w:rFonts w:hint="default"/>
        <w:color w:val="auto"/>
      </w:rPr>
    </w:lvl>
    <w:lvl w:ilvl="7">
      <w:start w:val="1"/>
      <w:numFmt w:val="decimal"/>
      <w:isLgl/>
      <w:lvlText w:val="%1.%2.%3.%4.%5.%6.%7.%8."/>
      <w:lvlJc w:val="left"/>
      <w:pPr>
        <w:ind w:left="4680" w:hanging="1800"/>
      </w:pPr>
      <w:rPr>
        <w:rFonts w:hint="default"/>
        <w:color w:val="auto"/>
      </w:rPr>
    </w:lvl>
    <w:lvl w:ilvl="8">
      <w:start w:val="1"/>
      <w:numFmt w:val="decimal"/>
      <w:isLgl/>
      <w:lvlText w:val="%1.%2.%3.%4.%5.%6.%7.%8.%9."/>
      <w:lvlJc w:val="left"/>
      <w:pPr>
        <w:ind w:left="5400" w:hanging="2160"/>
      </w:pPr>
      <w:rPr>
        <w:rFonts w:hint="default"/>
        <w:color w:val="auto"/>
      </w:rPr>
    </w:lvl>
  </w:abstractNum>
  <w:abstractNum w:abstractNumId="3">
    <w:nsid w:val="1425047C"/>
    <w:multiLevelType w:val="hybridMultilevel"/>
    <w:tmpl w:val="DBD056C4"/>
    <w:lvl w:ilvl="0" w:tplc="1966D6C4">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249B79A0"/>
    <w:multiLevelType w:val="hybridMultilevel"/>
    <w:tmpl w:val="4AFC0764"/>
    <w:lvl w:ilvl="0" w:tplc="ED60F9D0">
      <w:start w:val="1"/>
      <w:numFmt w:val="decimal"/>
      <w:lvlText w:val="%1."/>
      <w:lvlJc w:val="left"/>
      <w:pPr>
        <w:tabs>
          <w:tab w:val="num" w:pos="820"/>
        </w:tabs>
        <w:ind w:left="82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05033DE"/>
    <w:multiLevelType w:val="multilevel"/>
    <w:tmpl w:val="6992A1A0"/>
    <w:lvl w:ilvl="0">
      <w:start w:val="1"/>
      <w:numFmt w:val="decimal"/>
      <w:lvlText w:val="%1."/>
      <w:lvlJc w:val="left"/>
      <w:pPr>
        <w:ind w:left="1080" w:hanging="360"/>
      </w:pPr>
    </w:lvl>
    <w:lvl w:ilvl="1">
      <w:start w:val="1"/>
      <w:numFmt w:val="decimal"/>
      <w:isLgl/>
      <w:lvlText w:val="%1.%2"/>
      <w:lvlJc w:val="left"/>
      <w:pPr>
        <w:ind w:left="1095" w:hanging="375"/>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160" w:hanging="144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6">
    <w:nsid w:val="30C24420"/>
    <w:multiLevelType w:val="hybridMultilevel"/>
    <w:tmpl w:val="072EF2C0"/>
    <w:lvl w:ilvl="0" w:tplc="848684F0">
      <w:start w:val="2011"/>
      <w:numFmt w:val="decimal"/>
      <w:lvlText w:val="%1-"/>
      <w:lvlJc w:val="left"/>
      <w:pPr>
        <w:tabs>
          <w:tab w:val="num" w:pos="1035"/>
        </w:tabs>
        <w:ind w:left="1035" w:hanging="675"/>
      </w:pPr>
    </w:lvl>
    <w:lvl w:ilvl="1" w:tplc="3FD2B6C0">
      <w:start w:val="2012"/>
      <w:numFmt w:val="decimal"/>
      <w:lvlText w:val="%2"/>
      <w:lvlJc w:val="left"/>
      <w:pPr>
        <w:tabs>
          <w:tab w:val="num" w:pos="1560"/>
        </w:tabs>
        <w:ind w:left="1560" w:hanging="48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8">
    <w:nsid w:val="3FFB44DC"/>
    <w:multiLevelType w:val="hybridMultilevel"/>
    <w:tmpl w:val="344A7DF8"/>
    <w:lvl w:ilvl="0" w:tplc="7034D39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4939559D"/>
    <w:multiLevelType w:val="hybridMultilevel"/>
    <w:tmpl w:val="4240209E"/>
    <w:lvl w:ilvl="0" w:tplc="16A415B6">
      <w:start w:val="1"/>
      <w:numFmt w:val="decimal"/>
      <w:lvlText w:val="%1."/>
      <w:lvlJc w:val="left"/>
      <w:pPr>
        <w:ind w:left="885" w:hanging="360"/>
      </w:pPr>
      <w:rPr>
        <w:rFonts w:cs="Times New Roman" w:hint="default"/>
      </w:rPr>
    </w:lvl>
    <w:lvl w:ilvl="1" w:tplc="04190019" w:tentative="1">
      <w:start w:val="1"/>
      <w:numFmt w:val="lowerLetter"/>
      <w:lvlText w:val="%2."/>
      <w:lvlJc w:val="left"/>
      <w:pPr>
        <w:ind w:left="1605" w:hanging="360"/>
      </w:pPr>
      <w:rPr>
        <w:rFonts w:cs="Times New Roman"/>
      </w:rPr>
    </w:lvl>
    <w:lvl w:ilvl="2" w:tplc="0419001B" w:tentative="1">
      <w:start w:val="1"/>
      <w:numFmt w:val="lowerRoman"/>
      <w:lvlText w:val="%3."/>
      <w:lvlJc w:val="right"/>
      <w:pPr>
        <w:ind w:left="2325" w:hanging="180"/>
      </w:pPr>
      <w:rPr>
        <w:rFonts w:cs="Times New Roman"/>
      </w:rPr>
    </w:lvl>
    <w:lvl w:ilvl="3" w:tplc="0419000F" w:tentative="1">
      <w:start w:val="1"/>
      <w:numFmt w:val="decimal"/>
      <w:lvlText w:val="%4."/>
      <w:lvlJc w:val="left"/>
      <w:pPr>
        <w:ind w:left="3045" w:hanging="360"/>
      </w:pPr>
      <w:rPr>
        <w:rFonts w:cs="Times New Roman"/>
      </w:rPr>
    </w:lvl>
    <w:lvl w:ilvl="4" w:tplc="04190019" w:tentative="1">
      <w:start w:val="1"/>
      <w:numFmt w:val="lowerLetter"/>
      <w:lvlText w:val="%5."/>
      <w:lvlJc w:val="left"/>
      <w:pPr>
        <w:ind w:left="3765" w:hanging="360"/>
      </w:pPr>
      <w:rPr>
        <w:rFonts w:cs="Times New Roman"/>
      </w:rPr>
    </w:lvl>
    <w:lvl w:ilvl="5" w:tplc="0419001B" w:tentative="1">
      <w:start w:val="1"/>
      <w:numFmt w:val="lowerRoman"/>
      <w:lvlText w:val="%6."/>
      <w:lvlJc w:val="right"/>
      <w:pPr>
        <w:ind w:left="4485" w:hanging="180"/>
      </w:pPr>
      <w:rPr>
        <w:rFonts w:cs="Times New Roman"/>
      </w:rPr>
    </w:lvl>
    <w:lvl w:ilvl="6" w:tplc="0419000F" w:tentative="1">
      <w:start w:val="1"/>
      <w:numFmt w:val="decimal"/>
      <w:lvlText w:val="%7."/>
      <w:lvlJc w:val="left"/>
      <w:pPr>
        <w:ind w:left="5205" w:hanging="360"/>
      </w:pPr>
      <w:rPr>
        <w:rFonts w:cs="Times New Roman"/>
      </w:rPr>
    </w:lvl>
    <w:lvl w:ilvl="7" w:tplc="04190019" w:tentative="1">
      <w:start w:val="1"/>
      <w:numFmt w:val="lowerLetter"/>
      <w:lvlText w:val="%8."/>
      <w:lvlJc w:val="left"/>
      <w:pPr>
        <w:ind w:left="5925" w:hanging="360"/>
      </w:pPr>
      <w:rPr>
        <w:rFonts w:cs="Times New Roman"/>
      </w:rPr>
    </w:lvl>
    <w:lvl w:ilvl="8" w:tplc="0419001B" w:tentative="1">
      <w:start w:val="1"/>
      <w:numFmt w:val="lowerRoman"/>
      <w:lvlText w:val="%9."/>
      <w:lvlJc w:val="right"/>
      <w:pPr>
        <w:ind w:left="6645" w:hanging="180"/>
      </w:pPr>
      <w:rPr>
        <w:rFonts w:cs="Times New Roman"/>
      </w:rPr>
    </w:lvl>
  </w:abstractNum>
  <w:abstractNum w:abstractNumId="10">
    <w:nsid w:val="724C1B7C"/>
    <w:multiLevelType w:val="hybridMultilevel"/>
    <w:tmpl w:val="8B5483EE"/>
    <w:lvl w:ilvl="0" w:tplc="AA3EA334">
      <w:start w:val="1"/>
      <w:numFmt w:val="decimal"/>
      <w:lvlText w:val="%1."/>
      <w:lvlJc w:val="left"/>
      <w:pPr>
        <w:ind w:left="405" w:hanging="360"/>
      </w:pPr>
      <w:rPr>
        <w:rFonts w:hint="default"/>
        <w:sz w:val="22"/>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1">
    <w:nsid w:val="7B2D3826"/>
    <w:multiLevelType w:val="hybridMultilevel"/>
    <w:tmpl w:val="92928670"/>
    <w:lvl w:ilvl="0" w:tplc="98D476F8">
      <w:start w:val="2011"/>
      <w:numFmt w:val="decimal"/>
      <w:lvlText w:val="%1-"/>
      <w:lvlJc w:val="left"/>
      <w:pPr>
        <w:tabs>
          <w:tab w:val="num" w:pos="1035"/>
        </w:tabs>
        <w:ind w:left="1035" w:hanging="6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7FBD45AA"/>
    <w:multiLevelType w:val="multilevel"/>
    <w:tmpl w:val="87CE5314"/>
    <w:lvl w:ilvl="0">
      <w:start w:val="1"/>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12"/>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1"/>
    <w:lvlOverride w:ilvl="0">
      <w:startOverride w:val="20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6"/>
    <w:lvlOverride w:ilvl="0">
      <w:startOverride w:val="2011"/>
    </w:lvlOverride>
    <w:lvlOverride w:ilvl="1">
      <w:startOverride w:val="20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7"/>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9"/>
  </w:num>
  <w:num w:numId="1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1121C"/>
    <w:rsid w:val="00003301"/>
    <w:rsid w:val="00011173"/>
    <w:rsid w:val="00016CEF"/>
    <w:rsid w:val="000374CE"/>
    <w:rsid w:val="00194EA4"/>
    <w:rsid w:val="00212602"/>
    <w:rsid w:val="00223FB5"/>
    <w:rsid w:val="002C3278"/>
    <w:rsid w:val="00300A71"/>
    <w:rsid w:val="003459C3"/>
    <w:rsid w:val="003F0DA6"/>
    <w:rsid w:val="00456A4B"/>
    <w:rsid w:val="004923C9"/>
    <w:rsid w:val="00532A1C"/>
    <w:rsid w:val="00567318"/>
    <w:rsid w:val="005A2339"/>
    <w:rsid w:val="005D4084"/>
    <w:rsid w:val="005E27FD"/>
    <w:rsid w:val="00624F82"/>
    <w:rsid w:val="006B74BC"/>
    <w:rsid w:val="007E2A3C"/>
    <w:rsid w:val="007F40F7"/>
    <w:rsid w:val="0080630D"/>
    <w:rsid w:val="0085103C"/>
    <w:rsid w:val="00885ADB"/>
    <w:rsid w:val="008B7B97"/>
    <w:rsid w:val="00922F49"/>
    <w:rsid w:val="009B6459"/>
    <w:rsid w:val="009E7A9C"/>
    <w:rsid w:val="00A1121C"/>
    <w:rsid w:val="00A82308"/>
    <w:rsid w:val="00AF6629"/>
    <w:rsid w:val="00BD043E"/>
    <w:rsid w:val="00BD5009"/>
    <w:rsid w:val="00BE3F16"/>
    <w:rsid w:val="00C0567B"/>
    <w:rsid w:val="00C83041"/>
    <w:rsid w:val="00CE375F"/>
    <w:rsid w:val="00D25B37"/>
    <w:rsid w:val="00D325CF"/>
    <w:rsid w:val="00D7166C"/>
    <w:rsid w:val="00D90DBE"/>
    <w:rsid w:val="00E23263"/>
    <w:rsid w:val="00E353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121C"/>
    <w:rPr>
      <w:rFonts w:ascii="Calibri" w:eastAsia="Times New Roman" w:hAnsi="Calibri" w:cs="Times New Roman"/>
      <w:lang w:eastAsia="ru-RU"/>
    </w:rPr>
  </w:style>
  <w:style w:type="paragraph" w:styleId="1">
    <w:name w:val="heading 1"/>
    <w:basedOn w:val="a"/>
    <w:next w:val="a"/>
    <w:link w:val="10"/>
    <w:qFormat/>
    <w:rsid w:val="00456A4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2C3278"/>
    <w:pPr>
      <w:keepNext/>
      <w:spacing w:after="0" w:line="240" w:lineRule="auto"/>
      <w:jc w:val="center"/>
      <w:outlineLvl w:val="1"/>
    </w:pPr>
    <w:rPr>
      <w:rFonts w:ascii="Times New Roman" w:hAnsi="Times New Roman"/>
      <w:b/>
      <w:w w:val="90"/>
      <w:sz w:val="52"/>
      <w:szCs w:val="20"/>
    </w:rPr>
  </w:style>
  <w:style w:type="paragraph" w:styleId="3">
    <w:name w:val="heading 3"/>
    <w:basedOn w:val="a"/>
    <w:next w:val="a"/>
    <w:link w:val="30"/>
    <w:unhideWhenUsed/>
    <w:qFormat/>
    <w:rsid w:val="00456A4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456A4B"/>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456A4B"/>
    <w:pPr>
      <w:keepNext/>
      <w:keepLines/>
      <w:spacing w:before="200" w:after="0"/>
      <w:outlineLvl w:val="4"/>
    </w:pPr>
    <w:rPr>
      <w:rFonts w:asciiTheme="majorHAnsi" w:eastAsiaTheme="majorEastAsia" w:hAnsiTheme="majorHAnsi" w:cstheme="majorBidi"/>
      <w:color w:val="243F60" w:themeColor="accent1" w:themeShade="7F"/>
    </w:rPr>
  </w:style>
  <w:style w:type="paragraph" w:styleId="8">
    <w:name w:val="heading 8"/>
    <w:basedOn w:val="a"/>
    <w:next w:val="a"/>
    <w:link w:val="80"/>
    <w:qFormat/>
    <w:rsid w:val="00456A4B"/>
    <w:pPr>
      <w:autoSpaceDE w:val="0"/>
      <w:autoSpaceDN w:val="0"/>
      <w:spacing w:before="240" w:after="60" w:line="240" w:lineRule="auto"/>
      <w:outlineLvl w:val="7"/>
    </w:pPr>
    <w:rPr>
      <w:rFonts w:ascii="Times New Roman" w:hAnsi="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bodytextindenttxt">
    <w:name w:val="msobodytextindent txt"/>
    <w:basedOn w:val="a"/>
    <w:rsid w:val="00A1121C"/>
    <w:pPr>
      <w:spacing w:before="100" w:beforeAutospacing="1" w:after="100" w:afterAutospacing="1" w:line="240" w:lineRule="auto"/>
    </w:pPr>
    <w:rPr>
      <w:rFonts w:ascii="Times New Roman" w:hAnsi="Times New Roman"/>
      <w:sz w:val="24"/>
      <w:szCs w:val="24"/>
    </w:rPr>
  </w:style>
  <w:style w:type="paragraph" w:customStyle="1" w:styleId="msoorganizationname">
    <w:name w:val="msoorganizationname"/>
    <w:rsid w:val="00A1121C"/>
    <w:pPr>
      <w:spacing w:after="0" w:line="240" w:lineRule="auto"/>
      <w:jc w:val="center"/>
    </w:pPr>
    <w:rPr>
      <w:rFonts w:ascii="Arial Black" w:eastAsia="Times New Roman" w:hAnsi="Times New Roman" w:cs="Times New Roman"/>
      <w:color w:val="FFFFFF"/>
      <w:kern w:val="28"/>
      <w:lang w:eastAsia="ru-RU"/>
    </w:rPr>
  </w:style>
  <w:style w:type="character" w:customStyle="1" w:styleId="20">
    <w:name w:val="Заголовок 2 Знак"/>
    <w:basedOn w:val="a0"/>
    <w:link w:val="2"/>
    <w:rsid w:val="002C3278"/>
    <w:rPr>
      <w:rFonts w:ascii="Times New Roman" w:eastAsia="Times New Roman" w:hAnsi="Times New Roman" w:cs="Times New Roman"/>
      <w:b/>
      <w:w w:val="90"/>
      <w:sz w:val="52"/>
      <w:szCs w:val="20"/>
      <w:lang w:eastAsia="ru-RU"/>
    </w:rPr>
  </w:style>
  <w:style w:type="paragraph" w:styleId="a3">
    <w:name w:val="List Paragraph"/>
    <w:basedOn w:val="a"/>
    <w:uiPriority w:val="34"/>
    <w:qFormat/>
    <w:rsid w:val="002C3278"/>
    <w:pPr>
      <w:spacing w:after="0" w:line="240" w:lineRule="auto"/>
      <w:ind w:left="720"/>
      <w:contextualSpacing/>
    </w:pPr>
    <w:rPr>
      <w:rFonts w:ascii="Times New Roman" w:hAnsi="Times New Roman"/>
      <w:sz w:val="24"/>
      <w:szCs w:val="24"/>
    </w:rPr>
  </w:style>
  <w:style w:type="paragraph" w:styleId="a4">
    <w:name w:val="header"/>
    <w:aliases w:val="ВерхКолонтитул"/>
    <w:basedOn w:val="a"/>
    <w:link w:val="a5"/>
    <w:unhideWhenUsed/>
    <w:rsid w:val="0085103C"/>
    <w:pPr>
      <w:tabs>
        <w:tab w:val="center" w:pos="4677"/>
        <w:tab w:val="right" w:pos="9355"/>
      </w:tabs>
      <w:spacing w:after="0" w:line="240" w:lineRule="auto"/>
    </w:pPr>
  </w:style>
  <w:style w:type="character" w:customStyle="1" w:styleId="a5">
    <w:name w:val="Верхний колонтитул Знак"/>
    <w:aliases w:val="ВерхКолонтитул Знак"/>
    <w:basedOn w:val="a0"/>
    <w:link w:val="a4"/>
    <w:rsid w:val="0085103C"/>
    <w:rPr>
      <w:rFonts w:ascii="Calibri" w:eastAsia="Times New Roman" w:hAnsi="Calibri" w:cs="Times New Roman"/>
      <w:lang w:eastAsia="ru-RU"/>
    </w:rPr>
  </w:style>
  <w:style w:type="paragraph" w:styleId="a6">
    <w:name w:val="footer"/>
    <w:basedOn w:val="a"/>
    <w:link w:val="a7"/>
    <w:semiHidden/>
    <w:unhideWhenUsed/>
    <w:rsid w:val="0085103C"/>
    <w:pPr>
      <w:tabs>
        <w:tab w:val="center" w:pos="4677"/>
        <w:tab w:val="right" w:pos="9355"/>
      </w:tabs>
      <w:spacing w:after="0" w:line="240" w:lineRule="auto"/>
    </w:pPr>
  </w:style>
  <w:style w:type="character" w:customStyle="1" w:styleId="a7">
    <w:name w:val="Нижний колонтитул Знак"/>
    <w:basedOn w:val="a0"/>
    <w:link w:val="a6"/>
    <w:semiHidden/>
    <w:rsid w:val="0085103C"/>
    <w:rPr>
      <w:rFonts w:ascii="Calibri" w:eastAsia="Times New Roman" w:hAnsi="Calibri" w:cs="Times New Roman"/>
      <w:lang w:eastAsia="ru-RU"/>
    </w:rPr>
  </w:style>
  <w:style w:type="paragraph" w:customStyle="1" w:styleId="ConsNormal">
    <w:name w:val="ConsNormal"/>
    <w:rsid w:val="00885ADB"/>
    <w:pPr>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styleId="a8">
    <w:name w:val="Normal (Web)"/>
    <w:basedOn w:val="a"/>
    <w:unhideWhenUsed/>
    <w:rsid w:val="00885ADB"/>
    <w:pPr>
      <w:spacing w:before="100" w:beforeAutospacing="1" w:after="100" w:afterAutospacing="1" w:line="240" w:lineRule="auto"/>
    </w:pPr>
    <w:rPr>
      <w:rFonts w:ascii="Times New Roman" w:hAnsi="Times New Roman"/>
      <w:sz w:val="24"/>
      <w:szCs w:val="24"/>
    </w:rPr>
  </w:style>
  <w:style w:type="paragraph" w:styleId="a9">
    <w:name w:val="Body Text"/>
    <w:basedOn w:val="a"/>
    <w:link w:val="aa"/>
    <w:unhideWhenUsed/>
    <w:rsid w:val="00885ADB"/>
    <w:pPr>
      <w:widowControl w:val="0"/>
      <w:autoSpaceDE w:val="0"/>
      <w:autoSpaceDN w:val="0"/>
      <w:adjustRightInd w:val="0"/>
      <w:spacing w:after="120" w:line="240" w:lineRule="auto"/>
    </w:pPr>
    <w:rPr>
      <w:rFonts w:ascii="Times New Roman" w:hAnsi="Times New Roman"/>
      <w:sz w:val="20"/>
      <w:szCs w:val="20"/>
    </w:rPr>
  </w:style>
  <w:style w:type="character" w:customStyle="1" w:styleId="aa">
    <w:name w:val="Основной текст Знак"/>
    <w:basedOn w:val="a0"/>
    <w:link w:val="a9"/>
    <w:rsid w:val="00885ADB"/>
    <w:rPr>
      <w:rFonts w:ascii="Times New Roman" w:eastAsia="Times New Roman" w:hAnsi="Times New Roman" w:cs="Times New Roman"/>
      <w:sz w:val="20"/>
      <w:szCs w:val="20"/>
      <w:lang w:eastAsia="ru-RU"/>
    </w:rPr>
  </w:style>
  <w:style w:type="table" w:styleId="ab">
    <w:name w:val="Table Grid"/>
    <w:basedOn w:val="a1"/>
    <w:rsid w:val="00C8304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rsid w:val="00456A4B"/>
    <w:rPr>
      <w:rFonts w:asciiTheme="majorHAnsi" w:eastAsiaTheme="majorEastAsia" w:hAnsiTheme="majorHAnsi" w:cstheme="majorBidi"/>
      <w:b/>
      <w:bCs/>
      <w:color w:val="365F91" w:themeColor="accent1" w:themeShade="BF"/>
      <w:sz w:val="28"/>
      <w:szCs w:val="28"/>
      <w:lang w:eastAsia="ru-RU"/>
    </w:rPr>
  </w:style>
  <w:style w:type="character" w:customStyle="1" w:styleId="30">
    <w:name w:val="Заголовок 3 Знак"/>
    <w:basedOn w:val="a0"/>
    <w:link w:val="3"/>
    <w:rsid w:val="00456A4B"/>
    <w:rPr>
      <w:rFonts w:asciiTheme="majorHAnsi" w:eastAsiaTheme="majorEastAsia" w:hAnsiTheme="majorHAnsi" w:cstheme="majorBidi"/>
      <w:b/>
      <w:bCs/>
      <w:color w:val="4F81BD" w:themeColor="accent1"/>
      <w:lang w:eastAsia="ru-RU"/>
    </w:rPr>
  </w:style>
  <w:style w:type="character" w:customStyle="1" w:styleId="40">
    <w:name w:val="Заголовок 4 Знак"/>
    <w:basedOn w:val="a0"/>
    <w:link w:val="4"/>
    <w:rsid w:val="00456A4B"/>
    <w:rPr>
      <w:rFonts w:asciiTheme="majorHAnsi" w:eastAsiaTheme="majorEastAsia" w:hAnsiTheme="majorHAnsi" w:cstheme="majorBidi"/>
      <w:b/>
      <w:bCs/>
      <w:i/>
      <w:iCs/>
      <w:color w:val="4F81BD" w:themeColor="accent1"/>
      <w:lang w:eastAsia="ru-RU"/>
    </w:rPr>
  </w:style>
  <w:style w:type="character" w:customStyle="1" w:styleId="50">
    <w:name w:val="Заголовок 5 Знак"/>
    <w:basedOn w:val="a0"/>
    <w:link w:val="5"/>
    <w:rsid w:val="00456A4B"/>
    <w:rPr>
      <w:rFonts w:asciiTheme="majorHAnsi" w:eastAsiaTheme="majorEastAsia" w:hAnsiTheme="majorHAnsi" w:cstheme="majorBidi"/>
      <w:color w:val="243F60" w:themeColor="accent1" w:themeShade="7F"/>
      <w:lang w:eastAsia="ru-RU"/>
    </w:rPr>
  </w:style>
  <w:style w:type="paragraph" w:styleId="ac">
    <w:name w:val="Body Text Indent"/>
    <w:basedOn w:val="a"/>
    <w:link w:val="ad"/>
    <w:unhideWhenUsed/>
    <w:rsid w:val="00456A4B"/>
    <w:pPr>
      <w:spacing w:after="120"/>
      <w:ind w:left="283"/>
    </w:pPr>
  </w:style>
  <w:style w:type="character" w:customStyle="1" w:styleId="ad">
    <w:name w:val="Основной текст с отступом Знак"/>
    <w:basedOn w:val="a0"/>
    <w:link w:val="ac"/>
    <w:rsid w:val="00456A4B"/>
    <w:rPr>
      <w:rFonts w:ascii="Calibri" w:eastAsia="Times New Roman" w:hAnsi="Calibri" w:cs="Times New Roman"/>
      <w:lang w:eastAsia="ru-RU"/>
    </w:rPr>
  </w:style>
  <w:style w:type="paragraph" w:styleId="21">
    <w:name w:val="Body Text 2"/>
    <w:basedOn w:val="a"/>
    <w:link w:val="22"/>
    <w:unhideWhenUsed/>
    <w:rsid w:val="00456A4B"/>
    <w:pPr>
      <w:spacing w:after="120" w:line="480" w:lineRule="auto"/>
    </w:pPr>
  </w:style>
  <w:style w:type="character" w:customStyle="1" w:styleId="22">
    <w:name w:val="Основной текст 2 Знак"/>
    <w:basedOn w:val="a0"/>
    <w:link w:val="21"/>
    <w:rsid w:val="00456A4B"/>
    <w:rPr>
      <w:rFonts w:ascii="Calibri" w:eastAsia="Times New Roman" w:hAnsi="Calibri" w:cs="Times New Roman"/>
      <w:lang w:eastAsia="ru-RU"/>
    </w:rPr>
  </w:style>
  <w:style w:type="paragraph" w:styleId="31">
    <w:name w:val="Body Text 3"/>
    <w:basedOn w:val="a"/>
    <w:link w:val="32"/>
    <w:semiHidden/>
    <w:unhideWhenUsed/>
    <w:rsid w:val="00456A4B"/>
    <w:pPr>
      <w:spacing w:after="120"/>
    </w:pPr>
    <w:rPr>
      <w:sz w:val="16"/>
      <w:szCs w:val="16"/>
    </w:rPr>
  </w:style>
  <w:style w:type="character" w:customStyle="1" w:styleId="32">
    <w:name w:val="Основной текст 3 Знак"/>
    <w:basedOn w:val="a0"/>
    <w:link w:val="31"/>
    <w:semiHidden/>
    <w:rsid w:val="00456A4B"/>
    <w:rPr>
      <w:rFonts w:ascii="Calibri" w:eastAsia="Times New Roman" w:hAnsi="Calibri" w:cs="Times New Roman"/>
      <w:sz w:val="16"/>
      <w:szCs w:val="16"/>
      <w:lang w:eastAsia="ru-RU"/>
    </w:rPr>
  </w:style>
  <w:style w:type="paragraph" w:styleId="23">
    <w:name w:val="Body Text Indent 2"/>
    <w:basedOn w:val="a"/>
    <w:link w:val="24"/>
    <w:semiHidden/>
    <w:unhideWhenUsed/>
    <w:rsid w:val="00456A4B"/>
    <w:pPr>
      <w:spacing w:after="120" w:line="480" w:lineRule="auto"/>
      <w:ind w:left="283"/>
    </w:pPr>
  </w:style>
  <w:style w:type="character" w:customStyle="1" w:styleId="24">
    <w:name w:val="Основной текст с отступом 2 Знак"/>
    <w:basedOn w:val="a0"/>
    <w:link w:val="23"/>
    <w:semiHidden/>
    <w:rsid w:val="00456A4B"/>
    <w:rPr>
      <w:rFonts w:ascii="Calibri" w:eastAsia="Times New Roman" w:hAnsi="Calibri" w:cs="Times New Roman"/>
      <w:lang w:eastAsia="ru-RU"/>
    </w:rPr>
  </w:style>
  <w:style w:type="paragraph" w:styleId="33">
    <w:name w:val="Body Text Indent 3"/>
    <w:basedOn w:val="a"/>
    <w:link w:val="34"/>
    <w:semiHidden/>
    <w:unhideWhenUsed/>
    <w:rsid w:val="00456A4B"/>
    <w:pPr>
      <w:spacing w:after="120"/>
      <w:ind w:left="283"/>
    </w:pPr>
    <w:rPr>
      <w:sz w:val="16"/>
      <w:szCs w:val="16"/>
    </w:rPr>
  </w:style>
  <w:style w:type="character" w:customStyle="1" w:styleId="34">
    <w:name w:val="Основной текст с отступом 3 Знак"/>
    <w:basedOn w:val="a0"/>
    <w:link w:val="33"/>
    <w:semiHidden/>
    <w:rsid w:val="00456A4B"/>
    <w:rPr>
      <w:rFonts w:ascii="Calibri" w:eastAsia="Times New Roman" w:hAnsi="Calibri" w:cs="Times New Roman"/>
      <w:sz w:val="16"/>
      <w:szCs w:val="16"/>
      <w:lang w:eastAsia="ru-RU"/>
    </w:rPr>
  </w:style>
  <w:style w:type="character" w:customStyle="1" w:styleId="80">
    <w:name w:val="Заголовок 8 Знак"/>
    <w:basedOn w:val="a0"/>
    <w:link w:val="8"/>
    <w:rsid w:val="00456A4B"/>
    <w:rPr>
      <w:rFonts w:ascii="Times New Roman" w:eastAsia="Times New Roman" w:hAnsi="Times New Roman" w:cs="Times New Roman"/>
      <w:i/>
      <w:iCs/>
      <w:sz w:val="24"/>
      <w:szCs w:val="24"/>
    </w:rPr>
  </w:style>
  <w:style w:type="paragraph" w:styleId="35">
    <w:name w:val="toc 3"/>
    <w:basedOn w:val="a"/>
    <w:next w:val="a"/>
    <w:autoRedefine/>
    <w:unhideWhenUsed/>
    <w:rsid w:val="00456A4B"/>
    <w:pPr>
      <w:widowControl w:val="0"/>
      <w:autoSpaceDE w:val="0"/>
      <w:autoSpaceDN w:val="0"/>
      <w:adjustRightInd w:val="0"/>
      <w:spacing w:after="0" w:line="240" w:lineRule="auto"/>
      <w:jc w:val="center"/>
    </w:pPr>
    <w:rPr>
      <w:rFonts w:ascii="Times New Roman" w:hAnsi="Times New Roman"/>
      <w:sz w:val="24"/>
      <w:szCs w:val="24"/>
    </w:rPr>
  </w:style>
  <w:style w:type="character" w:customStyle="1" w:styleId="11">
    <w:name w:val="Верхний колонтитул Знак1"/>
    <w:aliases w:val="ВерхКолонтитул Знак1"/>
    <w:basedOn w:val="a0"/>
    <w:semiHidden/>
    <w:rsid w:val="00456A4B"/>
    <w:rPr>
      <w:sz w:val="22"/>
      <w:szCs w:val="22"/>
    </w:rPr>
  </w:style>
  <w:style w:type="character" w:customStyle="1" w:styleId="12">
    <w:name w:val="Нижний колонтитул Знак1"/>
    <w:basedOn w:val="a0"/>
    <w:uiPriority w:val="99"/>
    <w:semiHidden/>
    <w:rsid w:val="00456A4B"/>
    <w:rPr>
      <w:sz w:val="22"/>
      <w:szCs w:val="22"/>
    </w:rPr>
  </w:style>
  <w:style w:type="paragraph" w:styleId="ae">
    <w:name w:val="Balloon Text"/>
    <w:basedOn w:val="a"/>
    <w:link w:val="af"/>
    <w:uiPriority w:val="99"/>
    <w:semiHidden/>
    <w:unhideWhenUsed/>
    <w:rsid w:val="00456A4B"/>
    <w:pPr>
      <w:spacing w:after="0" w:line="240" w:lineRule="auto"/>
    </w:pPr>
    <w:rPr>
      <w:rFonts w:ascii="Tahoma" w:hAnsi="Tahoma"/>
      <w:sz w:val="16"/>
      <w:szCs w:val="16"/>
    </w:rPr>
  </w:style>
  <w:style w:type="character" w:customStyle="1" w:styleId="af">
    <w:name w:val="Текст выноски Знак"/>
    <w:basedOn w:val="a0"/>
    <w:link w:val="ae"/>
    <w:uiPriority w:val="99"/>
    <w:semiHidden/>
    <w:rsid w:val="00456A4B"/>
    <w:rPr>
      <w:rFonts w:ascii="Tahoma" w:eastAsia="Times New Roman" w:hAnsi="Tahoma" w:cs="Times New Roman"/>
      <w:sz w:val="16"/>
      <w:szCs w:val="16"/>
    </w:rPr>
  </w:style>
  <w:style w:type="paragraph" w:customStyle="1" w:styleId="13">
    <w:name w:val="Стиль1"/>
    <w:basedOn w:val="a"/>
    <w:next w:val="a"/>
    <w:rsid w:val="00456A4B"/>
    <w:pPr>
      <w:framePr w:hSpace="181" w:vSpace="181" w:wrap="around" w:hAnchor="text" w:y="1"/>
      <w:autoSpaceDE w:val="0"/>
      <w:autoSpaceDN w:val="0"/>
      <w:spacing w:after="0" w:line="240" w:lineRule="auto"/>
    </w:pPr>
    <w:rPr>
      <w:rFonts w:ascii="Times New Roman" w:hAnsi="Times New Roman"/>
      <w:sz w:val="20"/>
      <w:szCs w:val="20"/>
    </w:rPr>
  </w:style>
  <w:style w:type="paragraph" w:customStyle="1" w:styleId="14">
    <w:name w:val="Название1"/>
    <w:rsid w:val="00456A4B"/>
    <w:pPr>
      <w:spacing w:after="0" w:line="240" w:lineRule="auto"/>
      <w:jc w:val="center"/>
    </w:pPr>
    <w:rPr>
      <w:rFonts w:ascii="Arial" w:eastAsia="Times New Roman" w:hAnsi="Arial" w:cs="Times New Roman"/>
      <w:sz w:val="24"/>
      <w:szCs w:val="20"/>
      <w:lang w:eastAsia="ru-RU"/>
    </w:rPr>
  </w:style>
  <w:style w:type="paragraph" w:customStyle="1" w:styleId="15">
    <w:name w:val="Обычный1"/>
    <w:rsid w:val="00456A4B"/>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af0">
    <w:name w:val="для проектов"/>
    <w:basedOn w:val="a"/>
    <w:semiHidden/>
    <w:rsid w:val="00456A4B"/>
    <w:pPr>
      <w:spacing w:after="0" w:line="360" w:lineRule="auto"/>
      <w:ind w:firstLine="709"/>
      <w:jc w:val="both"/>
    </w:pPr>
    <w:rPr>
      <w:rFonts w:ascii="Times New Roman" w:hAnsi="Times New Roman"/>
      <w:sz w:val="28"/>
      <w:szCs w:val="20"/>
    </w:rPr>
  </w:style>
  <w:style w:type="paragraph" w:customStyle="1" w:styleId="210">
    <w:name w:val="Заголовок 21"/>
    <w:basedOn w:val="15"/>
    <w:next w:val="15"/>
    <w:rsid w:val="00456A4B"/>
    <w:pPr>
      <w:keepNext/>
      <w:widowControl/>
      <w:snapToGrid/>
      <w:jc w:val="center"/>
      <w:outlineLvl w:val="1"/>
    </w:pPr>
    <w:rPr>
      <w:rFonts w:ascii="Arial" w:hAnsi="Arial"/>
      <w:sz w:val="24"/>
    </w:rPr>
  </w:style>
  <w:style w:type="character" w:customStyle="1" w:styleId="apple-converted-space">
    <w:name w:val="apple-converted-space"/>
    <w:basedOn w:val="a0"/>
    <w:rsid w:val="00456A4B"/>
  </w:style>
  <w:style w:type="paragraph" w:customStyle="1" w:styleId="ConsPlusNormal">
    <w:name w:val="ConsPlusNormal"/>
    <w:rsid w:val="005E27F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6">
    <w:name w:val="Абзац списка1"/>
    <w:basedOn w:val="a"/>
    <w:rsid w:val="005E27FD"/>
    <w:pPr>
      <w:ind w:left="720"/>
      <w:contextualSpacing/>
    </w:pPr>
    <w:rPr>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663382-C8A4-487F-A3B0-99416877CC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1620</TotalTime>
  <Pages>1</Pages>
  <Words>6199</Words>
  <Characters>35335</Characters>
  <Application>Microsoft Office Word</Application>
  <DocSecurity>0</DocSecurity>
  <Lines>294</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13</cp:revision>
  <cp:lastPrinted>2017-03-08T11:05:00Z</cp:lastPrinted>
  <dcterms:created xsi:type="dcterms:W3CDTF">2016-12-16T02:04:00Z</dcterms:created>
  <dcterms:modified xsi:type="dcterms:W3CDTF">2017-03-08T11:07:00Z</dcterms:modified>
</cp:coreProperties>
</file>