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D5" w:rsidRDefault="00B30B7C" w:rsidP="005E2BD5">
      <w:pPr>
        <w:spacing w:line="240" w:lineRule="auto"/>
      </w:pPr>
      <w:r>
        <w:pict>
          <v:group id="_x0000_s1026" style="position:absolute;margin-left:-67.5pt;margin-top:-42pt;width:395.5pt;height:206pt;z-index:251654144" coordorigin="22645594,17849858" coordsize="5022775,2616097">
            <v:rect id="_x0000_s1027" style="position:absolute;left:22665702;top:17849858;width:4982559;height:26160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64;top:18016919;width:4132400;height:1799130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94;top:18749103;width:5022775;height:817605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8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55168" coordorigin="25606642,17978209" coordsize="4351858,435448">
            <v:oval id="_x0000_s1031" style="position:absolute;left:25606642;top:17978209;width:4351858;height:435448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74;top:18030180;width:3331995;height:331506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5E2BD5" w:rsidRDefault="005E2BD5" w:rsidP="005E2BD5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Баганского района Новосибирской области</w:t>
                    </w:r>
                  </w:p>
                  <w:p w:rsidR="005E2BD5" w:rsidRDefault="005E2BD5" w:rsidP="005E2BD5"/>
                  <w:p w:rsidR="005E2BD5" w:rsidRDefault="005E2BD5" w:rsidP="005E2BD5"/>
                </w:txbxContent>
              </v:textbox>
            </v:shape>
          </v:group>
        </w:pict>
      </w:r>
    </w:p>
    <w:p w:rsidR="005E2BD5" w:rsidRDefault="005E2BD5" w:rsidP="005E2BD5">
      <w:pPr>
        <w:spacing w:line="240" w:lineRule="auto"/>
      </w:pPr>
    </w:p>
    <w:p w:rsidR="005E2BD5" w:rsidRDefault="005E2BD5" w:rsidP="005E2BD5">
      <w:pPr>
        <w:spacing w:line="240" w:lineRule="auto"/>
      </w:pPr>
    </w:p>
    <w:p w:rsidR="005E2BD5" w:rsidRDefault="005E2BD5" w:rsidP="005E2BD5">
      <w:pPr>
        <w:spacing w:line="240" w:lineRule="auto"/>
      </w:pPr>
      <w:r>
        <w:t xml:space="preserve">                                                                 </w:t>
      </w:r>
    </w:p>
    <w:p w:rsidR="005E2BD5" w:rsidRDefault="00B30B7C" w:rsidP="005E2BD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B30B7C">
        <w:pict>
          <v:shape id="_x0000_s1033" type="#_x0000_t202" style="position:absolute;left:0;text-align:left;margin-left:5.25pt;margin-top:5.15pt;width:130.15pt;height:44.4pt;z-index:251656192" fillcolor="#cfc" strokecolor="#cf9">
            <v:fill opacity="0"/>
            <v:textbox style="mso-next-textbox:#_x0000_s1033">
              <w:txbxContent>
                <w:p w:rsidR="005E2BD5" w:rsidRPr="00F9193E" w:rsidRDefault="00D05925" w:rsidP="005E2BD5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   23</w:t>
                  </w:r>
                  <w:r w:rsidR="00B028C6">
                    <w:rPr>
                      <w:b/>
                      <w:color w:val="000000" w:themeColor="text1"/>
                      <w:sz w:val="36"/>
                      <w:szCs w:val="36"/>
                    </w:rPr>
                    <w:t>.03.2018</w:t>
                  </w:r>
                </w:p>
              </w:txbxContent>
            </v:textbox>
          </v:shape>
        </w:pict>
      </w:r>
      <w:r w:rsidRPr="00B30B7C">
        <w:pict>
          <v:shape id="_x0000_s1034" type="#_x0000_t202" style="position:absolute;left:0;text-align:left;margin-left:399.35pt;margin-top:5.15pt;width:131.65pt;height:27pt;z-index:251657216" strokecolor="white">
            <v:textbox style="mso-next-textbox:#_x0000_s1034">
              <w:txbxContent>
                <w:p w:rsidR="005E2BD5" w:rsidRPr="00F9193E" w:rsidRDefault="005E2BD5" w:rsidP="005E2BD5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 w:rsidR="002F787B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3</w:t>
                  </w:r>
                  <w:r w:rsidR="00AE44AC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 xml:space="preserve"> (18</w:t>
                  </w:r>
                  <w:r w:rsidR="002F787B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7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5E2BD5">
        <w:rPr>
          <w:rFonts w:ascii="Times New Roman" w:hAnsi="Times New Roman"/>
          <w:sz w:val="32"/>
          <w:szCs w:val="32"/>
        </w:rPr>
        <w:t>«</w:t>
      </w:r>
      <w:r w:rsidR="005E2BD5">
        <w:rPr>
          <w:rFonts w:ascii="Times New Roman" w:hAnsi="Times New Roman"/>
          <w:sz w:val="96"/>
          <w:szCs w:val="96"/>
        </w:rPr>
        <w:t>Бюллетень</w:t>
      </w:r>
    </w:p>
    <w:p w:rsidR="00123DE8" w:rsidRDefault="005E2BD5" w:rsidP="005E2BD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r>
        <w:rPr>
          <w:rFonts w:ascii="Times New Roman" w:hAnsi="Times New Roman"/>
        </w:rPr>
        <w:t xml:space="preserve">.   </w:t>
      </w:r>
    </w:p>
    <w:p w:rsidR="00B028C6" w:rsidRPr="00C24A21" w:rsidRDefault="00B028C6" w:rsidP="0017257A">
      <w:pPr>
        <w:jc w:val="both"/>
        <w:rPr>
          <w:rFonts w:ascii="Times New Roman" w:hAnsi="Times New Roman"/>
          <w:sz w:val="28"/>
          <w:szCs w:val="28"/>
        </w:rPr>
      </w:pPr>
    </w:p>
    <w:p w:rsidR="002F787B" w:rsidRDefault="002F787B" w:rsidP="002F787B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ПРОКУРОР  РАЗЪЯСНЯЕТ </w:t>
      </w:r>
    </w:p>
    <w:p w:rsidR="002F787B" w:rsidRDefault="002F787B" w:rsidP="002F787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2F787B" w:rsidRPr="002F787B" w:rsidRDefault="002F787B" w:rsidP="002F787B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F787B">
        <w:rPr>
          <w:rFonts w:ascii="Times New Roman" w:hAnsi="Times New Roman"/>
          <w:b/>
          <w:sz w:val="28"/>
          <w:szCs w:val="28"/>
        </w:rPr>
        <w:t>Государственные и муниципальные служащие не вправе принимать подарки в связи с исполнением должностных обязанностей.</w:t>
      </w:r>
    </w:p>
    <w:p w:rsidR="002F787B" w:rsidRPr="00CD5610" w:rsidRDefault="002F787B" w:rsidP="002F787B">
      <w:pPr>
        <w:pStyle w:val="a5"/>
        <w:spacing w:before="0" w:beforeAutospacing="0" w:after="0" w:afterAutospacing="0"/>
        <w:jc w:val="both"/>
      </w:pPr>
    </w:p>
    <w:p w:rsidR="002F787B" w:rsidRPr="00F666A6" w:rsidRDefault="002F787B" w:rsidP="002F787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6A6">
        <w:rPr>
          <w:sz w:val="28"/>
          <w:szCs w:val="28"/>
        </w:rPr>
        <w:t>Иногда граждане желают «отблагодарить» чиновника за  решение важного для них вопроса. При этом не все понимают, что подобные подарки могут обернуться уголовной ответственностью для обеих сторон.</w:t>
      </w:r>
    </w:p>
    <w:p w:rsidR="002F787B" w:rsidRPr="00F666A6" w:rsidRDefault="002F787B" w:rsidP="002F787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6A6">
        <w:rPr>
          <w:sz w:val="28"/>
          <w:szCs w:val="28"/>
        </w:rPr>
        <w:t>Однако, закон запрещает государственным и муниципальным служащим принимать подарки в связи с занимаемым служебным положением и в связи с исполнением должностных обязанностей.</w:t>
      </w:r>
    </w:p>
    <w:p w:rsidR="002F787B" w:rsidRPr="00F666A6" w:rsidRDefault="002F787B" w:rsidP="002F787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6A6">
        <w:rPr>
          <w:sz w:val="28"/>
          <w:szCs w:val="28"/>
        </w:rPr>
        <w:t>Если будет установлено, что так называемый «подарок» был передан должностному лицу за совершение им определенных действий или бездействия, то получатель «подарка» и «даритель» подлежат уголовному преследованию.</w:t>
      </w:r>
    </w:p>
    <w:p w:rsidR="002F787B" w:rsidRPr="00F666A6" w:rsidRDefault="002F787B" w:rsidP="002F787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6A6">
        <w:rPr>
          <w:rStyle w:val="a6"/>
          <w:sz w:val="28"/>
          <w:szCs w:val="28"/>
        </w:rPr>
        <w:t>Взяткой является</w:t>
      </w:r>
      <w:r w:rsidRPr="00F666A6">
        <w:rPr>
          <w:sz w:val="28"/>
          <w:szCs w:val="28"/>
        </w:rPr>
        <w:t xml:space="preserve"> передача должностному лицу имущества, незаконное оказание услуг имущественного характера, предоставление имущественных прав (например, бесплатное или по заниженной стоимости проведение ремонта в квартире, предоставление туристической путевки и т.п.) за выполнение им либо невыполнение законных или незаконных действий, либо бездействие, принятие или непринятие решений.</w:t>
      </w:r>
    </w:p>
    <w:p w:rsidR="002F787B" w:rsidRPr="00F666A6" w:rsidRDefault="002F787B" w:rsidP="002F787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F666A6">
        <w:rPr>
          <w:sz w:val="28"/>
          <w:szCs w:val="28"/>
        </w:rPr>
        <w:t xml:space="preserve">За дачу взятки в соответствии со ст. 291 УК РФ предусмотрено наказание </w:t>
      </w:r>
      <w:r w:rsidRPr="00F666A6">
        <w:rPr>
          <w:rStyle w:val="a6"/>
          <w:sz w:val="28"/>
          <w:szCs w:val="28"/>
        </w:rPr>
        <w:t>до 15 лет лишения свободы</w:t>
      </w:r>
      <w:r w:rsidRPr="00F666A6">
        <w:rPr>
          <w:sz w:val="28"/>
          <w:szCs w:val="28"/>
        </w:rPr>
        <w:t xml:space="preserve"> со штрафом, кратным сумме взятки.</w:t>
      </w:r>
    </w:p>
    <w:p w:rsidR="002F787B" w:rsidRPr="00F666A6" w:rsidRDefault="002F787B" w:rsidP="002F787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6A6">
        <w:rPr>
          <w:sz w:val="28"/>
          <w:szCs w:val="28"/>
        </w:rPr>
        <w:t>Если речь идет о мелкой взятке (до 10 тысяч рублей), то ответственность наступает по ст. 291.2 УК РФ. Наказание – до 3 лет лишения свободы.</w:t>
      </w:r>
    </w:p>
    <w:p w:rsidR="002F787B" w:rsidRPr="00F666A6" w:rsidRDefault="002F787B" w:rsidP="002F787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6A6">
        <w:rPr>
          <w:sz w:val="28"/>
          <w:szCs w:val="28"/>
        </w:rPr>
        <w:t>Гражданам следует помнить следующее.</w:t>
      </w:r>
    </w:p>
    <w:p w:rsidR="002F787B" w:rsidRPr="00F666A6" w:rsidRDefault="002F787B" w:rsidP="002F787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6A6">
        <w:rPr>
          <w:sz w:val="28"/>
          <w:szCs w:val="28"/>
        </w:rPr>
        <w:t xml:space="preserve">Закон </w:t>
      </w:r>
      <w:r w:rsidRPr="00F666A6">
        <w:rPr>
          <w:rStyle w:val="a6"/>
          <w:sz w:val="28"/>
          <w:szCs w:val="28"/>
        </w:rPr>
        <w:t>не устанавливает минимального размера взятки</w:t>
      </w:r>
      <w:r w:rsidRPr="00F666A6">
        <w:rPr>
          <w:sz w:val="28"/>
          <w:szCs w:val="28"/>
        </w:rPr>
        <w:t>. Это может быть любая денежная сумма, имущество или услуга любой стоимости.</w:t>
      </w:r>
    </w:p>
    <w:p w:rsidR="002F787B" w:rsidRPr="00F666A6" w:rsidRDefault="002F787B" w:rsidP="002F787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6A6">
        <w:rPr>
          <w:sz w:val="28"/>
          <w:szCs w:val="28"/>
        </w:rPr>
        <w:t xml:space="preserve">Ответственность за получение, дачу взятки, посредничество во взяточничестве наступает </w:t>
      </w:r>
      <w:r w:rsidRPr="00F666A6">
        <w:rPr>
          <w:rStyle w:val="a6"/>
          <w:sz w:val="28"/>
          <w:szCs w:val="28"/>
        </w:rPr>
        <w:t>независимо от времени получения должностным лицом взятки — до или после совершения им действий</w:t>
      </w:r>
      <w:r w:rsidRPr="00F666A6">
        <w:rPr>
          <w:sz w:val="28"/>
          <w:szCs w:val="28"/>
        </w:rPr>
        <w:t xml:space="preserve"> (бездействия) по службе в пользу взяткодателя или представляемых им лиц, а также независимо от того, были ли указанные действия </w:t>
      </w:r>
      <w:r w:rsidRPr="00F666A6">
        <w:rPr>
          <w:sz w:val="28"/>
          <w:szCs w:val="28"/>
        </w:rPr>
        <w:lastRenderedPageBreak/>
        <w:t>(бездействие) заранее обусловлены взяткой или договоренностью с должностным лицом о передаче за их совершение взятки.</w:t>
      </w:r>
    </w:p>
    <w:p w:rsidR="002F787B" w:rsidRPr="00F666A6" w:rsidRDefault="002F787B" w:rsidP="002F787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6A6">
        <w:rPr>
          <w:sz w:val="28"/>
          <w:szCs w:val="28"/>
        </w:rPr>
        <w:t xml:space="preserve">Лицо, давшее взятку, </w:t>
      </w:r>
      <w:r w:rsidRPr="00F666A6">
        <w:rPr>
          <w:rStyle w:val="a6"/>
          <w:sz w:val="28"/>
          <w:szCs w:val="28"/>
        </w:rPr>
        <w:t>освобождается от уголовной ответственности</w:t>
      </w:r>
      <w:r w:rsidRPr="00F666A6">
        <w:rPr>
          <w:sz w:val="28"/>
          <w:szCs w:val="28"/>
        </w:rPr>
        <w:t>, если оно активно способствовало раскрытию и (или) расследованию преступления и либо имело место вымогательство взятки со стороны должностного лица, либо лицо после совершения преступления добровольно сообщило о даче взятки органу, имеющему право возбудить уголовное дело.</w:t>
      </w:r>
    </w:p>
    <w:p w:rsidR="002F787B" w:rsidRPr="00F666A6" w:rsidRDefault="002F787B" w:rsidP="002F787B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666A6">
        <w:rPr>
          <w:sz w:val="28"/>
          <w:szCs w:val="28"/>
        </w:rPr>
        <w:t xml:space="preserve">О фактах вымогательства взятки, дачи взятки необходимо незамедлительно сообщать в органы прокуратуры и правоохранительные органы. </w:t>
      </w:r>
    </w:p>
    <w:p w:rsidR="00F666A6" w:rsidRPr="00F666A6" w:rsidRDefault="002F787B" w:rsidP="00F666A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66A6">
        <w:rPr>
          <w:sz w:val="28"/>
          <w:szCs w:val="28"/>
        </w:rPr>
        <w:t xml:space="preserve">                                                                                            </w:t>
      </w:r>
      <w:r w:rsidR="00F666A6">
        <w:rPr>
          <w:sz w:val="28"/>
          <w:szCs w:val="28"/>
        </w:rPr>
        <w:t xml:space="preserve">        </w:t>
      </w:r>
      <w:r w:rsidRPr="00F666A6">
        <w:rPr>
          <w:sz w:val="28"/>
          <w:szCs w:val="28"/>
        </w:rPr>
        <w:t xml:space="preserve"> </w:t>
      </w:r>
      <w:r w:rsidR="00F666A6" w:rsidRPr="00F666A6">
        <w:rPr>
          <w:rFonts w:ascii="Times New Roman" w:hAnsi="Times New Roman"/>
          <w:sz w:val="28"/>
          <w:szCs w:val="28"/>
        </w:rPr>
        <w:t xml:space="preserve">Заместитель прокурора </w:t>
      </w:r>
    </w:p>
    <w:p w:rsidR="00F666A6" w:rsidRPr="00F666A6" w:rsidRDefault="00F666A6" w:rsidP="00F666A6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F666A6" w:rsidRPr="00F666A6" w:rsidRDefault="00F666A6" w:rsidP="00F666A6">
      <w:pPr>
        <w:spacing w:after="0" w:line="240" w:lineRule="auto"/>
        <w:ind w:left="5664" w:firstLine="708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 xml:space="preserve">О.Г. Тимошенко </w:t>
      </w:r>
    </w:p>
    <w:p w:rsidR="002F787B" w:rsidRPr="00F666A6" w:rsidRDefault="002F787B" w:rsidP="002F787B">
      <w:pPr>
        <w:spacing w:after="0" w:line="240" w:lineRule="auto"/>
        <w:rPr>
          <w:sz w:val="28"/>
          <w:szCs w:val="28"/>
        </w:rPr>
      </w:pPr>
    </w:p>
    <w:p w:rsidR="00F666A6" w:rsidRDefault="00F666A6" w:rsidP="00F666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666A6" w:rsidRDefault="00F666A6" w:rsidP="00F666A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666A6" w:rsidRPr="00292D5B" w:rsidRDefault="00F666A6" w:rsidP="00F666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15 .02.2018                                                      № </w:t>
      </w:r>
      <w:r w:rsidRPr="00292D5B">
        <w:rPr>
          <w:rFonts w:ascii="Times New Roman" w:hAnsi="Times New Roman"/>
          <w:sz w:val="28"/>
          <w:szCs w:val="28"/>
        </w:rPr>
        <w:t>11</w:t>
      </w:r>
    </w:p>
    <w:p w:rsidR="00F666A6" w:rsidRDefault="00F666A6" w:rsidP="00F666A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66A6" w:rsidRDefault="00F666A6" w:rsidP="00F666A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AB2B7F">
        <w:rPr>
          <w:rFonts w:ascii="Times New Roman" w:hAnsi="Times New Roman"/>
          <w:sz w:val="28"/>
          <w:szCs w:val="28"/>
        </w:rPr>
        <w:t>О внесении изменений в постановление админ</w:t>
      </w:r>
      <w:r>
        <w:rPr>
          <w:rFonts w:ascii="Times New Roman" w:hAnsi="Times New Roman"/>
          <w:sz w:val="28"/>
          <w:szCs w:val="28"/>
        </w:rPr>
        <w:t>истрации Ивановского сельсовета от 16.10.2017 №56 «</w:t>
      </w:r>
      <w:r w:rsidRPr="00AB2B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4"/>
        </w:rPr>
        <w:t>Об утверждении Порядка увольнения                                               в связи с утратой доверия</w:t>
      </w:r>
      <w:r w:rsidRPr="00AB2B7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лиц, замещающих</w:t>
      </w:r>
    </w:p>
    <w:p w:rsidR="00F666A6" w:rsidRDefault="00F666A6" w:rsidP="00F666A6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должности муниципальной службы»</w:t>
      </w:r>
    </w:p>
    <w:p w:rsidR="00F666A6" w:rsidRDefault="00F666A6" w:rsidP="00F666A6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F666A6" w:rsidRDefault="00F666A6" w:rsidP="00F6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B2B7F">
        <w:rPr>
          <w:rFonts w:ascii="Times New Roman" w:eastAsia="Calibri" w:hAnsi="Times New Roman"/>
          <w:color w:val="FF0000"/>
          <w:sz w:val="28"/>
          <w:szCs w:val="28"/>
        </w:rPr>
        <w:t xml:space="preserve">      </w:t>
      </w:r>
      <w:r w:rsidRPr="00292D5B">
        <w:rPr>
          <w:rFonts w:ascii="Times New Roman" w:eastAsia="Calibri" w:hAnsi="Times New Roman"/>
          <w:sz w:val="28"/>
          <w:szCs w:val="28"/>
        </w:rPr>
        <w:t xml:space="preserve">В соответствии со статьей 13.1 Федерального закона РФ от 25.12.2008 №273-ФЗ «О противодействии коррупции», руководствуясь статьями 14.1, 15, 27.1 Федеральным законом РФ от 02.03. 2007 № 25-ФЗ «О муниципальной службе в Российской Федерации»,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ПОСТАНОВЛЯЮ: </w:t>
      </w:r>
    </w:p>
    <w:p w:rsidR="00F666A6" w:rsidRDefault="00F666A6" w:rsidP="00F666A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1.Пункт 1 Порядка увольнения  в  связи с утратой доверия лиц, замещающих должности муниципальной службы (далее по тексту - Порядок), заменить словами:   непринятие лицом мер по предотвращению и (или) урегулированию конфликта интересов, стороной которого оно является;</w:t>
      </w:r>
    </w:p>
    <w:p w:rsidR="00F666A6" w:rsidRDefault="00F666A6" w:rsidP="00F6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2. Пункт 2 Порядка, заменить словами:  непредставления лицом сведений о своих доходах, об имуществе и обязательствах имущественного характера , а также о доходах ,об имуществе и  обязательствах имущественного характера своих супруги (супруга) и несовершеннолетних детей   либо представления заведомо недостоверных или неполных сведений;</w:t>
      </w:r>
    </w:p>
    <w:p w:rsidR="00F666A6" w:rsidRDefault="00F666A6" w:rsidP="00F6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3.Пункт 3 Порядка заменить словами: участие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F666A6" w:rsidRDefault="00F666A6" w:rsidP="00F6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4.Пункт 4 Порядка заменить словами: осуществление лицом предпринимательской деятельности;</w:t>
      </w:r>
    </w:p>
    <w:p w:rsidR="00F666A6" w:rsidRPr="004424D9" w:rsidRDefault="00F666A6" w:rsidP="00F6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5. Пункт  5 Порядка  заменить  словами : вхождения лица  в состав органов управления, попечительских или наблюдательных советов, иных органов иностранных некоммерческих неправительственных организаций  и действующих на территории Российской Федерации  их структурных подразделений, если иное не предусмотрено международным договором Российской Федерации или законодательством Российской </w:t>
      </w:r>
      <w:r>
        <w:rPr>
          <w:rFonts w:ascii="Times New Roman" w:hAnsi="Times New Roman"/>
          <w:sz w:val="28"/>
          <w:szCs w:val="28"/>
        </w:rPr>
        <w:lastRenderedPageBreak/>
        <w:t>Федерации           6.</w:t>
      </w:r>
      <w:r w:rsidRPr="004424D9">
        <w:rPr>
          <w:rFonts w:ascii="Times New Roman" w:hAnsi="Times New Roman"/>
          <w:sz w:val="28"/>
          <w:szCs w:val="28"/>
        </w:rPr>
        <w:t>Опубликовать настоящее постановление в печатном органе «Бюллетень органов местного самоуправления муниципального образования Ивановского сельсовета».</w:t>
      </w:r>
    </w:p>
    <w:p w:rsidR="00F666A6" w:rsidRDefault="00F666A6" w:rsidP="00F666A6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F666A6" w:rsidRDefault="00F666A6" w:rsidP="00F666A6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Ивановского сельсовета                              </w:t>
      </w:r>
    </w:p>
    <w:p w:rsidR="00F666A6" w:rsidRDefault="00F666A6" w:rsidP="00F666A6">
      <w:pPr>
        <w:spacing w:after="0" w:line="240" w:lineRule="auto"/>
        <w:ind w:right="-5"/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А.К.Ритер</w:t>
      </w:r>
    </w:p>
    <w:p w:rsidR="002F787B" w:rsidRDefault="002F787B" w:rsidP="002F787B">
      <w:pPr>
        <w:spacing w:after="0" w:line="240" w:lineRule="auto"/>
        <w:rPr>
          <w:sz w:val="24"/>
          <w:szCs w:val="24"/>
        </w:rPr>
      </w:pPr>
    </w:p>
    <w:p w:rsidR="00F666A6" w:rsidRDefault="002F787B" w:rsidP="00F666A6">
      <w:pPr>
        <w:spacing w:after="0" w:line="240" w:lineRule="auto"/>
        <w:rPr>
          <w:sz w:val="24"/>
          <w:szCs w:val="24"/>
        </w:rPr>
      </w:pPr>
      <w:r w:rsidRPr="00CD5610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028C6" w:rsidRDefault="002F787B" w:rsidP="00F666A6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666A6" w:rsidRDefault="00F666A6" w:rsidP="00F666A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F666A6" w:rsidRPr="0011256C" w:rsidRDefault="00F666A6" w:rsidP="00F666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15 .02.2018                                                                                        № </w:t>
      </w:r>
      <w:r w:rsidRPr="0011256C">
        <w:rPr>
          <w:rFonts w:ascii="Times New Roman" w:hAnsi="Times New Roman"/>
          <w:sz w:val="28"/>
          <w:szCs w:val="28"/>
        </w:rPr>
        <w:t>12</w:t>
      </w:r>
    </w:p>
    <w:p w:rsidR="00F666A6" w:rsidRDefault="00F666A6" w:rsidP="00F666A6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666A6" w:rsidRPr="00F666A6" w:rsidRDefault="00F666A6" w:rsidP="00F666A6">
      <w:pPr>
        <w:jc w:val="center"/>
        <w:rPr>
          <w:rFonts w:ascii="Times New Roman" w:hAnsi="Times New Roman"/>
          <w:b/>
          <w:sz w:val="28"/>
          <w:szCs w:val="28"/>
        </w:rPr>
      </w:pPr>
      <w:r w:rsidRPr="00F666A6"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Ивановского сельсовета от 10.04.2013  №20 «Об утверждении правил проверки достоверности и полноты сведений о доходах, об имуществе и обязательствах имущественного характера, предоставляемых лицом, поступающим на должность руководителя муниципального учреждения и лицами, занимающими данные должности Ивановского сельсовета Баганского района Новосибирской области»</w:t>
      </w:r>
    </w:p>
    <w:p w:rsidR="00F666A6" w:rsidRDefault="00F666A6" w:rsidP="00F6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10B2E">
        <w:rPr>
          <w:rFonts w:ascii="Times New Roman" w:eastAsia="Calibri" w:hAnsi="Times New Roman"/>
          <w:sz w:val="28"/>
          <w:szCs w:val="28"/>
        </w:rPr>
        <w:t xml:space="preserve">    </w:t>
      </w:r>
      <w:r>
        <w:rPr>
          <w:rFonts w:ascii="Times New Roman" w:eastAsia="Calibri" w:hAnsi="Times New Roman"/>
          <w:sz w:val="28"/>
          <w:szCs w:val="28"/>
        </w:rPr>
        <w:t xml:space="preserve">   </w:t>
      </w:r>
      <w:r w:rsidRPr="00110B2E">
        <w:rPr>
          <w:rFonts w:ascii="Times New Roman" w:eastAsia="Calibri" w:hAnsi="Times New Roman"/>
          <w:sz w:val="28"/>
          <w:szCs w:val="28"/>
        </w:rPr>
        <w:t xml:space="preserve">  В соответствии со статьей 13.1 Федерального закона РФ от 25.12.2008 №273-ФЗ «О противодействии коррупции», руководствуясь статьями 14.1, 15, 27.1 Федеральным законом РФ от 02.03. 2007 № 25-ФЗ «О муниципальной </w:t>
      </w:r>
      <w:r>
        <w:rPr>
          <w:rFonts w:ascii="Times New Roman" w:eastAsia="Calibri" w:hAnsi="Times New Roman"/>
          <w:sz w:val="28"/>
          <w:szCs w:val="28"/>
        </w:rPr>
        <w:t>службе в Российской Федерации»</w:t>
      </w:r>
      <w:r w:rsidRPr="00110B2E"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ПОСТАНОВЛЯЮ: </w:t>
      </w:r>
    </w:p>
    <w:p w:rsidR="00F666A6" w:rsidRDefault="00F666A6" w:rsidP="00F6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1.  П.8  </w:t>
      </w:r>
      <w:r>
        <w:rPr>
          <w:rFonts w:ascii="Times New Roman" w:hAnsi="Times New Roman"/>
          <w:sz w:val="28"/>
          <w:szCs w:val="28"/>
        </w:rPr>
        <w:t>П</w:t>
      </w:r>
      <w:r w:rsidRPr="003451C4">
        <w:rPr>
          <w:rFonts w:ascii="Times New Roman" w:hAnsi="Times New Roman"/>
          <w:sz w:val="28"/>
          <w:szCs w:val="28"/>
        </w:rPr>
        <w:t>равил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51C4">
        <w:rPr>
          <w:rFonts w:ascii="Times New Roman" w:hAnsi="Times New Roman"/>
          <w:sz w:val="28"/>
          <w:szCs w:val="28"/>
        </w:rPr>
        <w:t xml:space="preserve"> проверки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51C4">
        <w:rPr>
          <w:rFonts w:ascii="Times New Roman" w:hAnsi="Times New Roman"/>
          <w:sz w:val="28"/>
          <w:szCs w:val="28"/>
        </w:rPr>
        <w:t>достоверности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451C4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1C4">
        <w:rPr>
          <w:rFonts w:ascii="Times New Roman" w:hAnsi="Times New Roman"/>
          <w:sz w:val="28"/>
          <w:szCs w:val="28"/>
        </w:rPr>
        <w:t xml:space="preserve">полноты сведений о доходах, об имуществе и обязательствах имущественного характера, предоставляемых лицом,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1C4">
        <w:rPr>
          <w:rFonts w:ascii="Times New Roman" w:hAnsi="Times New Roman"/>
          <w:sz w:val="28"/>
          <w:szCs w:val="28"/>
        </w:rPr>
        <w:t xml:space="preserve">поступающим на должность руководителя муниципального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51C4">
        <w:rPr>
          <w:rFonts w:ascii="Times New Roman" w:hAnsi="Times New Roman"/>
          <w:sz w:val="28"/>
          <w:szCs w:val="28"/>
        </w:rPr>
        <w:t>учреждения и лицами, занимающими данные должности Ивановского сельсовета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51C4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,  утвержденных   постановлением   администрации Ивановского сельсовета </w:t>
      </w:r>
      <w:r w:rsidRPr="003451C4">
        <w:rPr>
          <w:rFonts w:ascii="Times New Roman" w:hAnsi="Times New Roman"/>
          <w:sz w:val="28"/>
          <w:szCs w:val="28"/>
        </w:rPr>
        <w:t>Баганского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451C4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51C4">
        <w:rPr>
          <w:rFonts w:ascii="Times New Roman" w:hAnsi="Times New Roman"/>
          <w:sz w:val="28"/>
          <w:szCs w:val="28"/>
        </w:rPr>
        <w:t xml:space="preserve"> Новосибирской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451C4"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 xml:space="preserve">    -  отменить.</w:t>
      </w:r>
    </w:p>
    <w:p w:rsidR="00F666A6" w:rsidRDefault="00F666A6" w:rsidP="00F666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 Опубликовать настоящее постановление в печатном органе «Бюллетень органов местного самоуправления муниципального образования Ивановского сельсовета».</w:t>
      </w:r>
    </w:p>
    <w:p w:rsidR="00F666A6" w:rsidRDefault="00F666A6" w:rsidP="00F666A6">
      <w:pPr>
        <w:pStyle w:val="ae"/>
        <w:ind w:firstLine="851"/>
        <w:rPr>
          <w:sz w:val="28"/>
          <w:szCs w:val="28"/>
        </w:rPr>
      </w:pPr>
    </w:p>
    <w:p w:rsidR="00F666A6" w:rsidRDefault="00F666A6" w:rsidP="00F666A6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F666A6" w:rsidRDefault="00F666A6" w:rsidP="00F666A6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</w:p>
    <w:p w:rsidR="00F666A6" w:rsidRDefault="00F666A6" w:rsidP="00F666A6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Ивановского сельсовета                              </w:t>
      </w:r>
    </w:p>
    <w:p w:rsidR="00F666A6" w:rsidRDefault="00F666A6" w:rsidP="00F666A6">
      <w:pPr>
        <w:spacing w:after="0" w:line="240" w:lineRule="auto"/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  А.К.Ритер</w:t>
      </w:r>
    </w:p>
    <w:p w:rsidR="00F666A6" w:rsidRPr="00F666A6" w:rsidRDefault="00F666A6" w:rsidP="00F666A6">
      <w:pPr>
        <w:rPr>
          <w:rFonts w:ascii="Times New Roman" w:hAnsi="Times New Roman"/>
        </w:rPr>
      </w:pPr>
    </w:p>
    <w:p w:rsidR="00F666A6" w:rsidRPr="00F666A6" w:rsidRDefault="00F666A6" w:rsidP="00F666A6">
      <w:pPr>
        <w:jc w:val="center"/>
        <w:rPr>
          <w:rFonts w:ascii="Times New Roman" w:hAnsi="Times New Roman"/>
          <w:b/>
          <w:sz w:val="28"/>
          <w:szCs w:val="28"/>
        </w:rPr>
      </w:pPr>
      <w:r w:rsidRPr="00F666A6">
        <w:rPr>
          <w:rFonts w:ascii="Times New Roman" w:hAnsi="Times New Roman"/>
          <w:b/>
          <w:sz w:val="28"/>
          <w:szCs w:val="28"/>
        </w:rPr>
        <w:t>ПОСТАНОВЛЕНИЕ</w:t>
      </w:r>
    </w:p>
    <w:p w:rsidR="00F666A6" w:rsidRPr="00F666A6" w:rsidRDefault="00F666A6" w:rsidP="00F666A6">
      <w:pPr>
        <w:ind w:right="-6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 xml:space="preserve">                              19.02.2018                                                                          № 17</w:t>
      </w:r>
    </w:p>
    <w:p w:rsidR="00F666A6" w:rsidRPr="00F666A6" w:rsidRDefault="00F666A6" w:rsidP="00F666A6">
      <w:pPr>
        <w:jc w:val="center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>Об организации выполнения комплекса мероприятий по подготовке к                      пожароопасному сезону 2018года</w:t>
      </w:r>
    </w:p>
    <w:p w:rsidR="00F666A6" w:rsidRPr="00F666A6" w:rsidRDefault="00F666A6" w:rsidP="00F666A6">
      <w:pPr>
        <w:jc w:val="center"/>
        <w:rPr>
          <w:rFonts w:ascii="Times New Roman" w:hAnsi="Times New Roman"/>
          <w:sz w:val="28"/>
          <w:szCs w:val="28"/>
        </w:rPr>
      </w:pPr>
    </w:p>
    <w:p w:rsidR="00F666A6" w:rsidRPr="00F666A6" w:rsidRDefault="00F666A6" w:rsidP="009715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lastRenderedPageBreak/>
        <w:t xml:space="preserve">       В целях качественной подготовки к пожароопасному периоду 2018  года, руководствуясь Решения№3 от 07.02.2018 года, Правилами Противопожарного режима РФ, в целях организации работы по подготовке к пожароопасному  сезону 2018 года, ПОСТАНОВЛЯЮ:</w:t>
      </w:r>
      <w:r w:rsidR="00971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 xml:space="preserve">   1.До начала пожароопасного  сезона  особое  внимание уделить наличию и состоянию минерализованных полос в границах населенных пунктов от горючих населенных пунктов, очистки территории населенных пунктов от горючих материалов (горючих отходов, сухой травянистой растительности), техническому состоянию средств связи, электрооборудования, обеспечению средствами пожаротушения, наличию проездов (подъездов)  к естественным и искусственным   водоисточникам.                                                                              </w:t>
      </w:r>
    </w:p>
    <w:p w:rsidR="00F666A6" w:rsidRPr="00F666A6" w:rsidRDefault="00F666A6" w:rsidP="009715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 xml:space="preserve">   2.</w:t>
      </w:r>
      <w:r w:rsidRPr="00F666A6">
        <w:rPr>
          <w:rFonts w:ascii="Times New Roman" w:hAnsi="Times New Roman"/>
          <w:bCs/>
          <w:kern w:val="28"/>
          <w:sz w:val="28"/>
          <w:szCs w:val="26"/>
        </w:rPr>
        <w:t xml:space="preserve"> Утвердить состав патрульных групп (приложение № 1)</w:t>
      </w:r>
      <w:r w:rsidRPr="00F666A6">
        <w:rPr>
          <w:rFonts w:ascii="Times New Roman" w:hAnsi="Times New Roman"/>
          <w:sz w:val="28"/>
          <w:szCs w:val="28"/>
        </w:rPr>
        <w:t>.</w:t>
      </w:r>
    </w:p>
    <w:p w:rsidR="00F666A6" w:rsidRPr="00F666A6" w:rsidRDefault="00F666A6" w:rsidP="009715D1">
      <w:pPr>
        <w:spacing w:line="240" w:lineRule="auto"/>
        <w:jc w:val="both"/>
        <w:rPr>
          <w:rFonts w:ascii="Times New Roman" w:hAnsi="Times New Roman"/>
          <w:bCs/>
          <w:kern w:val="28"/>
          <w:sz w:val="28"/>
          <w:szCs w:val="26"/>
        </w:rPr>
      </w:pPr>
      <w:r w:rsidRPr="00F666A6">
        <w:rPr>
          <w:rFonts w:ascii="Times New Roman" w:hAnsi="Times New Roman"/>
          <w:sz w:val="28"/>
          <w:szCs w:val="28"/>
        </w:rPr>
        <w:t xml:space="preserve">   3. </w:t>
      </w:r>
      <w:r w:rsidRPr="00F666A6">
        <w:rPr>
          <w:rFonts w:ascii="Times New Roman" w:hAnsi="Times New Roman"/>
          <w:bCs/>
          <w:kern w:val="28"/>
          <w:sz w:val="28"/>
          <w:szCs w:val="26"/>
        </w:rPr>
        <w:t>Утвердить состав патрульно-маневренной группы (приложение № 2).</w:t>
      </w:r>
    </w:p>
    <w:p w:rsidR="00F666A6" w:rsidRPr="00F666A6" w:rsidRDefault="00F666A6" w:rsidP="009715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 xml:space="preserve">При организации работы руководствоваться  Методическими рекомендациями Сибирского регионального центра МЧС России. </w:t>
      </w:r>
    </w:p>
    <w:p w:rsidR="00F666A6" w:rsidRPr="00F666A6" w:rsidRDefault="00F666A6" w:rsidP="009715D1">
      <w:pPr>
        <w:spacing w:line="240" w:lineRule="auto"/>
        <w:jc w:val="both"/>
        <w:rPr>
          <w:rFonts w:ascii="Times New Roman" w:hAnsi="Times New Roman"/>
          <w:bCs/>
          <w:kern w:val="28"/>
          <w:sz w:val="28"/>
          <w:szCs w:val="26"/>
        </w:rPr>
      </w:pPr>
      <w:r w:rsidRPr="00F666A6">
        <w:rPr>
          <w:rFonts w:ascii="Times New Roman" w:hAnsi="Times New Roman"/>
          <w:bCs/>
          <w:kern w:val="28"/>
          <w:sz w:val="28"/>
          <w:szCs w:val="26"/>
        </w:rPr>
        <w:t xml:space="preserve">   4..Настоящее постановление опубликовать в периодическом печатном издании «Бюллетень органов местного самоуправления муниципального образования Ивановского сельсовета».</w:t>
      </w:r>
    </w:p>
    <w:p w:rsidR="00F666A6" w:rsidRPr="00F666A6" w:rsidRDefault="00F666A6" w:rsidP="009715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 xml:space="preserve">    5.Контроль за выполнением данного постановления оставляю за собой.</w:t>
      </w:r>
    </w:p>
    <w:p w:rsidR="00F666A6" w:rsidRPr="00F666A6" w:rsidRDefault="00F666A6" w:rsidP="00F666A6">
      <w:pPr>
        <w:jc w:val="both"/>
        <w:rPr>
          <w:rFonts w:ascii="Times New Roman" w:hAnsi="Times New Roman"/>
          <w:bCs/>
          <w:kern w:val="28"/>
          <w:sz w:val="28"/>
          <w:szCs w:val="26"/>
        </w:rPr>
      </w:pPr>
      <w:r w:rsidRPr="00F666A6">
        <w:rPr>
          <w:rFonts w:ascii="Times New Roman" w:hAnsi="Times New Roman"/>
          <w:sz w:val="28"/>
          <w:szCs w:val="28"/>
        </w:rPr>
        <w:t xml:space="preserve">  </w:t>
      </w:r>
    </w:p>
    <w:p w:rsidR="00F666A6" w:rsidRPr="00F666A6" w:rsidRDefault="00F666A6" w:rsidP="009715D1">
      <w:pPr>
        <w:rPr>
          <w:rFonts w:ascii="Times New Roman" w:hAnsi="Times New Roman"/>
          <w:bCs/>
          <w:kern w:val="28"/>
          <w:sz w:val="28"/>
          <w:szCs w:val="26"/>
        </w:rPr>
      </w:pPr>
      <w:r w:rsidRPr="00F666A6">
        <w:rPr>
          <w:rFonts w:ascii="Times New Roman" w:hAnsi="Times New Roman"/>
          <w:bCs/>
          <w:kern w:val="28"/>
          <w:sz w:val="28"/>
          <w:szCs w:val="26"/>
        </w:rPr>
        <w:t>Глава   Ивановского сельсовета</w:t>
      </w:r>
      <w:r w:rsidR="009715D1">
        <w:rPr>
          <w:rFonts w:ascii="Times New Roman" w:hAnsi="Times New Roman"/>
          <w:bCs/>
          <w:kern w:val="28"/>
          <w:sz w:val="28"/>
          <w:szCs w:val="26"/>
        </w:rPr>
        <w:t xml:space="preserve">                                                                                                                   </w:t>
      </w:r>
      <w:r w:rsidRPr="00F666A6">
        <w:rPr>
          <w:rFonts w:ascii="Times New Roman" w:hAnsi="Times New Roman"/>
          <w:bCs/>
          <w:kern w:val="28"/>
          <w:sz w:val="28"/>
          <w:szCs w:val="26"/>
        </w:rPr>
        <w:t xml:space="preserve">Баганского района Новосибирской области                     </w:t>
      </w:r>
      <w:r w:rsidR="009715D1">
        <w:rPr>
          <w:rFonts w:ascii="Times New Roman" w:hAnsi="Times New Roman"/>
          <w:bCs/>
          <w:kern w:val="28"/>
          <w:sz w:val="28"/>
          <w:szCs w:val="26"/>
        </w:rPr>
        <w:t xml:space="preserve">                      </w:t>
      </w:r>
      <w:r w:rsidRPr="00F666A6">
        <w:rPr>
          <w:rFonts w:ascii="Times New Roman" w:hAnsi="Times New Roman"/>
          <w:bCs/>
          <w:kern w:val="28"/>
          <w:sz w:val="28"/>
          <w:szCs w:val="26"/>
        </w:rPr>
        <w:t xml:space="preserve">       А.К.Ритер</w:t>
      </w:r>
    </w:p>
    <w:p w:rsidR="00F666A6" w:rsidRPr="00F666A6" w:rsidRDefault="00F666A6" w:rsidP="00F666A6">
      <w:pPr>
        <w:jc w:val="right"/>
        <w:rPr>
          <w:rFonts w:ascii="Times New Roman" w:hAnsi="Times New Roman"/>
          <w:sz w:val="28"/>
          <w:szCs w:val="28"/>
        </w:rPr>
      </w:pPr>
    </w:p>
    <w:p w:rsidR="00F666A6" w:rsidRPr="00F666A6" w:rsidRDefault="00F666A6" w:rsidP="009715D1">
      <w:pPr>
        <w:jc w:val="right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>ПРИЛОЖЕНИЕ№ 1</w:t>
      </w:r>
      <w:r w:rsidR="00971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>УТВЕРЖДЕНО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>Ивановского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>от 19.02.2018   № 17</w:t>
      </w:r>
    </w:p>
    <w:p w:rsidR="00F666A6" w:rsidRPr="00F666A6" w:rsidRDefault="00F666A6" w:rsidP="00F666A6">
      <w:pPr>
        <w:jc w:val="center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>патрульных групп  Ивановского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tbl>
      <w:tblPr>
        <w:tblStyle w:val="af"/>
        <w:tblW w:w="0" w:type="auto"/>
        <w:tblLook w:val="04A0"/>
      </w:tblPr>
      <w:tblGrid>
        <w:gridCol w:w="3369"/>
        <w:gridCol w:w="7654"/>
      </w:tblGrid>
      <w:tr w:rsidR="00F666A6" w:rsidRPr="00F666A6" w:rsidTr="009715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Состав группы</w:t>
            </w:r>
          </w:p>
        </w:tc>
      </w:tr>
      <w:tr w:rsidR="00F666A6" w:rsidRPr="00F666A6" w:rsidTr="009715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Патрульная группа № 1 с.Ивановка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1.Ритер Андрей Карлович - старший группы, староста села Ивановка;</w:t>
            </w:r>
          </w:p>
          <w:p w:rsidR="00F666A6" w:rsidRPr="00F666A6" w:rsidRDefault="00F666A6" w:rsidP="007A10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2. Харашута  Андрей  Сергеевич;</w:t>
            </w:r>
          </w:p>
          <w:p w:rsidR="00F666A6" w:rsidRPr="00F666A6" w:rsidRDefault="00F666A6" w:rsidP="007A10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3. Пироженко  Юрий  Николаевич</w:t>
            </w:r>
          </w:p>
        </w:tc>
      </w:tr>
      <w:tr w:rsidR="00F666A6" w:rsidRPr="00F666A6" w:rsidTr="009715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bCs/>
                <w:kern w:val="28"/>
                <w:sz w:val="28"/>
                <w:szCs w:val="26"/>
                <w:lang w:eastAsia="en-US"/>
              </w:rPr>
              <w:t>Патрульная служба № 2 д.Подольск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1.Буров Александр Юрьевич – старший группы, староста  деревни  Подольск;</w:t>
            </w:r>
          </w:p>
          <w:p w:rsidR="00F666A6" w:rsidRPr="00F666A6" w:rsidRDefault="00F666A6" w:rsidP="007A10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2.Сохина    Любовь  Мифодьевна</w:t>
            </w:r>
          </w:p>
          <w:p w:rsidR="00F666A6" w:rsidRPr="00F666A6" w:rsidRDefault="00F666A6" w:rsidP="007A10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3. Пирогова  Ольга  Васильевна</w:t>
            </w:r>
          </w:p>
        </w:tc>
      </w:tr>
      <w:tr w:rsidR="00F666A6" w:rsidRPr="00F666A6" w:rsidTr="009715D1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jc w:val="center"/>
              <w:rPr>
                <w:rFonts w:ascii="Times New Roman" w:hAnsi="Times New Roman"/>
                <w:bCs/>
                <w:kern w:val="28"/>
                <w:sz w:val="28"/>
                <w:szCs w:val="26"/>
                <w:lang w:eastAsia="en-US"/>
              </w:rPr>
            </w:pPr>
            <w:r w:rsidRPr="00F666A6">
              <w:rPr>
                <w:rFonts w:ascii="Times New Roman" w:hAnsi="Times New Roman"/>
                <w:bCs/>
                <w:kern w:val="28"/>
                <w:sz w:val="28"/>
                <w:szCs w:val="26"/>
                <w:lang w:eastAsia="en-US"/>
              </w:rPr>
              <w:lastRenderedPageBreak/>
              <w:t>Патрульная служба № 3 д.Грушевка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1.Силионенко Галина   Васильевна – старший группы, староста   деревни Грушевка;</w:t>
            </w:r>
          </w:p>
          <w:p w:rsidR="00F666A6" w:rsidRPr="00F666A6" w:rsidRDefault="00F666A6" w:rsidP="007A10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2.Павленко Петр  Андреевич</w:t>
            </w:r>
          </w:p>
          <w:p w:rsidR="00F666A6" w:rsidRPr="00F666A6" w:rsidRDefault="00F666A6" w:rsidP="007A10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3.Остапенко Людмила  Николаевна</w:t>
            </w:r>
          </w:p>
        </w:tc>
      </w:tr>
    </w:tbl>
    <w:p w:rsidR="00F666A6" w:rsidRPr="00F666A6" w:rsidRDefault="00F666A6" w:rsidP="00F666A6">
      <w:pPr>
        <w:jc w:val="center"/>
        <w:rPr>
          <w:rFonts w:ascii="Times New Roman" w:hAnsi="Times New Roman"/>
          <w:sz w:val="28"/>
          <w:szCs w:val="28"/>
        </w:rPr>
      </w:pPr>
    </w:p>
    <w:p w:rsidR="00F666A6" w:rsidRPr="00F666A6" w:rsidRDefault="00F666A6" w:rsidP="00F666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>ПРИЛОЖЕНИЕ№ 2</w:t>
      </w:r>
    </w:p>
    <w:p w:rsidR="00F666A6" w:rsidRPr="00F666A6" w:rsidRDefault="00F666A6" w:rsidP="00F666A6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>УТВЕРЖДЕНО</w:t>
      </w:r>
      <w:r w:rsidR="00971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971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>Ивановского   сельсовета</w:t>
      </w:r>
      <w:r w:rsidR="00971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>от 19.02.2018 № 17</w:t>
      </w:r>
    </w:p>
    <w:p w:rsidR="00F666A6" w:rsidRPr="00F666A6" w:rsidRDefault="00F666A6" w:rsidP="00F666A6">
      <w:pPr>
        <w:jc w:val="center"/>
        <w:rPr>
          <w:rFonts w:ascii="Times New Roman" w:hAnsi="Times New Roman"/>
          <w:sz w:val="28"/>
          <w:szCs w:val="28"/>
        </w:rPr>
      </w:pPr>
      <w:r w:rsidRPr="00F666A6">
        <w:rPr>
          <w:rFonts w:ascii="Times New Roman" w:hAnsi="Times New Roman"/>
          <w:sz w:val="28"/>
          <w:szCs w:val="28"/>
        </w:rPr>
        <w:t>СОСТАВ</w:t>
      </w:r>
      <w:r w:rsidR="009715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>Патрульно-маневренной  группы Ивановского сельсовета</w:t>
      </w:r>
      <w:r w:rsidR="009715D1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F666A6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tbl>
      <w:tblPr>
        <w:tblStyle w:val="af"/>
        <w:tblW w:w="11165" w:type="dxa"/>
        <w:tblLook w:val="04A0"/>
      </w:tblPr>
      <w:tblGrid>
        <w:gridCol w:w="3227"/>
        <w:gridCol w:w="7938"/>
      </w:tblGrid>
      <w:tr w:rsidR="00F666A6" w:rsidRPr="00F666A6" w:rsidTr="009715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Состав группы</w:t>
            </w:r>
          </w:p>
        </w:tc>
      </w:tr>
      <w:tr w:rsidR="00F666A6" w:rsidRPr="00F666A6" w:rsidTr="009715D1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6A6" w:rsidRPr="00F666A6" w:rsidRDefault="00F666A6" w:rsidP="007A10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Патрульно-маневренная группа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6A6" w:rsidRPr="00F666A6" w:rsidRDefault="00F666A6" w:rsidP="007A108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1. Ритер Андрей Карлович –начальник группы, Глава Ивановского  сельсовета Баганского района Новосибирской области;</w:t>
            </w:r>
          </w:p>
          <w:p w:rsidR="00F666A6" w:rsidRPr="00F666A6" w:rsidRDefault="00F666A6" w:rsidP="007A108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2. Харашута Андрей Сергеевич – водитель администрации Ивановского сельсовета Баганского района Новосибирской области;</w:t>
            </w:r>
          </w:p>
          <w:p w:rsidR="00F666A6" w:rsidRPr="00F666A6" w:rsidRDefault="00F666A6" w:rsidP="007A108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3.  Пироженко Юрий Николаевич –директор МКУ «ХЭС Ивановского сельсовета»(по согласованию);</w:t>
            </w:r>
          </w:p>
          <w:p w:rsidR="00F666A6" w:rsidRPr="00F666A6" w:rsidRDefault="00F666A6" w:rsidP="007A108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4. Симоненко Виктор Анатольевич –тракторист  МУПИКС «Ивановский коммунальщик»(по согласованию);</w:t>
            </w:r>
          </w:p>
          <w:p w:rsidR="00F666A6" w:rsidRPr="00F666A6" w:rsidRDefault="00F666A6" w:rsidP="007A108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5. Подобный Сергей Николаевич – водитель МУП ИКС «Ивановский  коммунальщик» (по согласованию);</w:t>
            </w:r>
          </w:p>
          <w:p w:rsidR="00F666A6" w:rsidRPr="00F666A6" w:rsidRDefault="00F666A6" w:rsidP="007A108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F666A6">
              <w:rPr>
                <w:rFonts w:ascii="Times New Roman" w:hAnsi="Times New Roman"/>
                <w:sz w:val="28"/>
                <w:szCs w:val="28"/>
                <w:lang w:eastAsia="en-US"/>
              </w:rPr>
              <w:t>6. Мищенко Борис Анатольевич –  инженер МУП ИКС «Ивановский  коммунальщик» (по согласованию).</w:t>
            </w:r>
          </w:p>
          <w:p w:rsidR="00F666A6" w:rsidRPr="00F666A6" w:rsidRDefault="00F666A6" w:rsidP="007A1082">
            <w:pPr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F666A6" w:rsidRPr="00F666A6" w:rsidRDefault="00F666A6" w:rsidP="00F666A6">
      <w:pPr>
        <w:rPr>
          <w:rFonts w:ascii="Times New Roman" w:hAnsi="Times New Roman"/>
        </w:rPr>
      </w:pPr>
    </w:p>
    <w:p w:rsidR="00A87BE6" w:rsidRDefault="00B30B7C" w:rsidP="0017257A">
      <w:pPr>
        <w:jc w:val="both"/>
        <w:rPr>
          <w:rFonts w:ascii="Times New Roman" w:hAnsi="Times New Roman"/>
          <w:sz w:val="20"/>
          <w:szCs w:val="20"/>
        </w:rPr>
      </w:pPr>
      <w:r w:rsidRPr="00B30B7C">
        <w:rPr>
          <w:rFonts w:ascii="Times New Roman" w:hAnsi="Times New Roman"/>
          <w:noProof/>
        </w:rPr>
        <w:pict>
          <v:rect id="_x0000_s1040" style="position:absolute;left:0;text-align:left;margin-left:315pt;margin-top:19.25pt;width:2in;height:81pt;z-index:251660288">
            <v:textbox style="mso-next-textbox:#_x0000_s1040">
              <w:txbxContent>
                <w:p w:rsidR="0017257A" w:rsidRPr="00CD1EFC" w:rsidRDefault="0017257A" w:rsidP="001725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17257A" w:rsidRPr="00CD1EFC" w:rsidRDefault="0017257A" w:rsidP="0017257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А.К.Ритер</w:t>
                  </w:r>
                </w:p>
                <w:p w:rsidR="0017257A" w:rsidRDefault="0017257A" w:rsidP="0017257A"/>
              </w:txbxContent>
            </v:textbox>
          </v:rect>
        </w:pict>
      </w:r>
      <w:r w:rsidRPr="00B30B7C">
        <w:rPr>
          <w:rFonts w:ascii="Times New Roman" w:hAnsi="Times New Roman"/>
          <w:noProof/>
        </w:rPr>
        <w:pict>
          <v:rect id="_x0000_s1039" style="position:absolute;left:0;text-align:left;margin-left:189pt;margin-top:13.65pt;width:90pt;height:86.6pt;z-index:251659264">
            <v:textbox style="mso-next-textbox:#_x0000_s1039">
              <w:txbxContent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17257A" w:rsidRPr="00CD1EFC" w:rsidRDefault="00A87BE6" w:rsidP="0017257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3</w:t>
                  </w:r>
                  <w:r w:rsidR="0017257A" w:rsidRPr="00CD1EFC">
                    <w:rPr>
                      <w:rFonts w:ascii="Times New Roman" w:hAnsi="Times New Roman"/>
                    </w:rPr>
                    <w:t xml:space="preserve"> п.л.</w:t>
                  </w:r>
                </w:p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17257A" w:rsidRDefault="0017257A" w:rsidP="0017257A"/>
              </w:txbxContent>
            </v:textbox>
          </v:rect>
        </w:pict>
      </w:r>
      <w:r w:rsidRPr="00B30B7C">
        <w:rPr>
          <w:rFonts w:ascii="Times New Roman" w:hAnsi="Times New Roman"/>
          <w:noProof/>
        </w:rPr>
        <w:pict>
          <v:rect id="_x0000_s1041" style="position:absolute;left:0;text-align:left;margin-left:0;margin-top:10.25pt;width:153pt;height:90pt;z-index:251661312">
            <v:textbox style="mso-next-textbox:#_x0000_s1041">
              <w:txbxContent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17257A" w:rsidRPr="00CD1EFC" w:rsidRDefault="0017257A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A87BE6" w:rsidRPr="00A87BE6" w:rsidRDefault="00A87BE6" w:rsidP="00A87BE6">
      <w:pPr>
        <w:rPr>
          <w:rFonts w:ascii="Times New Roman" w:hAnsi="Times New Roman"/>
          <w:sz w:val="20"/>
          <w:szCs w:val="20"/>
        </w:rPr>
      </w:pPr>
    </w:p>
    <w:p w:rsidR="00A87BE6" w:rsidRPr="00A87BE6" w:rsidRDefault="00A87BE6" w:rsidP="00A87BE6">
      <w:pPr>
        <w:rPr>
          <w:rFonts w:ascii="Times New Roman" w:hAnsi="Times New Roman"/>
          <w:sz w:val="20"/>
          <w:szCs w:val="20"/>
        </w:rPr>
      </w:pPr>
    </w:p>
    <w:p w:rsidR="00A87BE6" w:rsidRDefault="00A87BE6" w:rsidP="00A87BE6">
      <w:pPr>
        <w:rPr>
          <w:rFonts w:ascii="Times New Roman" w:hAnsi="Times New Roman"/>
          <w:sz w:val="20"/>
          <w:szCs w:val="20"/>
        </w:rPr>
      </w:pPr>
    </w:p>
    <w:p w:rsidR="00A87BE6" w:rsidRDefault="00A87BE6" w:rsidP="00A87BE6">
      <w:pPr>
        <w:tabs>
          <w:tab w:val="left" w:pos="9705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7257A" w:rsidRPr="00A87BE6" w:rsidRDefault="0017257A" w:rsidP="00A87BE6">
      <w:pPr>
        <w:tabs>
          <w:tab w:val="left" w:pos="7110"/>
        </w:tabs>
        <w:rPr>
          <w:rFonts w:ascii="Times New Roman" w:hAnsi="Times New Roman"/>
          <w:sz w:val="20"/>
          <w:szCs w:val="20"/>
        </w:rPr>
        <w:sectPr w:rsidR="0017257A" w:rsidRPr="00A87BE6" w:rsidSect="000316BE">
          <w:footerReference w:type="even" r:id="rId9"/>
          <w:footerReference w:type="default" r:id="rId10"/>
          <w:footerReference w:type="first" r:id="rId11"/>
          <w:pgSz w:w="11906" w:h="16838"/>
          <w:pgMar w:top="851" w:right="709" w:bottom="180" w:left="360" w:header="709" w:footer="709" w:gutter="0"/>
          <w:cols w:space="720"/>
          <w:docGrid w:linePitch="381"/>
        </w:sectPr>
      </w:pPr>
    </w:p>
    <w:p w:rsidR="0017257A" w:rsidRDefault="0017257A" w:rsidP="00EA337F"/>
    <w:sectPr w:rsidR="0017257A" w:rsidSect="00123DE8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124" w:rsidRDefault="00746124" w:rsidP="0005661A">
      <w:pPr>
        <w:spacing w:after="0" w:line="240" w:lineRule="auto"/>
      </w:pPr>
      <w:r>
        <w:separator/>
      </w:r>
    </w:p>
  </w:endnote>
  <w:endnote w:type="continuationSeparator" w:id="1">
    <w:p w:rsidR="00746124" w:rsidRDefault="00746124" w:rsidP="0005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A" w:rsidRDefault="00B30B7C" w:rsidP="001520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7257A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7257A" w:rsidRDefault="0017257A" w:rsidP="0033729E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A" w:rsidRDefault="00B30B7C" w:rsidP="0015206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7257A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7BE6">
      <w:rPr>
        <w:rStyle w:val="ab"/>
        <w:noProof/>
      </w:rPr>
      <w:t>5</w:t>
    </w:r>
    <w:r>
      <w:rPr>
        <w:rStyle w:val="ab"/>
      </w:rPr>
      <w:fldChar w:fldCharType="end"/>
    </w:r>
  </w:p>
  <w:p w:rsidR="0017257A" w:rsidRDefault="0017257A" w:rsidP="0033729E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57A" w:rsidRPr="00992F83" w:rsidRDefault="0017257A" w:rsidP="0033729E">
    <w:pPr>
      <w:pStyle w:val="a9"/>
      <w:rPr>
        <w:sz w:val="20"/>
        <w:szCs w:val="20"/>
      </w:rPr>
    </w:pPr>
  </w:p>
  <w:p w:rsidR="0017257A" w:rsidRDefault="0017257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124" w:rsidRDefault="00746124" w:rsidP="0005661A">
      <w:pPr>
        <w:spacing w:after="0" w:line="240" w:lineRule="auto"/>
      </w:pPr>
      <w:r>
        <w:separator/>
      </w:r>
    </w:p>
  </w:footnote>
  <w:footnote w:type="continuationSeparator" w:id="1">
    <w:p w:rsidR="00746124" w:rsidRDefault="00746124" w:rsidP="0005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40D58"/>
    <w:multiLevelType w:val="multilevel"/>
    <w:tmpl w:val="9D34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auto"/>
      </w:rPr>
    </w:lvl>
  </w:abstractNum>
  <w:abstractNum w:abstractNumId="1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5E2BD5"/>
    <w:rsid w:val="000316BE"/>
    <w:rsid w:val="0005661A"/>
    <w:rsid w:val="000625FC"/>
    <w:rsid w:val="000F047D"/>
    <w:rsid w:val="00123DE8"/>
    <w:rsid w:val="0017257A"/>
    <w:rsid w:val="00205E2C"/>
    <w:rsid w:val="00210498"/>
    <w:rsid w:val="002B4A4A"/>
    <w:rsid w:val="002F787B"/>
    <w:rsid w:val="003855BD"/>
    <w:rsid w:val="00481D27"/>
    <w:rsid w:val="005346ED"/>
    <w:rsid w:val="005E2BD5"/>
    <w:rsid w:val="0068179B"/>
    <w:rsid w:val="006F562B"/>
    <w:rsid w:val="00746124"/>
    <w:rsid w:val="00870EDA"/>
    <w:rsid w:val="008978C6"/>
    <w:rsid w:val="009715D1"/>
    <w:rsid w:val="00A6425E"/>
    <w:rsid w:val="00A87BE6"/>
    <w:rsid w:val="00AE44AC"/>
    <w:rsid w:val="00B028C6"/>
    <w:rsid w:val="00B22AF2"/>
    <w:rsid w:val="00B24EEE"/>
    <w:rsid w:val="00B30B7C"/>
    <w:rsid w:val="00B47964"/>
    <w:rsid w:val="00B900DF"/>
    <w:rsid w:val="00C24A21"/>
    <w:rsid w:val="00C37679"/>
    <w:rsid w:val="00D05925"/>
    <w:rsid w:val="00E2552C"/>
    <w:rsid w:val="00EA337F"/>
    <w:rsid w:val="00F666A6"/>
    <w:rsid w:val="00F670E9"/>
    <w:rsid w:val="00F9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5E2B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D5"/>
    <w:pPr>
      <w:ind w:left="720"/>
      <w:contextualSpacing/>
    </w:pPr>
  </w:style>
  <w:style w:type="paragraph" w:customStyle="1" w:styleId="msoorganizationname">
    <w:name w:val="msoorganizationname"/>
    <w:rsid w:val="005E2BD5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character" w:customStyle="1" w:styleId="ConsPlusNormal">
    <w:name w:val="ConsPlusNormal Знак"/>
    <w:link w:val="ConsPlusNormal0"/>
    <w:locked/>
    <w:rsid w:val="005E2BD5"/>
    <w:rPr>
      <w:rFonts w:ascii="Arial" w:hAnsi="Arial" w:cs="Arial"/>
    </w:rPr>
  </w:style>
  <w:style w:type="paragraph" w:customStyle="1" w:styleId="ConsPlusNormal0">
    <w:name w:val="ConsPlusNormal"/>
    <w:link w:val="ConsPlusNormal"/>
    <w:rsid w:val="005E2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5E2BD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E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5E2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5E2BD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661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nhideWhenUsed/>
    <w:rsid w:val="000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05661A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17257A"/>
  </w:style>
  <w:style w:type="paragraph" w:styleId="ac">
    <w:name w:val="Balloon Text"/>
    <w:basedOn w:val="a"/>
    <w:link w:val="ad"/>
    <w:uiPriority w:val="99"/>
    <w:semiHidden/>
    <w:unhideWhenUsed/>
    <w:rsid w:val="00C2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4A2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uiPriority w:val="1"/>
    <w:qFormat/>
    <w:rsid w:val="00F666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f">
    <w:name w:val="Table Grid"/>
    <w:basedOn w:val="a1"/>
    <w:rsid w:val="00F666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35D80-C7B4-4E22-9B06-CACA24120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2017-09-25T07:42:00Z</dcterms:created>
  <dcterms:modified xsi:type="dcterms:W3CDTF">2018-09-17T05:09:00Z</dcterms:modified>
</cp:coreProperties>
</file>