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2BD5" w:rsidRDefault="00053417" w:rsidP="005E2BD5">
      <w:pPr>
        <w:spacing w:line="240" w:lineRule="auto"/>
      </w:pPr>
      <w:r>
        <w:pict>
          <v:group id="_x0000_s1026" style="position:absolute;margin-left:-67.5pt;margin-top:-42pt;width:395.5pt;height:206pt;z-index:251654144" coordorigin="22645594,17849858" coordsize="5022775,2616097">
            <v:rect id="_x0000_s1027" style="position:absolute;left:22665702;top:17849858;width:4982559;height:2616097;visibility:hidden;mso-wrap-edited:f" stroked="f" o:cliptowrap="t">
              <v:fill recolor="t" rotate="t"/>
              <v:stroke joinstyle="round">
                <o:left v:ext="view" weight="0" on="t"/>
                <o:top v:ext="view" weight="0" on="t"/>
                <o:right v:ext="view" weight="0" on="t"/>
                <o:bottom v:ext="view" weight="0" on="t"/>
              </v:stroke>
              <v:imagedata cropbottom="16777215f" cropright="16777215f"/>
              <v:path gradientshapeok="f" insetpenok="f" o:connecttype="segments"/>
              <o:lock v:ext="edit" shapetype="t"/>
              <v:textbox inset="2.88pt,2.88pt,2.88pt,2.88pt"/>
            </v:rect>
            <v:shapetype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_x0000_s1028" type="#_x0000_t6" style="position:absolute;left:23137864;top:18016919;width:4132400;height:1799130;flip:y;visibility:visible;mso-wrap-edited:f;mso-wrap-distance-left:2.88pt;mso-wrap-distance-top:2.88pt;mso-wrap-distance-right:2.88pt;mso-wrap-distance-bottom:2.88pt" stroked="f" strokeweight="0" insetpen="t" o:cliptowrap="t">
              <v:fill color2="#cf6" rotate="t" focus="100%" type="gradient"/>
              <v:shadow color="#ccc"/>
              <o:lock v:ext="edit" shapetype="t"/>
              <v:textbox inset="2.88pt,2.88pt,2.88pt,2.88pt"/>
            </v:shape>
            <v:rect id="_x0000_s1029" style="position:absolute;left:22645594;top:18749103;width:5022775;height:817605;rotation:340.5;visibility:visible;mso-wrap-edited:f;mso-wrap-distance-left:2.88pt;mso-wrap-distance-top:2.88pt;mso-wrap-distance-right:2.88pt;mso-wrap-distance-bottom:2.88pt" filled="f" fillcolor="black" stroked="f" strokeweight="0" insetpen="t" o:cliptowrap="t">
              <v:imagedata r:id="rId8" o:title="" recolortarget="white"/>
              <v:shadow color="#ccc"/>
              <o:lock v:ext="edit" shapetype="t"/>
            </v:rect>
          </v:group>
        </w:pict>
      </w:r>
      <w:r>
        <w:pict>
          <v:group id="_x0000_s1030" style="position:absolute;margin-left:90pt;margin-top:-18pt;width:387.65pt;height:126pt;z-index:251655168" coordorigin="25606642,17978209" coordsize="4351858,435448">
            <v:oval id="_x0000_s1031" style="position:absolute;left:25606642;top:17978209;width:4351858;height:435448;visibility:visible;mso-wrap-edited:f;mso-wrap-distance-left:2.88pt;mso-wrap-distance-top:2.88pt;mso-wrap-distance-right:2.88pt;mso-wrap-distance-bottom:2.88pt" fillcolor="#63f" stroked="f" strokeweight="0" insetpen="t" o:cliptowrap="t">
              <v:shadow color="#ccc"/>
              <o:lock v:ext="edit" shapetype="t"/>
              <v:textbox inset="2.88pt,2.88pt,2.88pt,2.88pt"/>
            </v:oval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left:26116574;top:18030180;width:3331995;height:331506;visibility:visible;mso-wrap-edited:f;mso-wrap-distance-left:2.88pt;mso-wrap-distance-top:2.88pt;mso-wrap-distance-right:2.88pt;mso-wrap-distance-bottom:2.88pt" filled="f" stroked="f" strokeweight="0" insetpen="t" o:cliptowrap="t">
              <v:shadow color="#ccc"/>
              <o:lock v:ext="edit" shapetype="t"/>
              <v:textbox style="mso-next-textbox:#_x0000_s1032;mso-column-margin:5.7pt" inset="2.85pt,2.85pt,2.85pt,2.85pt">
                <w:txbxContent>
                  <w:p w:rsidR="00DF169F" w:rsidRDefault="00DF169F" w:rsidP="005E2BD5">
                    <w:pPr>
                      <w:pStyle w:val="msoorganizationname"/>
                      <w:rPr>
                        <w:rFonts w:hAnsi="Arial Black"/>
                        <w:sz w:val="18"/>
                        <w:szCs w:val="18"/>
                      </w:rPr>
                    </w:pPr>
                    <w:r>
                      <w:rPr>
                        <w:rFonts w:hAnsi="Arial Black"/>
                      </w:rPr>
                      <w:t xml:space="preserve">Учредитель    администрация муниципального образования </w:t>
                    </w:r>
                    <w:r>
                      <w:rPr>
                        <w:rFonts w:hAnsi="Arial Black"/>
                        <w:sz w:val="24"/>
                        <w:szCs w:val="24"/>
                      </w:rPr>
                      <w:t>Ивановского</w:t>
                    </w:r>
                    <w:r>
                      <w:rPr>
                        <w:rFonts w:hAnsi="Arial Black"/>
                      </w:rPr>
                      <w:t xml:space="preserve">  сельсовета  Баганского района Новосибирской области</w:t>
                    </w:r>
                  </w:p>
                  <w:p w:rsidR="00DF169F" w:rsidRDefault="00DF169F" w:rsidP="005E2BD5"/>
                  <w:p w:rsidR="00DF169F" w:rsidRDefault="00DF169F" w:rsidP="005E2BD5"/>
                </w:txbxContent>
              </v:textbox>
            </v:shape>
          </v:group>
        </w:pict>
      </w:r>
    </w:p>
    <w:p w:rsidR="005E2BD5" w:rsidRDefault="005E2BD5" w:rsidP="005E2BD5">
      <w:pPr>
        <w:spacing w:line="240" w:lineRule="auto"/>
      </w:pPr>
    </w:p>
    <w:p w:rsidR="005E2BD5" w:rsidRDefault="005E2BD5" w:rsidP="005E2BD5">
      <w:pPr>
        <w:spacing w:line="240" w:lineRule="auto"/>
      </w:pPr>
    </w:p>
    <w:p w:rsidR="005E2BD5" w:rsidRDefault="00053417" w:rsidP="005E2BD5">
      <w:pPr>
        <w:spacing w:line="240" w:lineRule="auto"/>
      </w:pPr>
      <w:r>
        <w:pict>
          <v:shape id="_x0000_s1033" type="#_x0000_t202" style="position:absolute;margin-left:-9pt;margin-top:1.55pt;width:122.7pt;height:27pt;z-index:251656192" fillcolor="#cfc" strokecolor="#cf9">
            <v:fill opacity="0"/>
            <v:textbox style="mso-next-textbox:#_x0000_s1033">
              <w:txbxContent>
                <w:p w:rsidR="00DF169F" w:rsidRPr="00F9193E" w:rsidRDefault="00CF0DC7" w:rsidP="005E2BD5">
                  <w:pPr>
                    <w:rPr>
                      <w:b/>
                      <w:color w:val="000000" w:themeColor="text1"/>
                      <w:sz w:val="36"/>
                      <w:szCs w:val="36"/>
                    </w:rPr>
                  </w:pPr>
                  <w:r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16</w:t>
                  </w:r>
                  <w:r w:rsidR="00157D3E"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.05</w:t>
                  </w:r>
                  <w:r w:rsidR="00DF169F">
                    <w:rPr>
                      <w:b/>
                      <w:color w:val="000000" w:themeColor="text1"/>
                      <w:sz w:val="36"/>
                      <w:szCs w:val="36"/>
                    </w:rPr>
                    <w:t>.2018</w:t>
                  </w:r>
                </w:p>
              </w:txbxContent>
            </v:textbox>
          </v:shape>
        </w:pict>
      </w:r>
      <w:r w:rsidR="005E2BD5">
        <w:t xml:space="preserve">                                                                 </w:t>
      </w:r>
    </w:p>
    <w:p w:rsidR="009045F5" w:rsidRDefault="00053417" w:rsidP="005E2BD5">
      <w:pPr>
        <w:spacing w:line="240" w:lineRule="auto"/>
        <w:jc w:val="center"/>
        <w:rPr>
          <w:rFonts w:ascii="Times New Roman" w:hAnsi="Times New Roman"/>
        </w:rPr>
      </w:pPr>
      <w:r w:rsidRPr="00053417">
        <w:pict>
          <v:shape id="_x0000_s1034" type="#_x0000_t202" style="position:absolute;left:0;text-align:left;margin-left:399.35pt;margin-top:5.15pt;width:131.65pt;height:27pt;z-index:251657216" strokecolor="white">
            <v:textbox style="mso-next-textbox:#_x0000_s1034">
              <w:txbxContent>
                <w:p w:rsidR="00DF169F" w:rsidRPr="00F9193E" w:rsidRDefault="00DF169F" w:rsidP="005E2BD5">
                  <w:pPr>
                    <w:rPr>
                      <w:b/>
                      <w:color w:val="000000" w:themeColor="text1"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№</w:t>
                  </w:r>
                  <w:r w:rsidR="00CF0DC7">
                    <w:rPr>
                      <w:rFonts w:hAnsi="Arial" w:cs="Arial"/>
                      <w:b/>
                      <w:color w:val="000000" w:themeColor="text1"/>
                      <w:sz w:val="32"/>
                      <w:szCs w:val="32"/>
                    </w:rPr>
                    <w:t>8 (192</w:t>
                  </w:r>
                  <w:r w:rsidRPr="00F9193E">
                    <w:rPr>
                      <w:rFonts w:hAnsi="Arial" w:cs="Arial"/>
                      <w:b/>
                      <w:color w:val="000000" w:themeColor="text1"/>
                      <w:sz w:val="32"/>
                      <w:szCs w:val="32"/>
                    </w:rPr>
                    <w:t>)</w:t>
                  </w:r>
                  <w:r w:rsidRPr="00F9193E">
                    <w:rPr>
                      <w:b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</w:p>
              </w:txbxContent>
            </v:textbox>
          </v:shape>
        </w:pict>
      </w:r>
      <w:r w:rsidR="005E2BD5">
        <w:rPr>
          <w:rFonts w:ascii="Times New Roman" w:hAnsi="Times New Roman"/>
          <w:sz w:val="32"/>
          <w:szCs w:val="32"/>
        </w:rPr>
        <w:t>«</w:t>
      </w:r>
      <w:r w:rsidR="005E2BD5">
        <w:rPr>
          <w:rFonts w:ascii="Times New Roman" w:hAnsi="Times New Roman"/>
          <w:sz w:val="96"/>
          <w:szCs w:val="96"/>
        </w:rPr>
        <w:t>Бюллетень</w:t>
      </w:r>
      <w:r w:rsidR="00CF0DC7">
        <w:rPr>
          <w:rFonts w:ascii="Times New Roman" w:hAnsi="Times New Roman"/>
          <w:sz w:val="96"/>
          <w:szCs w:val="96"/>
        </w:rPr>
        <w:t xml:space="preserve">                                   </w:t>
      </w:r>
      <w:r w:rsidR="005E2BD5">
        <w:rPr>
          <w:rFonts w:ascii="Times New Roman" w:hAnsi="Times New Roman"/>
          <w:b/>
          <w:sz w:val="32"/>
          <w:szCs w:val="32"/>
        </w:rPr>
        <w:t>органов местного самоуправления муниципального образования Ивановского сельсовета</w:t>
      </w:r>
      <w:r w:rsidR="005E2BD5">
        <w:rPr>
          <w:rFonts w:ascii="Times New Roman" w:hAnsi="Times New Roman"/>
        </w:rPr>
        <w:t>.</w:t>
      </w:r>
      <w:r w:rsidR="00CF0DC7">
        <w:rPr>
          <w:rFonts w:ascii="Times New Roman" w:hAnsi="Times New Roman"/>
        </w:rPr>
        <w:t>»</w:t>
      </w:r>
      <w:r w:rsidR="005E2BD5">
        <w:rPr>
          <w:rFonts w:ascii="Times New Roman" w:hAnsi="Times New Roman"/>
        </w:rPr>
        <w:t xml:space="preserve"> </w:t>
      </w:r>
    </w:p>
    <w:p w:rsidR="00CF0DC7" w:rsidRPr="00CF0DC7" w:rsidRDefault="00CF0DC7" w:rsidP="00CF0DC7">
      <w:pPr>
        <w:pStyle w:val="a5"/>
        <w:rPr>
          <w:color w:val="000000"/>
          <w:sz w:val="28"/>
          <w:szCs w:val="28"/>
        </w:rPr>
      </w:pPr>
      <w:r w:rsidRPr="00CF0DC7">
        <w:rPr>
          <w:color w:val="000000"/>
          <w:sz w:val="28"/>
          <w:szCs w:val="28"/>
        </w:rPr>
        <w:t>В истекшем периоде 2018 году прокуратурой района проведен мониторинг сети «Интернет» в ходе которого были выявлены факты распространения материалов, внесенных в Федеральный список экстремистских материалов.</w:t>
      </w:r>
    </w:p>
    <w:p w:rsidR="00CF0DC7" w:rsidRPr="00CF0DC7" w:rsidRDefault="00CF0DC7" w:rsidP="00CF0DC7">
      <w:pPr>
        <w:pStyle w:val="a5"/>
        <w:rPr>
          <w:color w:val="000000"/>
          <w:sz w:val="28"/>
          <w:szCs w:val="28"/>
        </w:rPr>
      </w:pPr>
      <w:r w:rsidRPr="00CF0DC7">
        <w:rPr>
          <w:color w:val="000000"/>
          <w:sz w:val="28"/>
          <w:szCs w:val="28"/>
        </w:rPr>
        <w:t>Так, например, установлено, что в сети «Интернет» распространяются книги А. Гитлера «Майн Кампф» (Моя борьба) и Б. Муссолини «Доктрина фашизма», которые судом признаны экстремистскими материалами и включены в Федеральный список экстремистских материалов.</w:t>
      </w:r>
    </w:p>
    <w:p w:rsidR="00CF0DC7" w:rsidRPr="00CF0DC7" w:rsidRDefault="00CF0DC7" w:rsidP="00CF0DC7">
      <w:pPr>
        <w:pStyle w:val="a5"/>
        <w:rPr>
          <w:color w:val="000000"/>
          <w:sz w:val="28"/>
          <w:szCs w:val="28"/>
        </w:rPr>
      </w:pPr>
      <w:r w:rsidRPr="00CF0DC7">
        <w:rPr>
          <w:color w:val="000000"/>
          <w:sz w:val="28"/>
          <w:szCs w:val="28"/>
        </w:rPr>
        <w:t>По результатам проведенной проверки прокуратурой района руководителю Управления Роскомнадзора по Сибирскому Федеральному округу направлен запрос на принятия мер по ограничению доступа к 16 сетевым ресурсам с экстремистским и радикальным содержанием.</w:t>
      </w:r>
    </w:p>
    <w:p w:rsidR="00CF0DC7" w:rsidRPr="00CF0DC7" w:rsidRDefault="00CF0DC7" w:rsidP="00CF0DC7">
      <w:pPr>
        <w:pStyle w:val="a5"/>
        <w:rPr>
          <w:color w:val="000000"/>
          <w:sz w:val="28"/>
          <w:szCs w:val="28"/>
        </w:rPr>
      </w:pPr>
      <w:r w:rsidRPr="00CF0DC7">
        <w:rPr>
          <w:color w:val="000000"/>
          <w:sz w:val="28"/>
          <w:szCs w:val="28"/>
        </w:rPr>
        <w:t>Прокуратура района напоминает, что в соответствии с Федеральным законом «О противодействии экстремистской деятельности» на территории Российской Федерации запрещаются распространение, производство и хранение экстремистских материалов.</w:t>
      </w:r>
    </w:p>
    <w:p w:rsidR="00CF0DC7" w:rsidRPr="00CF0DC7" w:rsidRDefault="00CF0DC7" w:rsidP="00CF0DC7">
      <w:pPr>
        <w:pStyle w:val="a5"/>
        <w:rPr>
          <w:color w:val="000000"/>
          <w:sz w:val="28"/>
          <w:szCs w:val="28"/>
        </w:rPr>
      </w:pPr>
      <w:r w:rsidRPr="00CF0DC7">
        <w:rPr>
          <w:color w:val="000000"/>
          <w:sz w:val="28"/>
          <w:szCs w:val="28"/>
        </w:rPr>
        <w:t>Изготовление и распространение печатной и иной продукции экстремистского содержания, в том числе в сети «Интернет» является основанием для привлечения к административной либо уголовной ответственности.</w:t>
      </w:r>
    </w:p>
    <w:p w:rsidR="00CF0DC7" w:rsidRPr="00CF0DC7" w:rsidRDefault="00CF0DC7" w:rsidP="00CF0DC7">
      <w:pPr>
        <w:pStyle w:val="a5"/>
        <w:rPr>
          <w:color w:val="000000"/>
          <w:sz w:val="28"/>
          <w:szCs w:val="28"/>
        </w:rPr>
      </w:pPr>
      <w:r w:rsidRPr="00CF0DC7">
        <w:rPr>
          <w:color w:val="000000"/>
          <w:sz w:val="28"/>
          <w:szCs w:val="28"/>
        </w:rPr>
        <w:t>Так,</w:t>
      </w:r>
      <w:r>
        <w:rPr>
          <w:color w:val="000000"/>
          <w:sz w:val="28"/>
          <w:szCs w:val="28"/>
        </w:rPr>
        <w:t xml:space="preserve"> </w:t>
      </w:r>
      <w:r w:rsidRPr="00CF0DC7">
        <w:rPr>
          <w:color w:val="000000"/>
          <w:sz w:val="28"/>
          <w:szCs w:val="28"/>
        </w:rPr>
        <w:t xml:space="preserve"> например, </w:t>
      </w:r>
      <w:r>
        <w:rPr>
          <w:color w:val="000000"/>
          <w:sz w:val="28"/>
          <w:szCs w:val="28"/>
        </w:rPr>
        <w:t xml:space="preserve">    </w:t>
      </w:r>
      <w:r w:rsidRPr="00CF0DC7">
        <w:rPr>
          <w:color w:val="000000"/>
          <w:sz w:val="28"/>
          <w:szCs w:val="28"/>
        </w:rPr>
        <w:t>для</w:t>
      </w:r>
      <w:r>
        <w:rPr>
          <w:color w:val="000000"/>
          <w:sz w:val="28"/>
          <w:szCs w:val="28"/>
        </w:rPr>
        <w:t xml:space="preserve">     </w:t>
      </w:r>
      <w:r w:rsidRPr="00CF0DC7">
        <w:rPr>
          <w:color w:val="000000"/>
          <w:sz w:val="28"/>
          <w:szCs w:val="28"/>
        </w:rPr>
        <w:t xml:space="preserve"> граждан, </w:t>
      </w:r>
      <w:r>
        <w:rPr>
          <w:color w:val="000000"/>
          <w:sz w:val="28"/>
          <w:szCs w:val="28"/>
        </w:rPr>
        <w:t xml:space="preserve"> </w:t>
      </w:r>
      <w:r w:rsidRPr="00CF0DC7">
        <w:rPr>
          <w:color w:val="000000"/>
          <w:sz w:val="28"/>
          <w:szCs w:val="28"/>
        </w:rPr>
        <w:t>за массовое</w:t>
      </w:r>
      <w:r>
        <w:rPr>
          <w:color w:val="000000"/>
          <w:sz w:val="28"/>
          <w:szCs w:val="28"/>
        </w:rPr>
        <w:t xml:space="preserve"> </w:t>
      </w:r>
      <w:r w:rsidRPr="00CF0DC7">
        <w:rPr>
          <w:color w:val="000000"/>
          <w:sz w:val="28"/>
          <w:szCs w:val="28"/>
        </w:rPr>
        <w:t xml:space="preserve"> распространение</w:t>
      </w:r>
      <w:r>
        <w:rPr>
          <w:color w:val="000000"/>
          <w:sz w:val="28"/>
          <w:szCs w:val="28"/>
        </w:rPr>
        <w:t xml:space="preserve">  </w:t>
      </w:r>
      <w:r w:rsidRPr="00CF0DC7">
        <w:rPr>
          <w:color w:val="000000"/>
          <w:sz w:val="28"/>
          <w:szCs w:val="28"/>
        </w:rPr>
        <w:t xml:space="preserve"> экстремистских материалов, </w:t>
      </w:r>
      <w:r>
        <w:rPr>
          <w:color w:val="000000"/>
          <w:sz w:val="28"/>
          <w:szCs w:val="28"/>
        </w:rPr>
        <w:t xml:space="preserve"> </w:t>
      </w:r>
      <w:r w:rsidRPr="00CF0DC7">
        <w:rPr>
          <w:color w:val="000000"/>
          <w:sz w:val="28"/>
          <w:szCs w:val="28"/>
        </w:rPr>
        <w:t xml:space="preserve">включенных </w:t>
      </w:r>
      <w:r>
        <w:rPr>
          <w:color w:val="000000"/>
          <w:sz w:val="28"/>
          <w:szCs w:val="28"/>
        </w:rPr>
        <w:t xml:space="preserve">  </w:t>
      </w:r>
      <w:r w:rsidRPr="00CF0DC7">
        <w:rPr>
          <w:color w:val="000000"/>
          <w:sz w:val="28"/>
          <w:szCs w:val="28"/>
        </w:rPr>
        <w:t xml:space="preserve">в </w:t>
      </w:r>
      <w:r>
        <w:rPr>
          <w:color w:val="000000"/>
          <w:sz w:val="28"/>
          <w:szCs w:val="28"/>
        </w:rPr>
        <w:t xml:space="preserve">  </w:t>
      </w:r>
      <w:r w:rsidRPr="00CF0DC7">
        <w:rPr>
          <w:color w:val="000000"/>
          <w:sz w:val="28"/>
          <w:szCs w:val="28"/>
        </w:rPr>
        <w:t xml:space="preserve">опубликованный </w:t>
      </w:r>
      <w:r>
        <w:rPr>
          <w:color w:val="000000"/>
          <w:sz w:val="28"/>
          <w:szCs w:val="28"/>
        </w:rPr>
        <w:t xml:space="preserve">  </w:t>
      </w:r>
      <w:r w:rsidRPr="00CF0DC7">
        <w:rPr>
          <w:color w:val="000000"/>
          <w:sz w:val="28"/>
          <w:szCs w:val="28"/>
        </w:rPr>
        <w:t xml:space="preserve">федеральный список экстремистских </w:t>
      </w:r>
      <w:r>
        <w:rPr>
          <w:color w:val="000000"/>
          <w:sz w:val="28"/>
          <w:szCs w:val="28"/>
        </w:rPr>
        <w:t xml:space="preserve"> </w:t>
      </w:r>
      <w:r w:rsidRPr="00CF0DC7">
        <w:rPr>
          <w:color w:val="000000"/>
          <w:sz w:val="28"/>
          <w:szCs w:val="28"/>
        </w:rPr>
        <w:t xml:space="preserve">материалов, </w:t>
      </w:r>
      <w:r>
        <w:rPr>
          <w:color w:val="000000"/>
          <w:sz w:val="28"/>
          <w:szCs w:val="28"/>
        </w:rPr>
        <w:t xml:space="preserve">  </w:t>
      </w:r>
      <w:r w:rsidRPr="00CF0DC7">
        <w:rPr>
          <w:color w:val="000000"/>
          <w:sz w:val="28"/>
          <w:szCs w:val="28"/>
        </w:rPr>
        <w:t xml:space="preserve">а </w:t>
      </w:r>
      <w:r>
        <w:rPr>
          <w:color w:val="000000"/>
          <w:sz w:val="28"/>
          <w:szCs w:val="28"/>
        </w:rPr>
        <w:t xml:space="preserve">   </w:t>
      </w:r>
      <w:r w:rsidRPr="00CF0DC7">
        <w:rPr>
          <w:color w:val="000000"/>
          <w:sz w:val="28"/>
          <w:szCs w:val="28"/>
        </w:rPr>
        <w:t xml:space="preserve">равно их </w:t>
      </w:r>
      <w:r>
        <w:rPr>
          <w:color w:val="000000"/>
          <w:sz w:val="28"/>
          <w:szCs w:val="28"/>
        </w:rPr>
        <w:t xml:space="preserve">   </w:t>
      </w:r>
      <w:r w:rsidRPr="00CF0DC7">
        <w:rPr>
          <w:color w:val="000000"/>
          <w:sz w:val="28"/>
          <w:szCs w:val="28"/>
        </w:rPr>
        <w:t xml:space="preserve">производство либо хранение в целях массового </w:t>
      </w:r>
      <w:r>
        <w:rPr>
          <w:color w:val="000000"/>
          <w:sz w:val="28"/>
          <w:szCs w:val="28"/>
        </w:rPr>
        <w:t xml:space="preserve">   </w:t>
      </w:r>
      <w:r w:rsidRPr="00CF0DC7">
        <w:rPr>
          <w:color w:val="000000"/>
          <w:sz w:val="28"/>
          <w:szCs w:val="28"/>
        </w:rPr>
        <w:t>распространения</w:t>
      </w:r>
      <w:r>
        <w:rPr>
          <w:color w:val="000000"/>
          <w:sz w:val="28"/>
          <w:szCs w:val="28"/>
        </w:rPr>
        <w:t xml:space="preserve">  </w:t>
      </w:r>
      <w:r w:rsidRPr="00CF0DC7">
        <w:rPr>
          <w:color w:val="000000"/>
          <w:sz w:val="28"/>
          <w:szCs w:val="28"/>
        </w:rPr>
        <w:t xml:space="preserve"> предусмотрена </w:t>
      </w:r>
      <w:r>
        <w:rPr>
          <w:color w:val="000000"/>
          <w:sz w:val="28"/>
          <w:szCs w:val="28"/>
        </w:rPr>
        <w:t xml:space="preserve">  </w:t>
      </w:r>
      <w:r w:rsidRPr="00CF0DC7">
        <w:rPr>
          <w:color w:val="000000"/>
          <w:sz w:val="28"/>
          <w:szCs w:val="28"/>
        </w:rPr>
        <w:t xml:space="preserve">ответственность </w:t>
      </w:r>
      <w:r>
        <w:rPr>
          <w:color w:val="000000"/>
          <w:sz w:val="28"/>
          <w:szCs w:val="28"/>
        </w:rPr>
        <w:t xml:space="preserve">  </w:t>
      </w:r>
      <w:r w:rsidRPr="00CF0DC7">
        <w:rPr>
          <w:color w:val="000000"/>
          <w:sz w:val="28"/>
          <w:szCs w:val="28"/>
        </w:rPr>
        <w:t>в</w:t>
      </w:r>
      <w:r>
        <w:rPr>
          <w:color w:val="000000"/>
          <w:sz w:val="28"/>
          <w:szCs w:val="28"/>
        </w:rPr>
        <w:t xml:space="preserve">  </w:t>
      </w:r>
      <w:r w:rsidRPr="00CF0DC7">
        <w:rPr>
          <w:color w:val="000000"/>
          <w:sz w:val="28"/>
          <w:szCs w:val="28"/>
        </w:rPr>
        <w:t xml:space="preserve"> виде штрафа</w:t>
      </w:r>
      <w:r>
        <w:rPr>
          <w:color w:val="000000"/>
          <w:sz w:val="28"/>
          <w:szCs w:val="28"/>
        </w:rPr>
        <w:t xml:space="preserve">      </w:t>
      </w:r>
      <w:r w:rsidRPr="00CF0DC7">
        <w:rPr>
          <w:color w:val="000000"/>
          <w:sz w:val="28"/>
          <w:szCs w:val="28"/>
        </w:rPr>
        <w:t xml:space="preserve">в </w:t>
      </w:r>
      <w:r>
        <w:rPr>
          <w:color w:val="000000"/>
          <w:sz w:val="28"/>
          <w:szCs w:val="28"/>
        </w:rPr>
        <w:t xml:space="preserve">    </w:t>
      </w:r>
      <w:r w:rsidRPr="00CF0DC7">
        <w:rPr>
          <w:color w:val="000000"/>
          <w:sz w:val="28"/>
          <w:szCs w:val="28"/>
        </w:rPr>
        <w:t>размере</w:t>
      </w:r>
      <w:r>
        <w:rPr>
          <w:color w:val="000000"/>
          <w:sz w:val="28"/>
          <w:szCs w:val="28"/>
        </w:rPr>
        <w:t xml:space="preserve">     </w:t>
      </w:r>
      <w:r w:rsidRPr="00CF0DC7">
        <w:rPr>
          <w:color w:val="000000"/>
          <w:sz w:val="28"/>
          <w:szCs w:val="28"/>
        </w:rPr>
        <w:t xml:space="preserve"> от 1 000 до 3 000 руб., либо </w:t>
      </w:r>
      <w:r>
        <w:rPr>
          <w:color w:val="000000"/>
          <w:sz w:val="28"/>
          <w:szCs w:val="28"/>
        </w:rPr>
        <w:t xml:space="preserve">  </w:t>
      </w:r>
      <w:r w:rsidRPr="00CF0DC7">
        <w:rPr>
          <w:color w:val="000000"/>
          <w:sz w:val="28"/>
          <w:szCs w:val="28"/>
        </w:rPr>
        <w:t xml:space="preserve">административный </w:t>
      </w:r>
      <w:r>
        <w:rPr>
          <w:color w:val="000000"/>
          <w:sz w:val="28"/>
          <w:szCs w:val="28"/>
        </w:rPr>
        <w:t xml:space="preserve">    </w:t>
      </w:r>
      <w:r w:rsidRPr="00CF0DC7">
        <w:rPr>
          <w:color w:val="000000"/>
          <w:sz w:val="28"/>
          <w:szCs w:val="28"/>
        </w:rPr>
        <w:t>арест</w:t>
      </w:r>
      <w:r>
        <w:rPr>
          <w:color w:val="000000"/>
          <w:sz w:val="28"/>
          <w:szCs w:val="28"/>
        </w:rPr>
        <w:t xml:space="preserve">   </w:t>
      </w:r>
      <w:r w:rsidRPr="00CF0DC7">
        <w:rPr>
          <w:color w:val="000000"/>
          <w:sz w:val="28"/>
          <w:szCs w:val="28"/>
        </w:rPr>
        <w:t xml:space="preserve"> сроком до 15 суток, а </w:t>
      </w:r>
      <w:r>
        <w:rPr>
          <w:color w:val="000000"/>
          <w:sz w:val="28"/>
          <w:szCs w:val="28"/>
        </w:rPr>
        <w:t xml:space="preserve">  </w:t>
      </w:r>
      <w:r w:rsidRPr="00CF0DC7">
        <w:rPr>
          <w:color w:val="000000"/>
          <w:sz w:val="28"/>
          <w:szCs w:val="28"/>
        </w:rPr>
        <w:t xml:space="preserve">за </w:t>
      </w:r>
      <w:r>
        <w:rPr>
          <w:color w:val="000000"/>
          <w:sz w:val="28"/>
          <w:szCs w:val="28"/>
        </w:rPr>
        <w:t xml:space="preserve">   </w:t>
      </w:r>
      <w:r w:rsidRPr="00CF0DC7">
        <w:rPr>
          <w:color w:val="000000"/>
          <w:sz w:val="28"/>
          <w:szCs w:val="28"/>
        </w:rPr>
        <w:t xml:space="preserve">публичное </w:t>
      </w:r>
      <w:r>
        <w:rPr>
          <w:color w:val="000000"/>
          <w:sz w:val="28"/>
          <w:szCs w:val="28"/>
        </w:rPr>
        <w:t xml:space="preserve">  </w:t>
      </w:r>
      <w:r w:rsidRPr="00CF0DC7">
        <w:rPr>
          <w:color w:val="000000"/>
          <w:sz w:val="28"/>
          <w:szCs w:val="28"/>
        </w:rPr>
        <w:t xml:space="preserve">демонстрирование </w:t>
      </w:r>
      <w:r>
        <w:rPr>
          <w:color w:val="000000"/>
          <w:sz w:val="28"/>
          <w:szCs w:val="28"/>
        </w:rPr>
        <w:t xml:space="preserve">   </w:t>
      </w:r>
      <w:r w:rsidRPr="00CF0DC7">
        <w:rPr>
          <w:color w:val="000000"/>
          <w:sz w:val="28"/>
          <w:szCs w:val="28"/>
        </w:rPr>
        <w:t xml:space="preserve">нацистской </w:t>
      </w:r>
      <w:r>
        <w:rPr>
          <w:color w:val="000000"/>
          <w:sz w:val="28"/>
          <w:szCs w:val="28"/>
        </w:rPr>
        <w:t xml:space="preserve">   </w:t>
      </w:r>
      <w:r w:rsidRPr="00CF0DC7">
        <w:rPr>
          <w:color w:val="000000"/>
          <w:sz w:val="28"/>
          <w:szCs w:val="28"/>
        </w:rPr>
        <w:t xml:space="preserve">атрибутики </w:t>
      </w:r>
      <w:r>
        <w:rPr>
          <w:color w:val="000000"/>
          <w:sz w:val="28"/>
          <w:szCs w:val="28"/>
        </w:rPr>
        <w:t xml:space="preserve">   </w:t>
      </w:r>
      <w:r w:rsidRPr="00CF0DC7">
        <w:rPr>
          <w:color w:val="000000"/>
          <w:sz w:val="28"/>
          <w:szCs w:val="28"/>
        </w:rPr>
        <w:t>или символики,</w:t>
      </w:r>
      <w:r>
        <w:rPr>
          <w:color w:val="000000"/>
          <w:sz w:val="28"/>
          <w:szCs w:val="28"/>
        </w:rPr>
        <w:t xml:space="preserve">  </w:t>
      </w:r>
      <w:r w:rsidRPr="00CF0DC7">
        <w:rPr>
          <w:color w:val="000000"/>
          <w:sz w:val="28"/>
          <w:szCs w:val="28"/>
        </w:rPr>
        <w:t xml:space="preserve"> либо</w:t>
      </w:r>
      <w:r>
        <w:rPr>
          <w:color w:val="000000"/>
          <w:sz w:val="28"/>
          <w:szCs w:val="28"/>
        </w:rPr>
        <w:t xml:space="preserve">   </w:t>
      </w:r>
      <w:r w:rsidRPr="00CF0DC7">
        <w:rPr>
          <w:color w:val="000000"/>
          <w:sz w:val="28"/>
          <w:szCs w:val="28"/>
        </w:rPr>
        <w:t xml:space="preserve"> сходных</w:t>
      </w:r>
      <w:r>
        <w:rPr>
          <w:color w:val="000000"/>
          <w:sz w:val="28"/>
          <w:szCs w:val="28"/>
        </w:rPr>
        <w:t xml:space="preserve">  </w:t>
      </w:r>
      <w:r w:rsidRPr="00CF0DC7">
        <w:rPr>
          <w:color w:val="000000"/>
          <w:sz w:val="28"/>
          <w:szCs w:val="28"/>
        </w:rPr>
        <w:t xml:space="preserve"> с</w:t>
      </w:r>
      <w:r>
        <w:rPr>
          <w:color w:val="000000"/>
          <w:sz w:val="28"/>
          <w:szCs w:val="28"/>
        </w:rPr>
        <w:t xml:space="preserve">   </w:t>
      </w:r>
      <w:r w:rsidRPr="00CF0DC7">
        <w:rPr>
          <w:color w:val="000000"/>
          <w:sz w:val="28"/>
          <w:szCs w:val="28"/>
        </w:rPr>
        <w:t xml:space="preserve"> ней</w:t>
      </w:r>
      <w:r>
        <w:rPr>
          <w:color w:val="000000"/>
          <w:sz w:val="28"/>
          <w:szCs w:val="28"/>
        </w:rPr>
        <w:t xml:space="preserve">    </w:t>
      </w:r>
      <w:r w:rsidRPr="00CF0DC7">
        <w:rPr>
          <w:color w:val="000000"/>
          <w:sz w:val="28"/>
          <w:szCs w:val="28"/>
        </w:rPr>
        <w:t xml:space="preserve"> изображений</w:t>
      </w:r>
      <w:r>
        <w:rPr>
          <w:color w:val="000000"/>
          <w:sz w:val="28"/>
          <w:szCs w:val="28"/>
        </w:rPr>
        <w:t xml:space="preserve">  </w:t>
      </w:r>
      <w:r w:rsidRPr="00CF0DC7">
        <w:rPr>
          <w:color w:val="000000"/>
          <w:sz w:val="28"/>
          <w:szCs w:val="28"/>
        </w:rPr>
        <w:t xml:space="preserve"> предусмотрена</w:t>
      </w:r>
      <w:r>
        <w:rPr>
          <w:color w:val="000000"/>
          <w:sz w:val="28"/>
          <w:szCs w:val="28"/>
        </w:rPr>
        <w:t xml:space="preserve">    </w:t>
      </w:r>
      <w:r w:rsidRPr="00CF0DC7">
        <w:rPr>
          <w:color w:val="000000"/>
          <w:sz w:val="28"/>
          <w:szCs w:val="28"/>
        </w:rPr>
        <w:t xml:space="preserve"> ответственность</w:t>
      </w:r>
      <w:r>
        <w:rPr>
          <w:color w:val="000000"/>
          <w:sz w:val="28"/>
          <w:szCs w:val="28"/>
        </w:rPr>
        <w:t xml:space="preserve">   </w:t>
      </w:r>
      <w:r w:rsidRPr="00CF0DC7">
        <w:rPr>
          <w:color w:val="000000"/>
          <w:sz w:val="28"/>
          <w:szCs w:val="28"/>
        </w:rPr>
        <w:t xml:space="preserve"> в</w:t>
      </w:r>
      <w:r>
        <w:rPr>
          <w:color w:val="000000"/>
          <w:sz w:val="28"/>
          <w:szCs w:val="28"/>
        </w:rPr>
        <w:t xml:space="preserve">   </w:t>
      </w:r>
      <w:r w:rsidRPr="00CF0DC7">
        <w:rPr>
          <w:color w:val="000000"/>
          <w:sz w:val="28"/>
          <w:szCs w:val="28"/>
        </w:rPr>
        <w:t xml:space="preserve"> виде</w:t>
      </w:r>
      <w:r>
        <w:rPr>
          <w:color w:val="000000"/>
          <w:sz w:val="28"/>
          <w:szCs w:val="28"/>
        </w:rPr>
        <w:t xml:space="preserve">   </w:t>
      </w:r>
      <w:r w:rsidRPr="00CF0DC7">
        <w:rPr>
          <w:color w:val="000000"/>
          <w:sz w:val="28"/>
          <w:szCs w:val="28"/>
        </w:rPr>
        <w:t xml:space="preserve"> штрафа в размере до 1 000 руб. или </w:t>
      </w:r>
      <w:r>
        <w:rPr>
          <w:color w:val="000000"/>
          <w:sz w:val="28"/>
          <w:szCs w:val="28"/>
        </w:rPr>
        <w:t xml:space="preserve">  </w:t>
      </w:r>
      <w:r w:rsidRPr="00CF0DC7">
        <w:rPr>
          <w:color w:val="000000"/>
          <w:sz w:val="28"/>
          <w:szCs w:val="28"/>
        </w:rPr>
        <w:t>административный</w:t>
      </w:r>
      <w:r>
        <w:rPr>
          <w:color w:val="000000"/>
          <w:sz w:val="28"/>
          <w:szCs w:val="28"/>
        </w:rPr>
        <w:t xml:space="preserve">   </w:t>
      </w:r>
      <w:r w:rsidRPr="00CF0DC7">
        <w:rPr>
          <w:color w:val="000000"/>
          <w:sz w:val="28"/>
          <w:szCs w:val="28"/>
        </w:rPr>
        <w:t xml:space="preserve"> арест </w:t>
      </w:r>
      <w:r>
        <w:rPr>
          <w:color w:val="000000"/>
          <w:sz w:val="28"/>
          <w:szCs w:val="28"/>
        </w:rPr>
        <w:t xml:space="preserve">    </w:t>
      </w:r>
      <w:r w:rsidRPr="00CF0DC7">
        <w:rPr>
          <w:color w:val="000000"/>
          <w:sz w:val="28"/>
          <w:szCs w:val="28"/>
        </w:rPr>
        <w:t>сроком до 15 суток.</w:t>
      </w:r>
    </w:p>
    <w:p w:rsidR="00CF0DC7" w:rsidRPr="00CF0DC7" w:rsidRDefault="00CF0DC7" w:rsidP="00CF0DC7">
      <w:pPr>
        <w:pStyle w:val="a5"/>
        <w:rPr>
          <w:color w:val="000000"/>
          <w:sz w:val="28"/>
          <w:szCs w:val="28"/>
        </w:rPr>
      </w:pPr>
      <w:r w:rsidRPr="00CF0DC7">
        <w:rPr>
          <w:color w:val="000000"/>
          <w:sz w:val="28"/>
          <w:szCs w:val="28"/>
        </w:rPr>
        <w:t xml:space="preserve">                                                                                        Помощник прокурора</w:t>
      </w:r>
    </w:p>
    <w:p w:rsidR="00CF0DC7" w:rsidRPr="00CF0DC7" w:rsidRDefault="00CF0DC7" w:rsidP="00CF0DC7">
      <w:pPr>
        <w:pStyle w:val="a5"/>
        <w:rPr>
          <w:color w:val="000000"/>
          <w:sz w:val="28"/>
          <w:szCs w:val="28"/>
        </w:rPr>
      </w:pPr>
      <w:r w:rsidRPr="00CF0DC7">
        <w:rPr>
          <w:color w:val="000000"/>
          <w:sz w:val="28"/>
          <w:szCs w:val="28"/>
        </w:rPr>
        <w:t xml:space="preserve">                                                                                                          А. Бунегин</w:t>
      </w:r>
    </w:p>
    <w:p w:rsidR="00CF0DC7" w:rsidRDefault="00CF0DC7" w:rsidP="00CF0DC7"/>
    <w:p w:rsidR="009045F5" w:rsidRPr="009045F5" w:rsidRDefault="009045F5" w:rsidP="009045F5">
      <w:pPr>
        <w:jc w:val="center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9045F5" w:rsidRDefault="00053417" w:rsidP="009045F5">
      <w:pPr>
        <w:spacing w:line="240" w:lineRule="auto"/>
        <w:jc w:val="both"/>
        <w:rPr>
          <w:rFonts w:ascii="Times New Roman" w:hAnsi="Times New Roman"/>
          <w:sz w:val="20"/>
          <w:szCs w:val="20"/>
        </w:rPr>
      </w:pPr>
      <w:r w:rsidRPr="00053417">
        <w:rPr>
          <w:rFonts w:ascii="Times New Roman" w:hAnsi="Times New Roman"/>
          <w:noProof/>
        </w:rPr>
        <w:pict>
          <v:rect id="_x0000_s1044" style="position:absolute;left:0;text-align:left;margin-left:315pt;margin-top:19.25pt;width:2in;height:81pt;z-index:251661312">
            <v:textbox style="mso-next-textbox:#_x0000_s1044">
              <w:txbxContent>
                <w:p w:rsidR="009045F5" w:rsidRPr="00CD1EFC" w:rsidRDefault="009045F5" w:rsidP="009045F5">
                  <w:pPr>
                    <w:jc w:val="center"/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Редактор</w:t>
                  </w:r>
                </w:p>
                <w:p w:rsidR="009045F5" w:rsidRPr="00CD1EFC" w:rsidRDefault="009045F5" w:rsidP="009045F5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А.К.Ритер</w:t>
                  </w:r>
                </w:p>
                <w:p w:rsidR="009045F5" w:rsidRDefault="009045F5" w:rsidP="009045F5"/>
              </w:txbxContent>
            </v:textbox>
          </v:rect>
        </w:pict>
      </w:r>
      <w:r w:rsidRPr="00053417">
        <w:rPr>
          <w:rFonts w:ascii="Times New Roman" w:hAnsi="Times New Roman"/>
          <w:noProof/>
        </w:rPr>
        <w:pict>
          <v:rect id="_x0000_s1043" style="position:absolute;left:0;text-align:left;margin-left:189pt;margin-top:13.65pt;width:90pt;height:86.6pt;z-index:251660288">
            <v:textbox style="mso-next-textbox:#_x0000_s1043">
              <w:txbxContent>
                <w:p w:rsidR="009045F5" w:rsidRPr="00CD1EFC" w:rsidRDefault="009045F5" w:rsidP="009045F5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Тираж  4.</w:t>
                  </w:r>
                </w:p>
                <w:p w:rsidR="009045F5" w:rsidRPr="00CD1EFC" w:rsidRDefault="00CF0DC7" w:rsidP="009045F5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объем 1</w:t>
                  </w:r>
                  <w:r w:rsidR="009045F5" w:rsidRPr="00CD1EFC">
                    <w:rPr>
                      <w:rFonts w:ascii="Times New Roman" w:hAnsi="Times New Roman"/>
                    </w:rPr>
                    <w:t xml:space="preserve"> п.л.</w:t>
                  </w:r>
                </w:p>
                <w:p w:rsidR="009045F5" w:rsidRPr="00CD1EFC" w:rsidRDefault="009045F5" w:rsidP="009045F5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Бесплатно</w:t>
                  </w:r>
                </w:p>
                <w:p w:rsidR="009045F5" w:rsidRDefault="009045F5" w:rsidP="009045F5"/>
              </w:txbxContent>
            </v:textbox>
          </v:rect>
        </w:pict>
      </w:r>
      <w:r w:rsidRPr="00053417">
        <w:rPr>
          <w:rFonts w:ascii="Times New Roman" w:hAnsi="Times New Roman"/>
          <w:noProof/>
        </w:rPr>
        <w:pict>
          <v:rect id="_x0000_s1045" style="position:absolute;left:0;text-align:left;margin-left:0;margin-top:10.25pt;width:153pt;height:90pt;z-index:251662336">
            <v:textbox style="mso-next-textbox:#_x0000_s1045">
              <w:txbxContent>
                <w:p w:rsidR="009045F5" w:rsidRPr="00CD1EFC" w:rsidRDefault="009045F5" w:rsidP="009045F5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Адрес редакции: 632787</w:t>
                  </w:r>
                </w:p>
                <w:p w:rsidR="009045F5" w:rsidRPr="00CD1EFC" w:rsidRDefault="009045F5" w:rsidP="009045F5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С. Ивановка, ул. Центральная,27</w:t>
                  </w:r>
                </w:p>
                <w:p w:rsidR="009045F5" w:rsidRPr="00CD1EFC" w:rsidRDefault="009045F5" w:rsidP="009045F5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Телефон 39-219</w:t>
                  </w:r>
                </w:p>
              </w:txbxContent>
            </v:textbox>
          </v:rect>
        </w:pict>
      </w:r>
    </w:p>
    <w:p w:rsidR="009045F5" w:rsidRPr="00D10BEB" w:rsidRDefault="009045F5" w:rsidP="009045F5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9045F5" w:rsidRPr="00D10BEB" w:rsidRDefault="009045F5" w:rsidP="009045F5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9045F5" w:rsidRPr="00D10BEB" w:rsidRDefault="009045F5" w:rsidP="009045F5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9045F5" w:rsidRPr="00D10BEB" w:rsidRDefault="009045F5" w:rsidP="009045F5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9045F5" w:rsidRDefault="009045F5" w:rsidP="009045F5">
      <w:pPr>
        <w:tabs>
          <w:tab w:val="left" w:pos="4770"/>
        </w:tabs>
        <w:spacing w:line="240" w:lineRule="auto"/>
      </w:pPr>
    </w:p>
    <w:p w:rsidR="009045F5" w:rsidRPr="009045F5" w:rsidRDefault="009045F5" w:rsidP="009045F5">
      <w:pPr>
        <w:rPr>
          <w:rFonts w:ascii="Times New Roman" w:hAnsi="Times New Roman"/>
          <w:sz w:val="24"/>
          <w:szCs w:val="24"/>
        </w:rPr>
      </w:pPr>
    </w:p>
    <w:p w:rsidR="009045F5" w:rsidRPr="009045F5" w:rsidRDefault="009045F5" w:rsidP="009045F5">
      <w:pPr>
        <w:rPr>
          <w:rFonts w:ascii="Times New Roman" w:hAnsi="Times New Roman"/>
          <w:sz w:val="24"/>
          <w:szCs w:val="24"/>
        </w:rPr>
      </w:pPr>
    </w:p>
    <w:p w:rsidR="009045F5" w:rsidRPr="009045F5" w:rsidRDefault="009045F5" w:rsidP="009045F5">
      <w:pPr>
        <w:rPr>
          <w:rFonts w:ascii="Times New Roman" w:hAnsi="Times New Roman"/>
          <w:sz w:val="24"/>
          <w:szCs w:val="24"/>
        </w:rPr>
      </w:pPr>
    </w:p>
    <w:p w:rsidR="004E19E8" w:rsidRPr="009045F5" w:rsidRDefault="004E19E8" w:rsidP="009045F5">
      <w:pPr>
        <w:tabs>
          <w:tab w:val="left" w:pos="4215"/>
        </w:tabs>
        <w:rPr>
          <w:rFonts w:ascii="Times New Roman" w:hAnsi="Times New Roman"/>
          <w:sz w:val="24"/>
          <w:szCs w:val="24"/>
        </w:rPr>
      </w:pPr>
    </w:p>
    <w:sectPr w:rsidR="004E19E8" w:rsidRPr="009045F5" w:rsidSect="00157D3E">
      <w:footerReference w:type="even" r:id="rId9"/>
      <w:footerReference w:type="default" r:id="rId10"/>
      <w:footerReference w:type="first" r:id="rId11"/>
      <w:pgSz w:w="11906" w:h="16838"/>
      <w:pgMar w:top="426" w:right="567" w:bottom="540" w:left="1440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22FCA" w:rsidRDefault="00E22FCA" w:rsidP="0005661A">
      <w:pPr>
        <w:spacing w:after="0" w:line="240" w:lineRule="auto"/>
      </w:pPr>
      <w:r>
        <w:separator/>
      </w:r>
    </w:p>
  </w:endnote>
  <w:endnote w:type="continuationSeparator" w:id="1">
    <w:p w:rsidR="00E22FCA" w:rsidRDefault="00E22FCA" w:rsidP="000566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169F" w:rsidRDefault="00053417" w:rsidP="00C50CB6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DF169F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DF169F" w:rsidRDefault="00DF169F" w:rsidP="00C50CB6">
    <w:pPr>
      <w:pStyle w:val="a9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169F" w:rsidRDefault="00053417" w:rsidP="00C50CB6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DF169F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CF0DC7">
      <w:rPr>
        <w:rStyle w:val="ab"/>
        <w:noProof/>
      </w:rPr>
      <w:t>2</w:t>
    </w:r>
    <w:r>
      <w:rPr>
        <w:rStyle w:val="ab"/>
      </w:rPr>
      <w:fldChar w:fldCharType="end"/>
    </w:r>
  </w:p>
  <w:p w:rsidR="00DF169F" w:rsidRDefault="00DF169F" w:rsidP="00C50CB6">
    <w:pPr>
      <w:pStyle w:val="a9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169F" w:rsidRPr="00992F83" w:rsidRDefault="00DF169F" w:rsidP="00C50CB6">
    <w:pPr>
      <w:pStyle w:val="a9"/>
      <w:rPr>
        <w:sz w:val="20"/>
        <w:szCs w:val="20"/>
      </w:rPr>
    </w:pPr>
  </w:p>
  <w:p w:rsidR="00DF169F" w:rsidRDefault="00DF169F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22FCA" w:rsidRDefault="00E22FCA" w:rsidP="0005661A">
      <w:pPr>
        <w:spacing w:after="0" w:line="240" w:lineRule="auto"/>
      </w:pPr>
      <w:r>
        <w:separator/>
      </w:r>
    </w:p>
  </w:footnote>
  <w:footnote w:type="continuationSeparator" w:id="1">
    <w:p w:rsidR="00E22FCA" w:rsidRDefault="00E22FCA" w:rsidP="000566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D1989"/>
    <w:multiLevelType w:val="hybridMultilevel"/>
    <w:tmpl w:val="B9F2093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5257AD1"/>
    <w:multiLevelType w:val="hybridMultilevel"/>
    <w:tmpl w:val="D44853F6"/>
    <w:lvl w:ilvl="0" w:tplc="4AAACD98">
      <w:start w:val="1"/>
      <w:numFmt w:val="upperRoman"/>
      <w:lvlText w:val="%1."/>
      <w:lvlJc w:val="left"/>
      <w:pPr>
        <w:ind w:left="3556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A4C3FC6"/>
    <w:multiLevelType w:val="multilevel"/>
    <w:tmpl w:val="8670D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540D58"/>
    <w:multiLevelType w:val="multilevel"/>
    <w:tmpl w:val="9D346E4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color w:val="auto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color w:val="auto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color w:val="auto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color w:val="auto"/>
      </w:rPr>
    </w:lvl>
  </w:abstractNum>
  <w:abstractNum w:abstractNumId="4">
    <w:nsid w:val="1FC33692"/>
    <w:multiLevelType w:val="multilevel"/>
    <w:tmpl w:val="885CB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FE53EC4"/>
    <w:multiLevelType w:val="multilevel"/>
    <w:tmpl w:val="64FEE6D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7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5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20" w:hanging="2160"/>
      </w:pPr>
      <w:rPr>
        <w:rFonts w:hint="default"/>
      </w:rPr>
    </w:lvl>
  </w:abstractNum>
  <w:abstractNum w:abstractNumId="6">
    <w:nsid w:val="21A61353"/>
    <w:multiLevelType w:val="multilevel"/>
    <w:tmpl w:val="12DCFEB0"/>
    <w:lvl w:ilvl="0">
      <w:start w:val="2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7">
    <w:nsid w:val="28E93B61"/>
    <w:multiLevelType w:val="hybridMultilevel"/>
    <w:tmpl w:val="D0D40644"/>
    <w:lvl w:ilvl="0" w:tplc="BCD6143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B4B3A7E"/>
    <w:multiLevelType w:val="hybridMultilevel"/>
    <w:tmpl w:val="D0D40644"/>
    <w:lvl w:ilvl="0" w:tplc="BCD6143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5587634"/>
    <w:multiLevelType w:val="hybridMultilevel"/>
    <w:tmpl w:val="E1309C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2"/>
  </w:num>
  <w:num w:numId="5">
    <w:abstractNumId w:val="5"/>
  </w:num>
  <w:num w:numId="6">
    <w:abstractNumId w:val="0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8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33794"/>
  </w:hdrShapeDefaults>
  <w:footnotePr>
    <w:footnote w:id="0"/>
    <w:footnote w:id="1"/>
  </w:footnotePr>
  <w:endnotePr>
    <w:endnote w:id="0"/>
    <w:endnote w:id="1"/>
  </w:endnotePr>
  <w:compat/>
  <w:rsids>
    <w:rsidRoot w:val="005E2BD5"/>
    <w:rsid w:val="00012BE6"/>
    <w:rsid w:val="00053417"/>
    <w:rsid w:val="0005661A"/>
    <w:rsid w:val="000933AC"/>
    <w:rsid w:val="000F452C"/>
    <w:rsid w:val="00122BD3"/>
    <w:rsid w:val="00123DE8"/>
    <w:rsid w:val="00142779"/>
    <w:rsid w:val="00157D3E"/>
    <w:rsid w:val="001632EF"/>
    <w:rsid w:val="0017257A"/>
    <w:rsid w:val="00205E2C"/>
    <w:rsid w:val="002C7FD3"/>
    <w:rsid w:val="00301512"/>
    <w:rsid w:val="003122DB"/>
    <w:rsid w:val="003836CA"/>
    <w:rsid w:val="003855BD"/>
    <w:rsid w:val="00495048"/>
    <w:rsid w:val="004B4ABF"/>
    <w:rsid w:val="004C17E7"/>
    <w:rsid w:val="004E19E8"/>
    <w:rsid w:val="00557EBA"/>
    <w:rsid w:val="005A7F9C"/>
    <w:rsid w:val="005E2BD5"/>
    <w:rsid w:val="00683641"/>
    <w:rsid w:val="006C48DC"/>
    <w:rsid w:val="006E06F4"/>
    <w:rsid w:val="006F562B"/>
    <w:rsid w:val="007024DE"/>
    <w:rsid w:val="00733804"/>
    <w:rsid w:val="00737035"/>
    <w:rsid w:val="007B7EB3"/>
    <w:rsid w:val="00870EDA"/>
    <w:rsid w:val="009045F5"/>
    <w:rsid w:val="009254A2"/>
    <w:rsid w:val="00930228"/>
    <w:rsid w:val="00A6425E"/>
    <w:rsid w:val="00AE5E14"/>
    <w:rsid w:val="00B22AF2"/>
    <w:rsid w:val="00B24EEE"/>
    <w:rsid w:val="00B41953"/>
    <w:rsid w:val="00B4370C"/>
    <w:rsid w:val="00B900DF"/>
    <w:rsid w:val="00BB6306"/>
    <w:rsid w:val="00BE65BC"/>
    <w:rsid w:val="00C1782C"/>
    <w:rsid w:val="00C4411C"/>
    <w:rsid w:val="00C46692"/>
    <w:rsid w:val="00C50CB6"/>
    <w:rsid w:val="00CE125C"/>
    <w:rsid w:val="00CE51AC"/>
    <w:rsid w:val="00CF0DC7"/>
    <w:rsid w:val="00D10BEB"/>
    <w:rsid w:val="00D506B3"/>
    <w:rsid w:val="00D64DA4"/>
    <w:rsid w:val="00D72B99"/>
    <w:rsid w:val="00DD1CA2"/>
    <w:rsid w:val="00DF169F"/>
    <w:rsid w:val="00DF7FA2"/>
    <w:rsid w:val="00E22FCA"/>
    <w:rsid w:val="00E2552C"/>
    <w:rsid w:val="00E50E33"/>
    <w:rsid w:val="00EA337F"/>
    <w:rsid w:val="00ED5E3C"/>
    <w:rsid w:val="00F16501"/>
    <w:rsid w:val="00F207B2"/>
    <w:rsid w:val="00F919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2BD5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link w:val="10"/>
    <w:qFormat/>
    <w:rsid w:val="005E2BD5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E65B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2BD5"/>
    <w:pPr>
      <w:ind w:left="720"/>
      <w:contextualSpacing/>
    </w:pPr>
  </w:style>
  <w:style w:type="paragraph" w:customStyle="1" w:styleId="msoorganizationname">
    <w:name w:val="msoorganizationname"/>
    <w:rsid w:val="005E2BD5"/>
    <w:pPr>
      <w:spacing w:after="0" w:line="240" w:lineRule="auto"/>
      <w:jc w:val="center"/>
    </w:pPr>
    <w:rPr>
      <w:rFonts w:ascii="Arial Black" w:eastAsia="Times New Roman" w:hAnsi="Times New Roman" w:cs="Times New Roman"/>
      <w:color w:val="FFFFFF"/>
      <w:kern w:val="28"/>
      <w:lang w:eastAsia="ru-RU"/>
    </w:rPr>
  </w:style>
  <w:style w:type="character" w:customStyle="1" w:styleId="ConsPlusNormal">
    <w:name w:val="ConsPlusNormal Знак"/>
    <w:link w:val="ConsPlusNormal0"/>
    <w:locked/>
    <w:rsid w:val="005E2BD5"/>
    <w:rPr>
      <w:rFonts w:ascii="Arial" w:hAnsi="Arial" w:cs="Arial"/>
    </w:rPr>
  </w:style>
  <w:style w:type="paragraph" w:customStyle="1" w:styleId="ConsPlusNormal0">
    <w:name w:val="ConsPlusNormal"/>
    <w:link w:val="ConsPlusNormal"/>
    <w:rsid w:val="005E2BD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styleId="a4">
    <w:name w:val="Hyperlink"/>
    <w:basedOn w:val="a0"/>
    <w:uiPriority w:val="99"/>
    <w:unhideWhenUsed/>
    <w:rsid w:val="005E2BD5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5E2BD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rsid w:val="005E2BD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6">
    <w:name w:val="Strong"/>
    <w:qFormat/>
    <w:rsid w:val="005E2BD5"/>
    <w:rPr>
      <w:b/>
      <w:bCs/>
    </w:rPr>
  </w:style>
  <w:style w:type="paragraph" w:styleId="a7">
    <w:name w:val="header"/>
    <w:basedOn w:val="a"/>
    <w:link w:val="a8"/>
    <w:uiPriority w:val="99"/>
    <w:unhideWhenUsed/>
    <w:rsid w:val="000566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5661A"/>
    <w:rPr>
      <w:rFonts w:ascii="Calibri" w:eastAsia="Times New Roman" w:hAnsi="Calibri" w:cs="Times New Roman"/>
      <w:lang w:eastAsia="ru-RU"/>
    </w:rPr>
  </w:style>
  <w:style w:type="paragraph" w:styleId="a9">
    <w:name w:val="footer"/>
    <w:basedOn w:val="a"/>
    <w:link w:val="aa"/>
    <w:unhideWhenUsed/>
    <w:rsid w:val="000566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semiHidden/>
    <w:rsid w:val="0005661A"/>
    <w:rPr>
      <w:rFonts w:ascii="Calibri" w:eastAsia="Times New Roman" w:hAnsi="Calibri" w:cs="Times New Roman"/>
      <w:lang w:eastAsia="ru-RU"/>
    </w:rPr>
  </w:style>
  <w:style w:type="character" w:styleId="ab">
    <w:name w:val="page number"/>
    <w:basedOn w:val="a0"/>
    <w:rsid w:val="0017257A"/>
  </w:style>
  <w:style w:type="paragraph" w:styleId="ac">
    <w:name w:val="Body Text"/>
    <w:basedOn w:val="a"/>
    <w:link w:val="ad"/>
    <w:rsid w:val="00C50CB6"/>
    <w:pPr>
      <w:autoSpaceDE w:val="0"/>
      <w:autoSpaceDN w:val="0"/>
      <w:spacing w:after="0" w:line="240" w:lineRule="auto"/>
      <w:jc w:val="center"/>
    </w:pPr>
    <w:rPr>
      <w:rFonts w:ascii="Arial" w:hAnsi="Arial" w:cs="Arial"/>
      <w:sz w:val="28"/>
      <w:szCs w:val="28"/>
    </w:rPr>
  </w:style>
  <w:style w:type="character" w:customStyle="1" w:styleId="ad">
    <w:name w:val="Основной текст Знак"/>
    <w:basedOn w:val="a0"/>
    <w:link w:val="ac"/>
    <w:rsid w:val="00C50CB6"/>
    <w:rPr>
      <w:rFonts w:ascii="Arial" w:eastAsia="Times New Roman" w:hAnsi="Arial" w:cs="Arial"/>
      <w:sz w:val="28"/>
      <w:szCs w:val="28"/>
      <w:lang w:eastAsia="ru-RU"/>
    </w:rPr>
  </w:style>
  <w:style w:type="paragraph" w:styleId="ae">
    <w:name w:val="No Spacing"/>
    <w:link w:val="af"/>
    <w:uiPriority w:val="1"/>
    <w:qFormat/>
    <w:rsid w:val="00D64DA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BE65B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f0">
    <w:name w:val="Emphasis"/>
    <w:basedOn w:val="a0"/>
    <w:qFormat/>
    <w:rsid w:val="00BE65BC"/>
    <w:rPr>
      <w:i/>
      <w:iCs/>
    </w:rPr>
  </w:style>
  <w:style w:type="character" w:customStyle="1" w:styleId="ucoz-forum-post">
    <w:name w:val="ucoz-forum-post"/>
    <w:basedOn w:val="a0"/>
    <w:rsid w:val="00BE65BC"/>
  </w:style>
  <w:style w:type="paragraph" w:styleId="af1">
    <w:name w:val="footnote text"/>
    <w:basedOn w:val="a"/>
    <w:link w:val="af2"/>
    <w:rsid w:val="00CE125C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2">
    <w:name w:val="Текст сноски Знак"/>
    <w:basedOn w:val="a0"/>
    <w:link w:val="af1"/>
    <w:rsid w:val="00CE125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uiPriority w:val="99"/>
    <w:rsid w:val="00CE125C"/>
    <w:rPr>
      <w:vertAlign w:val="superscript"/>
    </w:rPr>
  </w:style>
  <w:style w:type="character" w:customStyle="1" w:styleId="af">
    <w:name w:val="Без интервала Знак"/>
    <w:link w:val="ae"/>
    <w:uiPriority w:val="1"/>
    <w:locked/>
    <w:rsid w:val="00D506B3"/>
    <w:rPr>
      <w:rFonts w:ascii="Calibri" w:eastAsia="Calibri" w:hAnsi="Calibri" w:cs="Times New Roman"/>
    </w:rPr>
  </w:style>
  <w:style w:type="paragraph" w:customStyle="1" w:styleId="p7">
    <w:name w:val="p7"/>
    <w:basedOn w:val="a"/>
    <w:rsid w:val="00D506B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4">
    <w:name w:val="Нормальный (таблица)"/>
    <w:basedOn w:val="a"/>
    <w:next w:val="a"/>
    <w:rsid w:val="00495048"/>
    <w:pPr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sz w:val="24"/>
      <w:szCs w:val="24"/>
    </w:rPr>
  </w:style>
  <w:style w:type="table" w:styleId="af5">
    <w:name w:val="Table Grid"/>
    <w:basedOn w:val="a1"/>
    <w:uiPriority w:val="59"/>
    <w:rsid w:val="00012BE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6">
    <w:name w:val="Основной текст_"/>
    <w:basedOn w:val="a0"/>
    <w:link w:val="21"/>
    <w:locked/>
    <w:rsid w:val="00301512"/>
    <w:rPr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f6"/>
    <w:rsid w:val="00301512"/>
    <w:pPr>
      <w:shd w:val="clear" w:color="auto" w:fill="FFFFFF"/>
      <w:spacing w:after="0" w:line="317" w:lineRule="exact"/>
      <w:ind w:hanging="242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ConsPlusNonformat">
    <w:name w:val="ConsPlusNonformat"/>
    <w:rsid w:val="00DF169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F169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f7">
    <w:name w:val="Balloon Text"/>
    <w:basedOn w:val="a"/>
    <w:link w:val="af8"/>
    <w:uiPriority w:val="99"/>
    <w:semiHidden/>
    <w:unhideWhenUsed/>
    <w:rsid w:val="00DF16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DF169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221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29D9ED-5C5A-4DE8-A9F3-F3144617FB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549</TotalTime>
  <Pages>2</Pages>
  <Words>340</Words>
  <Characters>1939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13</cp:revision>
  <dcterms:created xsi:type="dcterms:W3CDTF">2017-09-25T07:42:00Z</dcterms:created>
  <dcterms:modified xsi:type="dcterms:W3CDTF">2018-05-21T22:08:00Z</dcterms:modified>
</cp:coreProperties>
</file>