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0533" w:rsidRDefault="005A012D" w:rsidP="007D0533">
      <w:pPr>
        <w:spacing w:line="240" w:lineRule="auto"/>
      </w:pPr>
      <w:r>
        <w:pict>
          <v:group id="_x0000_s1026" style="position:absolute;margin-left:-38.25pt;margin-top:-42pt;width:395.5pt;height:206pt;z-index:251660288" coordorigin="226455,178498" coordsize="50227,26160">
            <v:rect id="_x0000_s1027" style="position:absolute;left:226657;top:178498;width:49825;height:26161;visibility:hidden;mso-wrap-edited:f" stroked="f" o:cliptowrap="t">
              <v:fill recolor="t" rotate="t"/>
              <v:stroke joinstyle="round">
                <o:left v:ext="view" weight="0" on="t"/>
                <o:top v:ext="view" weight="0" on="t"/>
                <o:right v:ext="view" weight="0" on="t"/>
                <o:bottom v:ext="view" weight="0" on="t"/>
              </v:stroke>
              <v:imagedata cropbottom="16777215f" cropright="16777215f"/>
              <v:path gradientshapeok="f" insetpenok="f" o:connecttype="segments"/>
              <o:lock v:ext="edit" shapetype="t"/>
              <v:textbox inset="2.88pt,2.88pt,2.88pt,2.88pt"/>
            </v:rect>
            <v:shapetype id="_x0000_t6" coordsize="21600,21600" o:spt="6" path="m,l,21600r21600,xe">
              <v:stroke joinstyle="miter"/>
              <v:path gradientshapeok="t" o:connecttype="custom" o:connectlocs="0,0;0,10800;0,21600;10800,21600;21600,21600;10800,10800" textboxrect="1800,12600,12600,19800"/>
            </v:shapetype>
            <v:shape id="_x0000_s1028" type="#_x0000_t6" style="position:absolute;left:231378;top:180169;width:41324;height:17991;flip:y;visibility:visible;mso-wrap-edited:f;mso-wrap-distance-left:2.88pt;mso-wrap-distance-top:2.88pt;mso-wrap-distance-right:2.88pt;mso-wrap-distance-bottom:2.88pt" stroked="f" strokeweight="0" insetpen="t" o:cliptowrap="t">
              <v:fill color2="#cf6" rotate="t" focus="100%" type="gradient"/>
              <v:shadow color="#ccc"/>
              <o:lock v:ext="edit" shapetype="t"/>
              <v:textbox inset="2.88pt,2.88pt,2.88pt,2.88pt"/>
            </v:shape>
            <v:rect id="_x0000_s1029" style="position:absolute;left:226455;top:187491;width:50228;height:8176;rotation:340.5;visibility:visible;mso-wrap-edited:f;mso-wrap-distance-left:2.88pt;mso-wrap-distance-top:2.88pt;mso-wrap-distance-right:2.88pt;mso-wrap-distance-bottom:2.88pt" filled="f" fillcolor="black" stroked="f" strokeweight="0" insetpen="t" o:cliptowrap="t">
              <v:imagedata r:id="rId9" o:title="" recolortarget="white"/>
              <v:shadow color="#ccc"/>
              <o:lock v:ext="edit" shapetype="t"/>
            </v:rect>
          </v:group>
        </w:pict>
      </w:r>
      <w:r>
        <w:pict>
          <v:group id="_x0000_s1030" style="position:absolute;margin-left:90pt;margin-top:-18pt;width:387.65pt;height:126pt;z-index:251661312" coordorigin="256066,179782" coordsize="43518,4354">
            <v:oval id="_x0000_s1031" style="position:absolute;left:256066;top:179782;width:43519;height:4354;visibility:visible;mso-wrap-edited:f;mso-wrap-distance-left:2.88pt;mso-wrap-distance-top:2.88pt;mso-wrap-distance-right:2.88pt;mso-wrap-distance-bottom:2.88pt" fillcolor="#63f" stroked="f" strokeweight="0" insetpen="t" o:cliptowrap="t">
              <v:shadow color="#ccc"/>
              <o:lock v:ext="edit" shapetype="t"/>
              <v:textbox inset="2.88pt,2.88pt,2.88pt,2.88pt"/>
            </v:oval>
            <v:shapetype id="_x0000_t202" coordsize="21600,21600" o:spt="202" path="m,l,21600r21600,l21600,xe">
              <v:stroke joinstyle="miter"/>
              <v:path gradientshapeok="t" o:connecttype="rect"/>
            </v:shapetype>
            <v:shape id="_x0000_s1032" type="#_x0000_t202" style="position:absolute;left:261165;top:180301;width:33320;height:3315;visibility:visible;mso-wrap-edited:f;mso-wrap-distance-left:2.88pt;mso-wrap-distance-top:2.88pt;mso-wrap-distance-right:2.88pt;mso-wrap-distance-bottom:2.88pt" filled="f" stroked="f" strokeweight="0" insetpen="t" o:cliptowrap="t">
              <v:shadow color="#ccc"/>
              <o:lock v:ext="edit" shapetype="t"/>
              <v:textbox style="mso-next-textbox:#_x0000_s1032;mso-column-margin:5.7pt" inset="2.85pt,2.85pt,2.85pt,2.85pt">
                <w:txbxContent>
                  <w:p w:rsidR="00961D00" w:rsidRDefault="00961D00" w:rsidP="007D0533">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w:t>
                    </w:r>
                    <w:proofErr w:type="spellStart"/>
                    <w:r>
                      <w:rPr>
                        <w:rFonts w:hAnsi="Arial Black"/>
                      </w:rPr>
                      <w:t>Баганского</w:t>
                    </w:r>
                    <w:proofErr w:type="spellEnd"/>
                    <w:r>
                      <w:rPr>
                        <w:rFonts w:hAnsi="Arial Black"/>
                      </w:rPr>
                      <w:t xml:space="preserve"> района Новосибирской области</w:t>
                    </w:r>
                  </w:p>
                  <w:p w:rsidR="00961D00" w:rsidRDefault="00961D00" w:rsidP="007D0533"/>
                  <w:p w:rsidR="00961D00" w:rsidRDefault="00961D00" w:rsidP="007D0533"/>
                </w:txbxContent>
              </v:textbox>
            </v:shape>
          </v:group>
        </w:pict>
      </w:r>
    </w:p>
    <w:p w:rsidR="007D0533" w:rsidRDefault="007D0533" w:rsidP="007D0533">
      <w:pPr>
        <w:spacing w:line="240" w:lineRule="auto"/>
      </w:pPr>
    </w:p>
    <w:p w:rsidR="007D0533" w:rsidRDefault="007D0533" w:rsidP="007D0533">
      <w:pPr>
        <w:spacing w:line="240" w:lineRule="auto"/>
      </w:pPr>
    </w:p>
    <w:p w:rsidR="007D0533" w:rsidRDefault="005A012D" w:rsidP="007D0533">
      <w:pPr>
        <w:spacing w:line="240" w:lineRule="auto"/>
      </w:pPr>
      <w:r>
        <w:pict>
          <v:shape id="_x0000_s1033" type="#_x0000_t202" style="position:absolute;margin-left:-9pt;margin-top:1.55pt;width:122.7pt;height:27pt;z-index:251662336" fillcolor="#cfc" strokecolor="#cf9">
            <v:fill opacity="0"/>
            <v:textbox style="mso-next-textbox:#_x0000_s1033">
              <w:txbxContent>
                <w:p w:rsidR="00961D00" w:rsidRPr="00F9193E" w:rsidRDefault="007A1BD0" w:rsidP="007D0533">
                  <w:pPr>
                    <w:rPr>
                      <w:b/>
                      <w:color w:val="000000" w:themeColor="text1"/>
                      <w:sz w:val="36"/>
                      <w:szCs w:val="36"/>
                    </w:rPr>
                  </w:pPr>
                  <w:r>
                    <w:rPr>
                      <w:rFonts w:ascii="Times New Roman" w:hAnsi="Times New Roman"/>
                      <w:b/>
                      <w:sz w:val="36"/>
                      <w:szCs w:val="36"/>
                    </w:rPr>
                    <w:t>07.06</w:t>
                  </w:r>
                  <w:r w:rsidR="00961D00" w:rsidRPr="00043FB4">
                    <w:rPr>
                      <w:b/>
                      <w:color w:val="FF0000"/>
                      <w:sz w:val="36"/>
                      <w:szCs w:val="36"/>
                    </w:rPr>
                    <w:t>.</w:t>
                  </w:r>
                  <w:r w:rsidR="00961D00">
                    <w:rPr>
                      <w:b/>
                      <w:color w:val="000000" w:themeColor="text1"/>
                      <w:sz w:val="36"/>
                      <w:szCs w:val="36"/>
                    </w:rPr>
                    <w:t>2019</w:t>
                  </w:r>
                </w:p>
              </w:txbxContent>
            </v:textbox>
          </v:shape>
        </w:pict>
      </w:r>
      <w:r w:rsidR="007D0533">
        <w:t xml:space="preserve">                                                                 </w:t>
      </w:r>
    </w:p>
    <w:p w:rsidR="00D62302" w:rsidRDefault="005A012D" w:rsidP="00920FF4">
      <w:pPr>
        <w:spacing w:line="240" w:lineRule="auto"/>
        <w:jc w:val="center"/>
        <w:rPr>
          <w:rFonts w:ascii="Times New Roman" w:hAnsi="Times New Roman"/>
        </w:rPr>
      </w:pPr>
      <w:r>
        <w:pict>
          <v:shape id="_x0000_s1034" type="#_x0000_t202" style="position:absolute;left:0;text-align:left;margin-left:399.35pt;margin-top:5.15pt;width:131.65pt;height:27pt;z-index:251663360" strokecolor="white">
            <v:textbox style="mso-next-textbox:#_x0000_s1034">
              <w:txbxContent>
                <w:p w:rsidR="00961D00" w:rsidRPr="00F9193E" w:rsidRDefault="00961D00" w:rsidP="007D0533">
                  <w:pPr>
                    <w:rPr>
                      <w:b/>
                      <w:color w:val="000000" w:themeColor="text1"/>
                      <w:sz w:val="32"/>
                      <w:szCs w:val="32"/>
                    </w:rPr>
                  </w:pPr>
                  <w:r>
                    <w:rPr>
                      <w:b/>
                      <w:sz w:val="32"/>
                      <w:szCs w:val="32"/>
                    </w:rPr>
                    <w:t>№</w:t>
                  </w:r>
                  <w:r w:rsidR="007A1BD0">
                    <w:rPr>
                      <w:rFonts w:hAnsi="Arial" w:cs="Arial"/>
                      <w:b/>
                      <w:color w:val="000000" w:themeColor="text1"/>
                      <w:sz w:val="32"/>
                      <w:szCs w:val="32"/>
                    </w:rPr>
                    <w:t>8 (210</w:t>
                  </w:r>
                  <w:r w:rsidRPr="00F9193E">
                    <w:rPr>
                      <w:rFonts w:hAnsi="Arial" w:cs="Arial"/>
                      <w:b/>
                      <w:color w:val="000000" w:themeColor="text1"/>
                      <w:sz w:val="32"/>
                      <w:szCs w:val="32"/>
                    </w:rPr>
                    <w:t>)</w:t>
                  </w:r>
                  <w:r w:rsidRPr="00F9193E">
                    <w:rPr>
                      <w:b/>
                      <w:color w:val="000000" w:themeColor="text1"/>
                      <w:sz w:val="32"/>
                      <w:szCs w:val="32"/>
                    </w:rPr>
                    <w:t xml:space="preserve"> </w:t>
                  </w:r>
                </w:p>
              </w:txbxContent>
            </v:textbox>
          </v:shape>
        </w:pict>
      </w:r>
      <w:r w:rsidR="007D0533">
        <w:rPr>
          <w:rFonts w:ascii="Times New Roman" w:hAnsi="Times New Roman"/>
          <w:sz w:val="32"/>
          <w:szCs w:val="32"/>
        </w:rPr>
        <w:t>«</w:t>
      </w:r>
      <w:r w:rsidR="007D0533">
        <w:rPr>
          <w:rFonts w:ascii="Times New Roman" w:hAnsi="Times New Roman"/>
          <w:sz w:val="96"/>
          <w:szCs w:val="96"/>
        </w:rPr>
        <w:t xml:space="preserve">Бюллетень                                   </w:t>
      </w:r>
      <w:r w:rsidR="007D0533">
        <w:rPr>
          <w:rFonts w:ascii="Times New Roman" w:hAnsi="Times New Roman"/>
          <w:b/>
          <w:sz w:val="32"/>
          <w:szCs w:val="32"/>
        </w:rPr>
        <w:t>органов местного самоуправления муниципального образования Ивановского сельсовета</w:t>
      </w:r>
      <w:proofErr w:type="gramStart"/>
      <w:r w:rsidR="00F51BEA">
        <w:rPr>
          <w:rFonts w:ascii="Times New Roman" w:hAnsi="Times New Roman"/>
        </w:rPr>
        <w:t xml:space="preserve">.»   </w:t>
      </w:r>
      <w:proofErr w:type="gramEnd"/>
    </w:p>
    <w:p w:rsidR="00F14D3F" w:rsidRDefault="00F14D3F" w:rsidP="00920FF4">
      <w:pPr>
        <w:spacing w:line="240" w:lineRule="auto"/>
        <w:jc w:val="center"/>
        <w:rPr>
          <w:rFonts w:ascii="Times New Roman" w:hAnsi="Times New Roman"/>
        </w:rPr>
      </w:pPr>
    </w:p>
    <w:p w:rsidR="007A1BD0" w:rsidRDefault="007A1BD0" w:rsidP="00920FF4">
      <w:pPr>
        <w:spacing w:line="240" w:lineRule="auto"/>
        <w:jc w:val="center"/>
        <w:rPr>
          <w:rFonts w:ascii="Times New Roman" w:hAnsi="Times New Roman"/>
        </w:rPr>
      </w:pPr>
    </w:p>
    <w:p w:rsidR="007A1BD0" w:rsidRDefault="007A1BD0" w:rsidP="00920FF4">
      <w:pPr>
        <w:spacing w:line="240" w:lineRule="auto"/>
        <w:jc w:val="center"/>
        <w:rPr>
          <w:rFonts w:ascii="Times New Roman" w:hAnsi="Times New Roman"/>
        </w:rPr>
      </w:pPr>
    </w:p>
    <w:p w:rsidR="007A1BD0" w:rsidRDefault="007A1BD0" w:rsidP="00920FF4">
      <w:pPr>
        <w:spacing w:line="240" w:lineRule="auto"/>
        <w:jc w:val="center"/>
        <w:rPr>
          <w:rFonts w:ascii="Times New Roman" w:hAnsi="Times New Roman"/>
        </w:rPr>
      </w:pPr>
    </w:p>
    <w:p w:rsidR="007A1BD0" w:rsidRDefault="007A1BD0" w:rsidP="00920FF4">
      <w:pPr>
        <w:spacing w:line="240" w:lineRule="auto"/>
        <w:jc w:val="center"/>
        <w:rPr>
          <w:rFonts w:ascii="Times New Roman" w:hAnsi="Times New Roman"/>
        </w:rPr>
      </w:pPr>
    </w:p>
    <w:p w:rsidR="007A1BD0" w:rsidRPr="007A1BD0" w:rsidRDefault="007A1BD0" w:rsidP="007A1BD0">
      <w:pPr>
        <w:shd w:val="clear" w:color="auto" w:fill="FFFFFF"/>
        <w:spacing w:after="0" w:line="240" w:lineRule="auto"/>
        <w:jc w:val="center"/>
        <w:rPr>
          <w:rFonts w:ascii="Times New Roman" w:hAnsi="Times New Roman"/>
          <w:b/>
          <w:sz w:val="28"/>
          <w:szCs w:val="28"/>
          <w:u w:val="single"/>
        </w:rPr>
      </w:pPr>
      <w:r w:rsidRPr="007A1BD0">
        <w:rPr>
          <w:rFonts w:ascii="Times New Roman" w:hAnsi="Times New Roman"/>
          <w:b/>
          <w:sz w:val="28"/>
          <w:szCs w:val="28"/>
          <w:u w:val="single"/>
        </w:rPr>
        <w:t>Прокуратурой района проведены проверки исполнения законодательства о противодействии коррупции</w:t>
      </w:r>
    </w:p>
    <w:p w:rsidR="007A1BD0" w:rsidRPr="007A1BD0" w:rsidRDefault="007A1BD0" w:rsidP="007A1BD0">
      <w:pPr>
        <w:shd w:val="clear" w:color="auto" w:fill="FFFFFF"/>
        <w:spacing w:after="0" w:line="300" w:lineRule="atLeast"/>
        <w:jc w:val="both"/>
        <w:rPr>
          <w:rFonts w:ascii="Times New Roman" w:hAnsi="Times New Roman"/>
          <w:sz w:val="28"/>
          <w:szCs w:val="28"/>
        </w:rPr>
      </w:pPr>
    </w:p>
    <w:p w:rsidR="007A1BD0" w:rsidRPr="007A1BD0" w:rsidRDefault="007A1BD0" w:rsidP="007A1BD0">
      <w:pPr>
        <w:shd w:val="clear" w:color="auto" w:fill="FFFFFF"/>
        <w:spacing w:after="0" w:line="300" w:lineRule="atLeast"/>
        <w:jc w:val="both"/>
        <w:rPr>
          <w:rFonts w:ascii="Times New Roman" w:hAnsi="Times New Roman"/>
          <w:sz w:val="28"/>
          <w:szCs w:val="28"/>
        </w:rPr>
      </w:pPr>
    </w:p>
    <w:p w:rsidR="007A1BD0" w:rsidRPr="007A1BD0" w:rsidRDefault="007A1BD0" w:rsidP="007A1BD0">
      <w:pPr>
        <w:shd w:val="clear" w:color="auto" w:fill="FFFFFF"/>
        <w:spacing w:after="0" w:line="240" w:lineRule="auto"/>
        <w:ind w:firstLine="708"/>
        <w:jc w:val="both"/>
        <w:rPr>
          <w:rFonts w:ascii="Times New Roman" w:hAnsi="Times New Roman"/>
          <w:sz w:val="28"/>
          <w:szCs w:val="28"/>
        </w:rPr>
      </w:pPr>
      <w:r w:rsidRPr="007A1BD0">
        <w:rPr>
          <w:rFonts w:ascii="Times New Roman" w:hAnsi="Times New Roman"/>
          <w:sz w:val="28"/>
          <w:szCs w:val="28"/>
        </w:rPr>
        <w:t xml:space="preserve">За 5 месяцев 2019 года прокуратурой района проведены проверки исполнения органами местного самоуправления и учреждениями района  законодательства о противодействии коррупции, в ходе которых выявлено более 60 нарушений. </w:t>
      </w:r>
    </w:p>
    <w:p w:rsidR="007A1BD0" w:rsidRPr="007A1BD0" w:rsidRDefault="007A1BD0" w:rsidP="007A1BD0">
      <w:pPr>
        <w:shd w:val="clear" w:color="auto" w:fill="FFFFFF"/>
        <w:spacing w:after="0" w:line="240" w:lineRule="auto"/>
        <w:ind w:firstLine="708"/>
        <w:jc w:val="both"/>
        <w:rPr>
          <w:rFonts w:ascii="Times New Roman" w:hAnsi="Times New Roman"/>
          <w:sz w:val="28"/>
          <w:szCs w:val="28"/>
        </w:rPr>
      </w:pPr>
      <w:r w:rsidRPr="007A1BD0">
        <w:rPr>
          <w:rFonts w:ascii="Times New Roman" w:hAnsi="Times New Roman"/>
          <w:sz w:val="28"/>
          <w:szCs w:val="28"/>
        </w:rPr>
        <w:t xml:space="preserve">Так, установлено, что в 7 учреждениях района не приняты следующие меры по предупреждению коррупции: кодекс этики и служебного поведения работников, а также положение по урегулированию конфликта интересов не разработаны и не приняты; в практику не введены стандарты и процедуры, направленные на обеспечение добросовестной работы учреждений. </w:t>
      </w:r>
    </w:p>
    <w:p w:rsidR="007A1BD0" w:rsidRPr="007A1BD0" w:rsidRDefault="007A1BD0" w:rsidP="007A1BD0">
      <w:pPr>
        <w:shd w:val="clear" w:color="auto" w:fill="FFFFFF"/>
        <w:spacing w:after="0" w:line="240" w:lineRule="auto"/>
        <w:ind w:firstLine="708"/>
        <w:jc w:val="both"/>
        <w:rPr>
          <w:rFonts w:ascii="Times New Roman" w:hAnsi="Times New Roman"/>
          <w:sz w:val="28"/>
          <w:szCs w:val="28"/>
        </w:rPr>
      </w:pPr>
      <w:r w:rsidRPr="007A1BD0">
        <w:rPr>
          <w:rFonts w:ascii="Times New Roman" w:hAnsi="Times New Roman"/>
          <w:sz w:val="28"/>
          <w:szCs w:val="28"/>
        </w:rPr>
        <w:t xml:space="preserve">В ряде муниципальных образований не проводилась антикоррупционная экспертиза нормативных правовых  актов и их проектов. </w:t>
      </w:r>
    </w:p>
    <w:p w:rsidR="007A1BD0" w:rsidRPr="007A1BD0" w:rsidRDefault="007A1BD0" w:rsidP="007A1BD0">
      <w:pPr>
        <w:shd w:val="clear" w:color="auto" w:fill="FFFFFF"/>
        <w:spacing w:after="0" w:line="240" w:lineRule="auto"/>
        <w:ind w:firstLine="708"/>
        <w:jc w:val="both"/>
        <w:rPr>
          <w:rFonts w:ascii="Times New Roman" w:hAnsi="Times New Roman"/>
          <w:sz w:val="28"/>
          <w:szCs w:val="28"/>
        </w:rPr>
      </w:pPr>
      <w:r w:rsidRPr="007A1BD0">
        <w:rPr>
          <w:rFonts w:ascii="Times New Roman" w:hAnsi="Times New Roman"/>
          <w:sz w:val="28"/>
          <w:szCs w:val="28"/>
        </w:rPr>
        <w:t xml:space="preserve">По протестам прокурора отменено и изменено 16 нормативных правовых актов органов местного  самоуправления, содержащих </w:t>
      </w:r>
      <w:proofErr w:type="spellStart"/>
      <w:r w:rsidRPr="007A1BD0">
        <w:rPr>
          <w:rFonts w:ascii="Times New Roman" w:hAnsi="Times New Roman"/>
          <w:sz w:val="28"/>
          <w:szCs w:val="28"/>
        </w:rPr>
        <w:t>коррупциогенные</w:t>
      </w:r>
      <w:proofErr w:type="spellEnd"/>
      <w:r w:rsidRPr="007A1BD0">
        <w:rPr>
          <w:rFonts w:ascii="Times New Roman" w:hAnsi="Times New Roman"/>
          <w:sz w:val="28"/>
          <w:szCs w:val="28"/>
        </w:rPr>
        <w:t xml:space="preserve"> факторы. </w:t>
      </w:r>
    </w:p>
    <w:p w:rsidR="007A1BD0" w:rsidRPr="007A1BD0" w:rsidRDefault="007A1BD0" w:rsidP="007A1BD0">
      <w:pPr>
        <w:shd w:val="clear" w:color="auto" w:fill="FFFFFF"/>
        <w:spacing w:after="0" w:line="240" w:lineRule="auto"/>
        <w:ind w:firstLine="708"/>
        <w:jc w:val="both"/>
        <w:rPr>
          <w:rFonts w:ascii="Times New Roman" w:hAnsi="Times New Roman"/>
          <w:sz w:val="28"/>
          <w:szCs w:val="28"/>
        </w:rPr>
      </w:pPr>
      <w:r w:rsidRPr="007A1BD0">
        <w:rPr>
          <w:rFonts w:ascii="Times New Roman" w:hAnsi="Times New Roman"/>
          <w:sz w:val="28"/>
          <w:szCs w:val="28"/>
        </w:rPr>
        <w:t xml:space="preserve"> В суд направлено 9 административных исковых заявлений о понуждении органов местного самоуправления </w:t>
      </w:r>
      <w:proofErr w:type="gramStart"/>
      <w:r w:rsidRPr="007A1BD0">
        <w:rPr>
          <w:rFonts w:ascii="Times New Roman" w:hAnsi="Times New Roman"/>
          <w:sz w:val="28"/>
          <w:szCs w:val="28"/>
        </w:rPr>
        <w:t>устранить</w:t>
      </w:r>
      <w:proofErr w:type="gramEnd"/>
      <w:r w:rsidRPr="007A1BD0">
        <w:rPr>
          <w:rFonts w:ascii="Times New Roman" w:hAnsi="Times New Roman"/>
          <w:sz w:val="28"/>
          <w:szCs w:val="28"/>
        </w:rPr>
        <w:t xml:space="preserve"> нарушения законодательства о противодействии коррупции. </w:t>
      </w:r>
    </w:p>
    <w:p w:rsidR="007A1BD0" w:rsidRPr="007A1BD0" w:rsidRDefault="007A1BD0" w:rsidP="007A1BD0">
      <w:pPr>
        <w:shd w:val="clear" w:color="auto" w:fill="FFFFFF"/>
        <w:spacing w:after="0" w:line="240" w:lineRule="auto"/>
        <w:ind w:firstLine="708"/>
        <w:jc w:val="both"/>
        <w:rPr>
          <w:rFonts w:ascii="Times New Roman" w:hAnsi="Times New Roman"/>
          <w:sz w:val="28"/>
          <w:szCs w:val="28"/>
        </w:rPr>
      </w:pPr>
      <w:r w:rsidRPr="007A1BD0">
        <w:rPr>
          <w:rFonts w:ascii="Times New Roman" w:hAnsi="Times New Roman"/>
          <w:sz w:val="28"/>
          <w:szCs w:val="28"/>
        </w:rPr>
        <w:t xml:space="preserve">Всего по результатам проведенных проверок внесено 18 представлений, 23 протеста, 9 административных исковых заявлений. </w:t>
      </w:r>
    </w:p>
    <w:p w:rsidR="007A1BD0" w:rsidRPr="007A1BD0" w:rsidRDefault="007A1BD0" w:rsidP="007A1BD0">
      <w:pPr>
        <w:shd w:val="clear" w:color="auto" w:fill="FFFFFF"/>
        <w:spacing w:after="0" w:line="240" w:lineRule="auto"/>
        <w:ind w:firstLine="708"/>
        <w:jc w:val="both"/>
        <w:rPr>
          <w:rFonts w:ascii="Times New Roman" w:hAnsi="Times New Roman"/>
          <w:sz w:val="28"/>
          <w:szCs w:val="28"/>
        </w:rPr>
      </w:pPr>
    </w:p>
    <w:p w:rsidR="007A1BD0" w:rsidRPr="007A1BD0" w:rsidRDefault="007A1BD0" w:rsidP="007A1BD0">
      <w:pPr>
        <w:shd w:val="clear" w:color="auto" w:fill="FFFFFF"/>
        <w:spacing w:after="0" w:line="240" w:lineRule="auto"/>
        <w:ind w:firstLine="708"/>
        <w:jc w:val="both"/>
        <w:rPr>
          <w:rFonts w:ascii="Times New Roman" w:hAnsi="Times New Roman"/>
          <w:sz w:val="28"/>
          <w:szCs w:val="28"/>
        </w:rPr>
      </w:pPr>
      <w:r w:rsidRPr="007A1BD0">
        <w:rPr>
          <w:rFonts w:ascii="Times New Roman" w:hAnsi="Times New Roman"/>
          <w:sz w:val="28"/>
          <w:szCs w:val="28"/>
        </w:rPr>
        <w:t xml:space="preserve"> </w:t>
      </w:r>
    </w:p>
    <w:p w:rsidR="007A1BD0" w:rsidRPr="007A1BD0" w:rsidRDefault="007A1BD0" w:rsidP="007A1BD0">
      <w:pPr>
        <w:shd w:val="clear" w:color="auto" w:fill="FFFFFF"/>
        <w:spacing w:after="0" w:line="240" w:lineRule="auto"/>
        <w:ind w:firstLine="708"/>
        <w:jc w:val="both"/>
        <w:rPr>
          <w:rFonts w:ascii="Times New Roman" w:hAnsi="Times New Roman"/>
          <w:sz w:val="28"/>
          <w:szCs w:val="28"/>
        </w:rPr>
      </w:pPr>
    </w:p>
    <w:p w:rsidR="007A1BD0" w:rsidRDefault="007A1BD0" w:rsidP="007A1BD0">
      <w:pPr>
        <w:shd w:val="clear" w:color="auto" w:fill="FFFFFF"/>
        <w:spacing w:after="0" w:line="240" w:lineRule="auto"/>
        <w:ind w:firstLine="708"/>
        <w:jc w:val="both"/>
        <w:rPr>
          <w:rFonts w:ascii="Times New Roman" w:hAnsi="Times New Roman"/>
          <w:sz w:val="28"/>
          <w:szCs w:val="28"/>
        </w:rPr>
      </w:pPr>
      <w:r w:rsidRPr="007A1BD0">
        <w:rPr>
          <w:rFonts w:ascii="Times New Roman" w:hAnsi="Times New Roman"/>
          <w:sz w:val="28"/>
          <w:szCs w:val="28"/>
        </w:rPr>
        <w:tab/>
      </w:r>
      <w:r w:rsidRPr="007A1BD0">
        <w:rPr>
          <w:rFonts w:ascii="Times New Roman" w:hAnsi="Times New Roman"/>
          <w:sz w:val="28"/>
          <w:szCs w:val="28"/>
        </w:rPr>
        <w:tab/>
      </w:r>
      <w:r w:rsidRPr="007A1BD0">
        <w:rPr>
          <w:rFonts w:ascii="Times New Roman" w:hAnsi="Times New Roman"/>
          <w:sz w:val="28"/>
          <w:szCs w:val="28"/>
        </w:rPr>
        <w:tab/>
      </w:r>
      <w:r w:rsidRPr="007A1BD0">
        <w:rPr>
          <w:rFonts w:ascii="Times New Roman" w:hAnsi="Times New Roman"/>
          <w:sz w:val="28"/>
          <w:szCs w:val="28"/>
        </w:rPr>
        <w:tab/>
      </w:r>
      <w:r w:rsidRPr="007A1BD0">
        <w:rPr>
          <w:rFonts w:ascii="Times New Roman" w:hAnsi="Times New Roman"/>
          <w:sz w:val="28"/>
          <w:szCs w:val="28"/>
        </w:rPr>
        <w:tab/>
      </w:r>
      <w:r w:rsidRPr="007A1BD0">
        <w:rPr>
          <w:rFonts w:ascii="Times New Roman" w:hAnsi="Times New Roman"/>
          <w:sz w:val="28"/>
          <w:szCs w:val="28"/>
        </w:rPr>
        <w:tab/>
      </w:r>
    </w:p>
    <w:p w:rsidR="007A1BD0" w:rsidRDefault="007A1BD0" w:rsidP="007A1BD0">
      <w:pPr>
        <w:shd w:val="clear" w:color="auto" w:fill="FFFFFF"/>
        <w:spacing w:after="0" w:line="240" w:lineRule="auto"/>
        <w:ind w:firstLine="708"/>
        <w:jc w:val="both"/>
        <w:rPr>
          <w:rFonts w:ascii="Times New Roman" w:hAnsi="Times New Roman"/>
          <w:sz w:val="28"/>
          <w:szCs w:val="28"/>
        </w:rPr>
      </w:pPr>
    </w:p>
    <w:p w:rsidR="007A1BD0" w:rsidRDefault="007A1BD0" w:rsidP="007A1BD0">
      <w:pPr>
        <w:shd w:val="clear" w:color="auto" w:fill="FFFFFF"/>
        <w:spacing w:after="0" w:line="240" w:lineRule="auto"/>
        <w:ind w:firstLine="708"/>
        <w:jc w:val="both"/>
        <w:rPr>
          <w:rFonts w:ascii="Times New Roman" w:hAnsi="Times New Roman"/>
          <w:sz w:val="28"/>
          <w:szCs w:val="28"/>
        </w:rPr>
      </w:pPr>
    </w:p>
    <w:p w:rsidR="007A1BD0" w:rsidRDefault="007A1BD0" w:rsidP="007A1BD0">
      <w:pPr>
        <w:shd w:val="clear" w:color="auto" w:fill="FFFFFF"/>
        <w:spacing w:after="0" w:line="240" w:lineRule="auto"/>
        <w:ind w:firstLine="708"/>
        <w:jc w:val="both"/>
        <w:rPr>
          <w:rFonts w:ascii="Times New Roman" w:hAnsi="Times New Roman"/>
          <w:sz w:val="28"/>
          <w:szCs w:val="28"/>
        </w:rPr>
      </w:pPr>
    </w:p>
    <w:p w:rsidR="007A1BD0" w:rsidRDefault="007A1BD0" w:rsidP="007A1BD0">
      <w:pPr>
        <w:shd w:val="clear" w:color="auto" w:fill="FFFFFF"/>
        <w:spacing w:after="0" w:line="240" w:lineRule="auto"/>
        <w:ind w:firstLine="708"/>
        <w:jc w:val="both"/>
        <w:rPr>
          <w:rFonts w:ascii="Times New Roman" w:hAnsi="Times New Roman"/>
          <w:sz w:val="28"/>
          <w:szCs w:val="28"/>
        </w:rPr>
      </w:pPr>
    </w:p>
    <w:p w:rsidR="007A1BD0" w:rsidRDefault="007A1BD0" w:rsidP="007A1BD0">
      <w:pPr>
        <w:shd w:val="clear" w:color="auto" w:fill="FFFFFF"/>
        <w:spacing w:after="0" w:line="240" w:lineRule="auto"/>
        <w:ind w:firstLine="708"/>
        <w:jc w:val="both"/>
        <w:rPr>
          <w:rFonts w:ascii="Times New Roman" w:hAnsi="Times New Roman"/>
          <w:sz w:val="28"/>
          <w:szCs w:val="28"/>
        </w:rPr>
      </w:pPr>
    </w:p>
    <w:p w:rsidR="007A1BD0" w:rsidRPr="007A1BD0" w:rsidRDefault="007A1BD0" w:rsidP="007A1BD0">
      <w:pPr>
        <w:shd w:val="clear" w:color="auto" w:fill="FFFFFF"/>
        <w:spacing w:after="0" w:line="240" w:lineRule="auto"/>
        <w:ind w:firstLine="708"/>
        <w:jc w:val="both"/>
        <w:rPr>
          <w:rFonts w:ascii="Times New Roman" w:hAnsi="Times New Roman"/>
          <w:sz w:val="28"/>
          <w:szCs w:val="28"/>
        </w:rPr>
      </w:pPr>
    </w:p>
    <w:p w:rsidR="007A1BD0" w:rsidRPr="007A1BD0" w:rsidRDefault="007A1BD0" w:rsidP="007A1BD0">
      <w:pPr>
        <w:shd w:val="clear" w:color="auto" w:fill="FFFFFF"/>
        <w:spacing w:after="0" w:line="240" w:lineRule="auto"/>
        <w:jc w:val="center"/>
        <w:rPr>
          <w:rFonts w:ascii="Times New Roman" w:hAnsi="Times New Roman"/>
          <w:b/>
          <w:sz w:val="28"/>
          <w:szCs w:val="28"/>
          <w:u w:val="single"/>
        </w:rPr>
      </w:pPr>
      <w:r w:rsidRPr="007A1BD0">
        <w:rPr>
          <w:rFonts w:ascii="Times New Roman" w:hAnsi="Times New Roman"/>
          <w:b/>
          <w:sz w:val="28"/>
          <w:szCs w:val="28"/>
          <w:u w:val="single"/>
        </w:rPr>
        <w:t>В образовательных учреждениях района выявлены нарушения  законодательства о противодействии терроризму</w:t>
      </w:r>
    </w:p>
    <w:p w:rsidR="007A1BD0" w:rsidRPr="007A1BD0" w:rsidRDefault="007A1BD0" w:rsidP="007A1BD0">
      <w:pPr>
        <w:shd w:val="clear" w:color="auto" w:fill="FFFFFF"/>
        <w:spacing w:after="0" w:line="300" w:lineRule="atLeast"/>
        <w:jc w:val="both"/>
        <w:rPr>
          <w:rFonts w:ascii="Times New Roman" w:hAnsi="Times New Roman"/>
          <w:sz w:val="28"/>
          <w:szCs w:val="28"/>
        </w:rPr>
      </w:pPr>
    </w:p>
    <w:p w:rsidR="007A1BD0" w:rsidRPr="007A1BD0" w:rsidRDefault="007A1BD0" w:rsidP="007A1BD0">
      <w:pPr>
        <w:spacing w:after="0" w:line="240" w:lineRule="auto"/>
        <w:ind w:firstLine="720"/>
        <w:jc w:val="both"/>
        <w:rPr>
          <w:rFonts w:ascii="Times New Roman" w:eastAsiaTheme="minorEastAsia" w:hAnsi="Times New Roman"/>
          <w:sz w:val="28"/>
          <w:szCs w:val="28"/>
        </w:rPr>
      </w:pPr>
      <w:r w:rsidRPr="007A1BD0">
        <w:rPr>
          <w:rFonts w:ascii="Times New Roman" w:eastAsiaTheme="minorEastAsia" w:hAnsi="Times New Roman"/>
          <w:sz w:val="28"/>
          <w:szCs w:val="28"/>
        </w:rPr>
        <w:t xml:space="preserve">Постановлением Правительства РФ от 07.10.2017 №1235 утверждены требования к антитеррористической безопасности объектов (территорий) Министерства образования и науки РФ и объектов (территорий) относящихся к сфере деятельности Министерства образования и науки РФ. В пункте 23  указанных  требований закреплено, что в отношении объектов (территорий) образовательных организаций осуществляются мероприятия по обеспечению их охраны сотрудниками частных охранных организаций или подразделениями ведомственной охраны федеральных органов исполнительной власти, имеющих право на создание ведомственной </w:t>
      </w:r>
      <w:proofErr w:type="gramStart"/>
      <w:r w:rsidRPr="007A1BD0">
        <w:rPr>
          <w:rFonts w:ascii="Times New Roman" w:eastAsiaTheme="minorEastAsia" w:hAnsi="Times New Roman"/>
          <w:sz w:val="28"/>
          <w:szCs w:val="28"/>
        </w:rPr>
        <w:t>охраны</w:t>
      </w:r>
      <w:proofErr w:type="gramEnd"/>
      <w:r w:rsidRPr="007A1BD0">
        <w:rPr>
          <w:rFonts w:ascii="Times New Roman" w:eastAsiaTheme="minorEastAsia" w:hAnsi="Times New Roman"/>
          <w:sz w:val="28"/>
          <w:szCs w:val="28"/>
        </w:rPr>
        <w:t xml:space="preserve"> а также оборудование объектов (территорий) инженерно-техническими средствами и системами охраны.</w:t>
      </w:r>
    </w:p>
    <w:p w:rsidR="007A1BD0" w:rsidRPr="007A1BD0" w:rsidRDefault="007A1BD0" w:rsidP="007A1BD0">
      <w:pPr>
        <w:shd w:val="clear" w:color="auto" w:fill="FFFFFF"/>
        <w:spacing w:after="0" w:line="240" w:lineRule="auto"/>
        <w:ind w:firstLine="708"/>
        <w:jc w:val="both"/>
        <w:rPr>
          <w:rFonts w:ascii="Times New Roman" w:hAnsi="Times New Roman"/>
          <w:sz w:val="28"/>
          <w:szCs w:val="28"/>
        </w:rPr>
      </w:pPr>
      <w:r w:rsidRPr="007A1BD0">
        <w:rPr>
          <w:rFonts w:ascii="Times New Roman" w:hAnsi="Times New Roman"/>
          <w:sz w:val="28"/>
          <w:szCs w:val="28"/>
        </w:rPr>
        <w:t xml:space="preserve">Проведенной в мае 2019 года проверкой установлено, что в 12 образовательных учреждениях района их охрану и обеспечение </w:t>
      </w:r>
      <w:proofErr w:type="spellStart"/>
      <w:r w:rsidRPr="007A1BD0">
        <w:rPr>
          <w:rFonts w:ascii="Times New Roman" w:hAnsi="Times New Roman"/>
          <w:sz w:val="28"/>
          <w:szCs w:val="28"/>
        </w:rPr>
        <w:t>внутриобъектового</w:t>
      </w:r>
      <w:proofErr w:type="spellEnd"/>
      <w:r w:rsidRPr="007A1BD0">
        <w:rPr>
          <w:rFonts w:ascii="Times New Roman" w:hAnsi="Times New Roman"/>
          <w:sz w:val="28"/>
          <w:szCs w:val="28"/>
        </w:rPr>
        <w:t xml:space="preserve"> и пропускного режимов осуществляют лица, не имеющие  статуса частного охранника и не являющиеся работниками частной охранной организации (технический персонал  школ).</w:t>
      </w:r>
    </w:p>
    <w:p w:rsidR="007A1BD0" w:rsidRPr="007A1BD0" w:rsidRDefault="007A1BD0" w:rsidP="007A1BD0">
      <w:pPr>
        <w:shd w:val="clear" w:color="auto" w:fill="FFFFFF"/>
        <w:spacing w:after="0" w:line="240" w:lineRule="auto"/>
        <w:ind w:firstLine="708"/>
        <w:jc w:val="both"/>
        <w:rPr>
          <w:rFonts w:ascii="Times New Roman" w:hAnsi="Times New Roman"/>
          <w:sz w:val="28"/>
          <w:szCs w:val="28"/>
        </w:rPr>
      </w:pPr>
      <w:r w:rsidRPr="007A1BD0">
        <w:rPr>
          <w:rFonts w:ascii="Times New Roman" w:hAnsi="Times New Roman"/>
          <w:sz w:val="28"/>
          <w:szCs w:val="28"/>
        </w:rPr>
        <w:t xml:space="preserve">Образовательными учреждениями договоры с частными охранными предприятиями, либо подразделениями ведомственной охраны, имеющими лицензии на осуществление охранных услуг, не заключены. </w:t>
      </w:r>
    </w:p>
    <w:p w:rsidR="007A1BD0" w:rsidRPr="007A1BD0" w:rsidRDefault="007A1BD0" w:rsidP="007A1BD0">
      <w:pPr>
        <w:spacing w:after="0" w:line="240" w:lineRule="auto"/>
        <w:ind w:firstLine="720"/>
        <w:jc w:val="both"/>
        <w:rPr>
          <w:rFonts w:ascii="Times New Roman" w:eastAsiaTheme="minorEastAsia" w:hAnsi="Times New Roman"/>
          <w:sz w:val="28"/>
          <w:szCs w:val="28"/>
        </w:rPr>
      </w:pPr>
      <w:r w:rsidRPr="007A1BD0">
        <w:rPr>
          <w:rFonts w:ascii="Times New Roman" w:eastAsiaTheme="minorEastAsia" w:hAnsi="Times New Roman"/>
          <w:sz w:val="28"/>
          <w:szCs w:val="28"/>
        </w:rPr>
        <w:t xml:space="preserve">Отсутствие в образовательных  учреждениях специализированной охраны влечет за собой нарушение прав на безопасность и охрану жизни и здоровья обучающихся и работников образовательных учреждений.  </w:t>
      </w:r>
    </w:p>
    <w:p w:rsidR="007A1BD0" w:rsidRPr="007A1BD0" w:rsidRDefault="007A1BD0" w:rsidP="007A1BD0">
      <w:pPr>
        <w:shd w:val="clear" w:color="auto" w:fill="FFFFFF"/>
        <w:spacing w:after="0" w:line="240" w:lineRule="auto"/>
        <w:ind w:firstLine="708"/>
        <w:jc w:val="both"/>
        <w:rPr>
          <w:rFonts w:ascii="Times New Roman" w:hAnsi="Times New Roman"/>
          <w:sz w:val="28"/>
          <w:szCs w:val="28"/>
        </w:rPr>
      </w:pPr>
      <w:r w:rsidRPr="007A1BD0">
        <w:rPr>
          <w:rFonts w:ascii="Times New Roman" w:hAnsi="Times New Roman"/>
          <w:sz w:val="28"/>
          <w:szCs w:val="28"/>
        </w:rPr>
        <w:t xml:space="preserve">По результатам проверки руководителям образовательных учреждений внесены представления об устранении выявленных нарушений.  Акты прокурорского реагирования находятся на рассмотрении.  </w:t>
      </w:r>
    </w:p>
    <w:p w:rsidR="007A1BD0" w:rsidRPr="007A1BD0" w:rsidRDefault="007A1BD0" w:rsidP="007A1BD0">
      <w:pPr>
        <w:shd w:val="clear" w:color="auto" w:fill="FFFFFF"/>
        <w:spacing w:after="0" w:line="240" w:lineRule="auto"/>
        <w:ind w:firstLine="708"/>
        <w:jc w:val="both"/>
        <w:rPr>
          <w:rFonts w:ascii="Times New Roman" w:hAnsi="Times New Roman"/>
          <w:sz w:val="28"/>
          <w:szCs w:val="28"/>
        </w:rPr>
      </w:pPr>
      <w:r w:rsidRPr="007A1BD0">
        <w:rPr>
          <w:rFonts w:ascii="Times New Roman" w:hAnsi="Times New Roman"/>
          <w:sz w:val="28"/>
          <w:szCs w:val="28"/>
        </w:rPr>
        <w:t xml:space="preserve"> </w:t>
      </w:r>
    </w:p>
    <w:p w:rsidR="007A1BD0" w:rsidRPr="007A1BD0" w:rsidRDefault="007A1BD0" w:rsidP="007A1BD0">
      <w:pPr>
        <w:shd w:val="clear" w:color="auto" w:fill="FFFFFF"/>
        <w:spacing w:after="0" w:line="240" w:lineRule="auto"/>
        <w:ind w:firstLine="708"/>
        <w:jc w:val="both"/>
        <w:rPr>
          <w:rFonts w:ascii="Times New Roman" w:hAnsi="Times New Roman"/>
          <w:sz w:val="28"/>
          <w:szCs w:val="28"/>
        </w:rPr>
      </w:pPr>
    </w:p>
    <w:p w:rsidR="007A1BD0" w:rsidRPr="007A1BD0" w:rsidRDefault="007A1BD0" w:rsidP="007A1BD0">
      <w:pPr>
        <w:shd w:val="clear" w:color="auto" w:fill="FFFFFF"/>
        <w:spacing w:after="0" w:line="240" w:lineRule="auto"/>
        <w:ind w:firstLine="708"/>
        <w:jc w:val="both"/>
        <w:rPr>
          <w:rFonts w:ascii="Times New Roman" w:hAnsi="Times New Roman"/>
          <w:sz w:val="28"/>
          <w:szCs w:val="28"/>
        </w:rPr>
      </w:pPr>
      <w:r w:rsidRPr="007A1BD0">
        <w:rPr>
          <w:rFonts w:ascii="Times New Roman" w:hAnsi="Times New Roman"/>
          <w:sz w:val="28"/>
          <w:szCs w:val="28"/>
        </w:rPr>
        <w:tab/>
      </w:r>
      <w:r w:rsidRPr="007A1BD0">
        <w:rPr>
          <w:rFonts w:ascii="Times New Roman" w:hAnsi="Times New Roman"/>
          <w:sz w:val="28"/>
          <w:szCs w:val="28"/>
        </w:rPr>
        <w:tab/>
      </w:r>
      <w:r w:rsidRPr="007A1BD0">
        <w:rPr>
          <w:rFonts w:ascii="Times New Roman" w:hAnsi="Times New Roman"/>
          <w:sz w:val="28"/>
          <w:szCs w:val="28"/>
        </w:rPr>
        <w:tab/>
      </w:r>
      <w:r w:rsidRPr="007A1BD0">
        <w:rPr>
          <w:rFonts w:ascii="Times New Roman" w:hAnsi="Times New Roman"/>
          <w:sz w:val="28"/>
          <w:szCs w:val="28"/>
        </w:rPr>
        <w:tab/>
      </w:r>
      <w:r w:rsidRPr="007A1BD0">
        <w:rPr>
          <w:rFonts w:ascii="Times New Roman" w:hAnsi="Times New Roman"/>
          <w:sz w:val="28"/>
          <w:szCs w:val="28"/>
        </w:rPr>
        <w:tab/>
      </w:r>
      <w:r w:rsidRPr="007A1BD0">
        <w:rPr>
          <w:rFonts w:ascii="Times New Roman" w:hAnsi="Times New Roman"/>
          <w:sz w:val="28"/>
          <w:szCs w:val="28"/>
        </w:rPr>
        <w:tab/>
        <w:t>Заместитель прокурора района</w:t>
      </w:r>
      <w:r w:rsidRPr="007A1BD0">
        <w:rPr>
          <w:rFonts w:ascii="Times New Roman" w:hAnsi="Times New Roman"/>
          <w:sz w:val="28"/>
          <w:szCs w:val="28"/>
        </w:rPr>
        <w:tab/>
      </w:r>
    </w:p>
    <w:p w:rsidR="007A1BD0" w:rsidRDefault="007A1BD0" w:rsidP="007A1BD0">
      <w:pPr>
        <w:shd w:val="clear" w:color="auto" w:fill="FFFFFF"/>
        <w:spacing w:after="0" w:line="240" w:lineRule="auto"/>
        <w:ind w:firstLine="708"/>
        <w:jc w:val="both"/>
        <w:rPr>
          <w:rFonts w:ascii="Times New Roman" w:hAnsi="Times New Roman"/>
          <w:sz w:val="28"/>
          <w:szCs w:val="28"/>
        </w:rPr>
      </w:pPr>
      <w:r w:rsidRPr="007A1BD0">
        <w:rPr>
          <w:rFonts w:ascii="Times New Roman" w:hAnsi="Times New Roman"/>
          <w:sz w:val="28"/>
          <w:szCs w:val="28"/>
        </w:rPr>
        <w:tab/>
      </w:r>
      <w:r w:rsidRPr="007A1BD0">
        <w:rPr>
          <w:rFonts w:ascii="Times New Roman" w:hAnsi="Times New Roman"/>
          <w:sz w:val="28"/>
          <w:szCs w:val="28"/>
        </w:rPr>
        <w:tab/>
      </w:r>
      <w:r w:rsidRPr="007A1BD0">
        <w:rPr>
          <w:rFonts w:ascii="Times New Roman" w:hAnsi="Times New Roman"/>
          <w:sz w:val="28"/>
          <w:szCs w:val="28"/>
        </w:rPr>
        <w:tab/>
      </w:r>
      <w:r w:rsidRPr="007A1BD0">
        <w:rPr>
          <w:rFonts w:ascii="Times New Roman" w:hAnsi="Times New Roman"/>
          <w:sz w:val="28"/>
          <w:szCs w:val="28"/>
        </w:rPr>
        <w:tab/>
      </w:r>
      <w:r w:rsidRPr="007A1BD0">
        <w:rPr>
          <w:rFonts w:ascii="Times New Roman" w:hAnsi="Times New Roman"/>
          <w:sz w:val="28"/>
          <w:szCs w:val="28"/>
        </w:rPr>
        <w:tab/>
      </w:r>
      <w:r w:rsidRPr="007A1BD0">
        <w:rPr>
          <w:rFonts w:ascii="Times New Roman" w:hAnsi="Times New Roman"/>
          <w:sz w:val="28"/>
          <w:szCs w:val="28"/>
        </w:rPr>
        <w:tab/>
        <w:t xml:space="preserve">О.Г. Тимошенко </w:t>
      </w:r>
    </w:p>
    <w:p w:rsidR="00924320" w:rsidRDefault="00924320" w:rsidP="007A1BD0">
      <w:pPr>
        <w:shd w:val="clear" w:color="auto" w:fill="FFFFFF"/>
        <w:spacing w:after="0" w:line="240" w:lineRule="auto"/>
        <w:ind w:firstLine="708"/>
        <w:jc w:val="both"/>
        <w:rPr>
          <w:rFonts w:ascii="Times New Roman" w:hAnsi="Times New Roman"/>
          <w:sz w:val="28"/>
          <w:szCs w:val="28"/>
        </w:rPr>
      </w:pPr>
    </w:p>
    <w:p w:rsidR="00924320" w:rsidRPr="007A1BD0" w:rsidRDefault="00924320" w:rsidP="007A1BD0">
      <w:pPr>
        <w:shd w:val="clear" w:color="auto" w:fill="FFFFFF"/>
        <w:spacing w:after="0" w:line="240" w:lineRule="auto"/>
        <w:ind w:firstLine="708"/>
        <w:jc w:val="both"/>
        <w:rPr>
          <w:rFonts w:ascii="Times New Roman" w:hAnsi="Times New Roman"/>
          <w:sz w:val="28"/>
          <w:szCs w:val="28"/>
        </w:rPr>
      </w:pPr>
      <w:bookmarkStart w:id="0" w:name="_GoBack"/>
      <w:bookmarkEnd w:id="0"/>
    </w:p>
    <w:tbl>
      <w:tblPr>
        <w:tblW w:w="5091" w:type="pct"/>
        <w:tblCellSpacing w:w="0" w:type="dxa"/>
        <w:tblInd w:w="-180" w:type="dxa"/>
        <w:shd w:val="clear" w:color="auto" w:fill="FFFFFF"/>
        <w:tblCellMar>
          <w:left w:w="0" w:type="dxa"/>
          <w:right w:w="0" w:type="dxa"/>
        </w:tblCellMar>
        <w:tblLook w:val="0000" w:firstRow="0" w:lastRow="0" w:firstColumn="0" w:lastColumn="0" w:noHBand="0" w:noVBand="0"/>
      </w:tblPr>
      <w:tblGrid>
        <w:gridCol w:w="9524"/>
      </w:tblGrid>
      <w:tr w:rsidR="007A1BD0" w:rsidTr="00F50528">
        <w:trPr>
          <w:tblCellSpacing w:w="0" w:type="dxa"/>
        </w:trPr>
        <w:tc>
          <w:tcPr>
            <w:tcW w:w="5000" w:type="pct"/>
            <w:shd w:val="clear" w:color="auto" w:fill="FFFFFF"/>
            <w:vAlign w:val="center"/>
          </w:tcPr>
          <w:p w:rsidR="007A1BD0" w:rsidRPr="000D5541" w:rsidRDefault="007A1BD0" w:rsidP="007A1BD0">
            <w:pPr>
              <w:pStyle w:val="1"/>
              <w:spacing w:before="0"/>
              <w:jc w:val="center"/>
              <w:rPr>
                <w:rFonts w:ascii="Times New Roman" w:hAnsi="Times New Roman" w:cs="Times New Roman"/>
                <w:sz w:val="40"/>
                <w:szCs w:val="40"/>
              </w:rPr>
            </w:pPr>
            <w:r w:rsidRPr="000D5541">
              <w:rPr>
                <w:rFonts w:ascii="Times New Roman" w:hAnsi="Times New Roman" w:cs="Times New Roman"/>
                <w:sz w:val="40"/>
                <w:szCs w:val="40"/>
              </w:rPr>
              <w:t>Безопасность на рыбалке</w:t>
            </w:r>
            <w:r>
              <w:rPr>
                <w:rFonts w:ascii="Times New Roman" w:hAnsi="Times New Roman" w:cs="Times New Roman"/>
                <w:sz w:val="40"/>
                <w:szCs w:val="40"/>
              </w:rPr>
              <w:t>,</w:t>
            </w:r>
            <w:r w:rsidRPr="000D5541">
              <w:rPr>
                <w:rFonts w:ascii="Times New Roman" w:hAnsi="Times New Roman" w:cs="Times New Roman"/>
                <w:sz w:val="40"/>
                <w:szCs w:val="40"/>
              </w:rPr>
              <w:t xml:space="preserve"> правила безопасности на рыбалке</w:t>
            </w:r>
            <w:r w:rsidRPr="00130FF6">
              <w:rPr>
                <w:rFonts w:ascii="Times New Roman" w:hAnsi="Times New Roman" w:cs="Times New Roman"/>
                <w:sz w:val="40"/>
                <w:szCs w:val="40"/>
              </w:rPr>
              <w:t>.</w:t>
            </w:r>
            <w:r w:rsidRPr="00130FF6">
              <w:rPr>
                <w:rFonts w:ascii="Times New Roman" w:hAnsi="Times New Roman" w:cs="Times New Roman"/>
                <w:b w:val="0"/>
                <w:sz w:val="40"/>
                <w:szCs w:val="40"/>
              </w:rPr>
              <w:t xml:space="preserve"> </w:t>
            </w:r>
            <w:r w:rsidRPr="00130FF6">
              <w:rPr>
                <w:rFonts w:ascii="Times New Roman" w:hAnsi="Times New Roman" w:cs="Times New Roman"/>
                <w:sz w:val="40"/>
                <w:szCs w:val="40"/>
              </w:rPr>
              <w:t>О</w:t>
            </w:r>
            <w:r w:rsidRPr="00130FF6">
              <w:rPr>
                <w:rStyle w:val="apple-converted-space"/>
                <w:rFonts w:ascii="Times New Roman" w:hAnsi="Times New Roman" w:cs="Times New Roman"/>
                <w:b w:val="0"/>
                <w:sz w:val="40"/>
                <w:szCs w:val="40"/>
              </w:rPr>
              <w:t> </w:t>
            </w:r>
            <w:r w:rsidRPr="00130FF6">
              <w:rPr>
                <w:rStyle w:val="af"/>
                <w:rFonts w:ascii="Times New Roman" w:hAnsi="Times New Roman" w:cs="Times New Roman"/>
                <w:b/>
                <w:sz w:val="40"/>
                <w:szCs w:val="40"/>
              </w:rPr>
              <w:t>ловле с лодки</w:t>
            </w:r>
            <w:r>
              <w:rPr>
                <w:rStyle w:val="af"/>
                <w:rFonts w:ascii="Times New Roman" w:hAnsi="Times New Roman" w:cs="Times New Roman"/>
                <w:b/>
                <w:sz w:val="40"/>
                <w:szCs w:val="40"/>
              </w:rPr>
              <w:t>.</w:t>
            </w:r>
          </w:p>
        </w:tc>
      </w:tr>
      <w:tr w:rsidR="007A1BD0" w:rsidRPr="007A1BD0" w:rsidTr="00F50528">
        <w:trPr>
          <w:tblCellSpacing w:w="0" w:type="dxa"/>
        </w:trPr>
        <w:tc>
          <w:tcPr>
            <w:tcW w:w="5000" w:type="pct"/>
            <w:shd w:val="clear" w:color="auto" w:fill="FFFFFF"/>
            <w:tcMar>
              <w:top w:w="0" w:type="dxa"/>
              <w:left w:w="0" w:type="dxa"/>
              <w:bottom w:w="0" w:type="dxa"/>
              <w:right w:w="300" w:type="dxa"/>
            </w:tcMar>
            <w:vAlign w:val="center"/>
          </w:tcPr>
          <w:p w:rsidR="007A1BD0" w:rsidRPr="007A1BD0" w:rsidRDefault="007A1BD0" w:rsidP="007A1BD0">
            <w:pPr>
              <w:pStyle w:val="a3"/>
              <w:spacing w:before="0" w:beforeAutospacing="0" w:after="180" w:afterAutospacing="0"/>
              <w:jc w:val="both"/>
              <w:rPr>
                <w:rStyle w:val="af"/>
                <w:sz w:val="28"/>
                <w:szCs w:val="28"/>
              </w:rPr>
            </w:pPr>
          </w:p>
          <w:p w:rsidR="007A1BD0" w:rsidRPr="007A1BD0" w:rsidRDefault="007A1BD0" w:rsidP="007A1BD0">
            <w:pPr>
              <w:pStyle w:val="a3"/>
              <w:spacing w:before="0" w:beforeAutospacing="0" w:after="180" w:afterAutospacing="0"/>
              <w:jc w:val="both"/>
              <w:rPr>
                <w:sz w:val="28"/>
                <w:szCs w:val="28"/>
              </w:rPr>
            </w:pPr>
            <w:r w:rsidRPr="007A1BD0">
              <w:rPr>
                <w:rStyle w:val="af"/>
                <w:sz w:val="28"/>
                <w:szCs w:val="28"/>
              </w:rPr>
              <w:t>Рыбалка - прекрасный вид активного отдыха. Но о том, что на рыбалке человека с удочкой подстерегают разного рода опасности, задумываются немногие.</w:t>
            </w:r>
            <w:r w:rsidRPr="007A1BD0">
              <w:rPr>
                <w:rStyle w:val="apple-converted-space"/>
                <w:sz w:val="28"/>
                <w:szCs w:val="28"/>
              </w:rPr>
              <w:t> </w:t>
            </w:r>
            <w:r w:rsidRPr="007A1BD0">
              <w:rPr>
                <w:sz w:val="28"/>
                <w:szCs w:val="28"/>
              </w:rPr>
              <w:t xml:space="preserve">А между тем, любой водоем, даже давно знакомый, является в какой-то мере местом определенного риска. Поэтому каждому любителю рыбной ловли тут необходимы постоянное внимание и </w:t>
            </w:r>
            <w:r w:rsidRPr="007A1BD0">
              <w:rPr>
                <w:sz w:val="28"/>
                <w:szCs w:val="28"/>
              </w:rPr>
              <w:lastRenderedPageBreak/>
              <w:t>соблюдение элементарных мер безопасности.</w:t>
            </w:r>
          </w:p>
          <w:p w:rsidR="007A1BD0" w:rsidRPr="007A1BD0" w:rsidRDefault="007A1BD0" w:rsidP="007A1BD0">
            <w:pPr>
              <w:pStyle w:val="a3"/>
              <w:spacing w:before="0" w:beforeAutospacing="0" w:after="180" w:afterAutospacing="0"/>
              <w:jc w:val="both"/>
              <w:rPr>
                <w:sz w:val="28"/>
                <w:szCs w:val="28"/>
              </w:rPr>
            </w:pPr>
            <w:r w:rsidRPr="007A1BD0">
              <w:rPr>
                <w:sz w:val="28"/>
                <w:szCs w:val="28"/>
              </w:rPr>
              <w:t xml:space="preserve"> </w:t>
            </w:r>
            <w:r w:rsidRPr="007A1BD0">
              <w:rPr>
                <w:b/>
                <w:sz w:val="28"/>
                <w:szCs w:val="28"/>
              </w:rPr>
              <w:t>О</w:t>
            </w:r>
            <w:r w:rsidRPr="007A1BD0">
              <w:rPr>
                <w:rStyle w:val="apple-converted-space"/>
                <w:sz w:val="28"/>
                <w:szCs w:val="28"/>
              </w:rPr>
              <w:t> </w:t>
            </w:r>
            <w:r w:rsidRPr="007A1BD0">
              <w:rPr>
                <w:rStyle w:val="af"/>
                <w:sz w:val="28"/>
                <w:szCs w:val="28"/>
              </w:rPr>
              <w:t>ловле с лодки</w:t>
            </w:r>
            <w:r w:rsidRPr="007A1BD0">
              <w:rPr>
                <w:sz w:val="28"/>
                <w:szCs w:val="28"/>
              </w:rPr>
              <w:t>. Прежде всего - в лодке необходимо постоянно поддерживать определенный порядок. Это значит, что рюкзак, снасти, принадлежности должны быть сложены на своих местах, чтобы они не мешали действиям рыболова, не стесняли его. В тихую безветренную погоду рыболову на лодке особо опасаться нечего. Возможно лишь, что лодка вдруг начнет протекать. Но на этот случай под рукой всегда должен быть наготове черпак, которым можно будет вычерпать воду. Без особой необходимости не надо становиться на лодке стоя. Даже при ловле спиннингом надо научиться действовать этой снастью сидя, что вполне возможно. Особенно осторожным надо быть при опускании и поднимании якорных грузов. Нередко тяжелый груз настолько сильно засасывается в донный ил, что сразу поднять его по окончании рыбалки бывает нелегко. Рыболов напрягается, с усилием тянет за веревку. И если груз опущен не с носа или кормы лодки, а с борта, то лодка при этом сильно кренится в сторону груза, может зачерпнуть воду или даже перевернуться. А если вдруг оборвется или развяжется веревка, то рыболов сразу теряет равновесие и неудержимо падает через противоположный борт в воду. Чтобы подобного не случилось, лучше опускать и поднимать груза только через корму и нос лодки. И не следует прикладывать чрезмерных усилий, стремясь сразу поднять засосавшийся в ил груз. Надо просто некоторое время подержать веревку в натянутом состоянии под достаточным усилием. И груз постепенно освободится из «объятий» ила, после чего его легко можно поднять.</w:t>
            </w:r>
          </w:p>
          <w:p w:rsidR="007A1BD0" w:rsidRPr="007A1BD0" w:rsidRDefault="007A1BD0" w:rsidP="007A1BD0">
            <w:pPr>
              <w:pStyle w:val="a3"/>
              <w:spacing w:before="0" w:beforeAutospacing="0" w:after="180" w:afterAutospacing="0"/>
              <w:jc w:val="both"/>
              <w:rPr>
                <w:sz w:val="28"/>
                <w:szCs w:val="28"/>
              </w:rPr>
            </w:pPr>
            <w:r w:rsidRPr="007A1BD0">
              <w:rPr>
                <w:sz w:val="28"/>
                <w:szCs w:val="28"/>
              </w:rPr>
              <w:t xml:space="preserve">Даже при слабом ветре лодку надо </w:t>
            </w:r>
            <w:proofErr w:type="spellStart"/>
            <w:r w:rsidRPr="007A1BD0">
              <w:rPr>
                <w:sz w:val="28"/>
                <w:szCs w:val="28"/>
              </w:rPr>
              <w:t>якорить</w:t>
            </w:r>
            <w:proofErr w:type="spellEnd"/>
            <w:r w:rsidRPr="007A1BD0">
              <w:rPr>
                <w:sz w:val="28"/>
                <w:szCs w:val="28"/>
              </w:rPr>
              <w:t xml:space="preserve"> так, чтобы она была носом против ветра, навстречу волне. Особенно если рыбалка ведется на обширном озере или водохранилище, где даже при среднем ветре образуются большие волны. Ветер в любой момент может резко усилиться, а подставлять борт лодки сильному ветру и крутой волне опять же не безопасно. Ну а если волна начнет уже изрядно качать лодку, то лучше смотать удочки и приплыть к ближайшему берегу. При этом обязательно надо поднимать сначала задний груз, а потом уж передний (носовой). В таком случае лодка до подъема второго груза будет оставаться в прежнем положении - носом к волне. А если сначала поднять передний (носовой) груз, то лодку сразу круто развернет сильным ветром и она может даже опрокинуться.</w:t>
            </w:r>
          </w:p>
          <w:p w:rsidR="007A1BD0" w:rsidRPr="007A1BD0" w:rsidRDefault="007A1BD0" w:rsidP="007A1BD0">
            <w:pPr>
              <w:pStyle w:val="a3"/>
              <w:spacing w:before="0" w:beforeAutospacing="0" w:after="180" w:afterAutospacing="0"/>
              <w:jc w:val="both"/>
              <w:rPr>
                <w:sz w:val="28"/>
                <w:szCs w:val="28"/>
              </w:rPr>
            </w:pPr>
            <w:r w:rsidRPr="007A1BD0">
              <w:rPr>
                <w:sz w:val="28"/>
                <w:szCs w:val="28"/>
              </w:rPr>
              <w:t>Особая осторожность требуется при</w:t>
            </w:r>
            <w:r w:rsidRPr="007A1BD0">
              <w:rPr>
                <w:rStyle w:val="apple-converted-space"/>
                <w:sz w:val="28"/>
                <w:szCs w:val="28"/>
              </w:rPr>
              <w:t> </w:t>
            </w:r>
            <w:r w:rsidRPr="007A1BD0">
              <w:rPr>
                <w:rStyle w:val="af"/>
                <w:sz w:val="28"/>
                <w:szCs w:val="28"/>
              </w:rPr>
              <w:t>рыбалке с надувных лодок</w:t>
            </w:r>
            <w:r w:rsidRPr="007A1BD0">
              <w:rPr>
                <w:sz w:val="28"/>
                <w:szCs w:val="28"/>
              </w:rPr>
              <w:t xml:space="preserve">. Кроме сказанного выше, на таких плавучих средствах не рекомендуется заплывать в </w:t>
            </w:r>
            <w:proofErr w:type="spellStart"/>
            <w:r w:rsidRPr="007A1BD0">
              <w:rPr>
                <w:sz w:val="28"/>
                <w:szCs w:val="28"/>
              </w:rPr>
              <w:t>закоряженные</w:t>
            </w:r>
            <w:proofErr w:type="spellEnd"/>
            <w:r w:rsidRPr="007A1BD0">
              <w:rPr>
                <w:sz w:val="28"/>
                <w:szCs w:val="28"/>
              </w:rPr>
              <w:t xml:space="preserve"> места. Малейший «наезд» на острый край подводной коряги может привести к самым печальным последствиям. Но и на чистых, открытых участках не стоит заплывать на таких лодках слишком далеко от берега. Кроме того, необходимо всегда помнить еще об одном коварстве надувной лодки. Дело в том, что в жаркую солнечную погоду туго накачанная лодка в любой момент может в буквальном смысле... взорваться. Да, не удивляйтесь, именно взорваться, разлетевшись на мелкие клочья. И происходит это потому, что воздух внутри лодки при нагревании </w:t>
            </w:r>
            <w:r w:rsidRPr="007A1BD0">
              <w:rPr>
                <w:sz w:val="28"/>
                <w:szCs w:val="28"/>
              </w:rPr>
              <w:lastRenderedPageBreak/>
              <w:t>расширяется и, если не принять своевременные меры, взрыв неизбежен. А поэтому, во избежание возможных неприятностей, в жаркую погоду надо периодически проверять давление в камерах лодки. Делается это простым надавливанием рукой о каждую камеру. И если чувствуете, что камера слишком «отвердела», надо немедленно стравить часть воздуха через клапан.</w:t>
            </w:r>
          </w:p>
          <w:p w:rsidR="007A1BD0" w:rsidRPr="007A1BD0" w:rsidRDefault="007A1BD0" w:rsidP="007A1BD0">
            <w:pPr>
              <w:pStyle w:val="a3"/>
              <w:spacing w:before="0" w:beforeAutospacing="0" w:after="180" w:afterAutospacing="0"/>
              <w:jc w:val="both"/>
              <w:rPr>
                <w:sz w:val="28"/>
                <w:szCs w:val="28"/>
              </w:rPr>
            </w:pPr>
            <w:r w:rsidRPr="007A1BD0">
              <w:rPr>
                <w:sz w:val="28"/>
                <w:szCs w:val="28"/>
              </w:rPr>
              <w:t xml:space="preserve">При ловле с надувной лодки особенно осторожно надо обращаться с грузами для якорения. Как правило, в качестве таких грузов-якорей обычно используются подобранные поблизости куски камней, кирпичи или какие-либо </w:t>
            </w:r>
            <w:proofErr w:type="gramStart"/>
            <w:r w:rsidRPr="007A1BD0">
              <w:rPr>
                <w:sz w:val="28"/>
                <w:szCs w:val="28"/>
              </w:rPr>
              <w:t>железяки</w:t>
            </w:r>
            <w:proofErr w:type="gramEnd"/>
            <w:r w:rsidRPr="007A1BD0">
              <w:rPr>
                <w:sz w:val="28"/>
                <w:szCs w:val="28"/>
              </w:rPr>
              <w:t>. А их края бывают довольно острыми, способными при неосторожном обращении с ними процарапать или даже распороть нежную прорезиненную ткань лодки. Чтобы этого не случилось, груза следует опускать в воду аккуратно, на вытянутой руке, так, чтобы они не касались бортов лодки. Такая же аккуратность требуется и при подъеме грузов.</w:t>
            </w:r>
          </w:p>
        </w:tc>
      </w:tr>
    </w:tbl>
    <w:p w:rsidR="007A1BD0" w:rsidRPr="007A1BD0" w:rsidRDefault="007A1BD0" w:rsidP="007A1BD0">
      <w:pPr>
        <w:spacing w:line="240" w:lineRule="auto"/>
        <w:jc w:val="both"/>
        <w:rPr>
          <w:rFonts w:ascii="Times New Roman" w:hAnsi="Times New Roman"/>
          <w:sz w:val="28"/>
          <w:szCs w:val="28"/>
        </w:rPr>
      </w:pPr>
      <w:r w:rsidRPr="007A1BD0">
        <w:rPr>
          <w:rFonts w:ascii="Times New Roman" w:hAnsi="Times New Roman"/>
          <w:sz w:val="28"/>
          <w:szCs w:val="28"/>
        </w:rPr>
        <w:lastRenderedPageBreak/>
        <w:t>Если в бачке, укрепленном на самом моторе, кончилось горючее, не заливайте его до тех пор, пока мотор не остынет. Не теряйтесь, если мотор охватит пламенем. Быстро накройте его попавшимся под руку брезентовым чехлом, тряпкой или собственной телогрейкой. Если же пламя не удалось сбить, немедленно покиньте лодку, иначе можно пострадать от осколков взорвавшегося бензобака. </w:t>
      </w:r>
      <w:r w:rsidRPr="007A1BD0">
        <w:rPr>
          <w:rFonts w:ascii="Times New Roman" w:hAnsi="Times New Roman"/>
          <w:sz w:val="28"/>
          <w:szCs w:val="28"/>
        </w:rPr>
        <w:br/>
        <w:t>Запомните, что при аварии лодка сначала ложится на бок, а затем переворачивается вверх дном. Бессмысленно забираться на перевернувшуюся лодку, она неустойчива и неминуемо опрокинется. Если вы не умеете плавать, не теряйте самообладания: ухватитесь за лодку с носа или кормы и, действуя рукой, ногами, постарайтесь вывести ее на мелкое место. Перевернувшаяся лодка может спасти несколько человек; надо только осторожно держаться за корму или нос лодки, погрузившись в воду до подбородка.</w:t>
      </w:r>
    </w:p>
    <w:p w:rsidR="007A1BD0" w:rsidRPr="007A1BD0" w:rsidRDefault="007A1BD0" w:rsidP="007A1BD0">
      <w:pPr>
        <w:spacing w:after="0" w:line="240" w:lineRule="auto"/>
        <w:jc w:val="both"/>
        <w:rPr>
          <w:rFonts w:ascii="Times New Roman" w:hAnsi="Times New Roman"/>
          <w:sz w:val="28"/>
          <w:szCs w:val="28"/>
        </w:rPr>
      </w:pPr>
      <w:r w:rsidRPr="007A1BD0">
        <w:rPr>
          <w:rStyle w:val="af"/>
          <w:rFonts w:ascii="Times New Roman" w:hAnsi="Times New Roman"/>
          <w:sz w:val="28"/>
          <w:szCs w:val="28"/>
        </w:rPr>
        <w:t>Запрещается: </w:t>
      </w:r>
    </w:p>
    <w:p w:rsidR="007A1BD0" w:rsidRPr="007A1BD0" w:rsidRDefault="007A1BD0" w:rsidP="007A1BD0">
      <w:pPr>
        <w:spacing w:after="0" w:line="240" w:lineRule="auto"/>
        <w:jc w:val="both"/>
        <w:rPr>
          <w:rFonts w:ascii="Times New Roman" w:hAnsi="Times New Roman"/>
          <w:sz w:val="28"/>
          <w:szCs w:val="28"/>
        </w:rPr>
      </w:pPr>
      <w:r w:rsidRPr="007A1BD0">
        <w:rPr>
          <w:rFonts w:ascii="Times New Roman" w:hAnsi="Times New Roman"/>
          <w:sz w:val="28"/>
          <w:szCs w:val="28"/>
        </w:rPr>
        <w:t>- катание детей на лодке до 16 лет без сопровождения взрослых, </w:t>
      </w:r>
    </w:p>
    <w:p w:rsidR="007A1BD0" w:rsidRPr="007A1BD0" w:rsidRDefault="007A1BD0" w:rsidP="007A1BD0">
      <w:pPr>
        <w:spacing w:after="0" w:line="240" w:lineRule="auto"/>
        <w:jc w:val="both"/>
        <w:rPr>
          <w:rFonts w:ascii="Times New Roman" w:hAnsi="Times New Roman"/>
          <w:sz w:val="28"/>
          <w:szCs w:val="28"/>
        </w:rPr>
      </w:pPr>
      <w:r w:rsidRPr="007A1BD0">
        <w:rPr>
          <w:rFonts w:ascii="Times New Roman" w:hAnsi="Times New Roman"/>
          <w:sz w:val="28"/>
          <w:szCs w:val="28"/>
        </w:rPr>
        <w:t>- перегружать лодку сверх установленной нормы, </w:t>
      </w:r>
    </w:p>
    <w:p w:rsidR="007A1BD0" w:rsidRPr="007A1BD0" w:rsidRDefault="007A1BD0" w:rsidP="007A1BD0">
      <w:pPr>
        <w:spacing w:after="0" w:line="240" w:lineRule="auto"/>
        <w:jc w:val="both"/>
        <w:rPr>
          <w:rFonts w:ascii="Times New Roman" w:hAnsi="Times New Roman"/>
          <w:sz w:val="28"/>
          <w:szCs w:val="28"/>
        </w:rPr>
      </w:pPr>
      <w:r w:rsidRPr="007A1BD0">
        <w:rPr>
          <w:rFonts w:ascii="Times New Roman" w:hAnsi="Times New Roman"/>
          <w:sz w:val="28"/>
          <w:szCs w:val="28"/>
        </w:rPr>
        <w:t>- пересекать курс теплоходов и катеров, близко подходить к ним и двигаться по судовому ходу, </w:t>
      </w:r>
    </w:p>
    <w:p w:rsidR="007A1BD0" w:rsidRPr="007A1BD0" w:rsidRDefault="007A1BD0" w:rsidP="007A1BD0">
      <w:pPr>
        <w:spacing w:after="0" w:line="240" w:lineRule="auto"/>
        <w:jc w:val="both"/>
        <w:rPr>
          <w:rFonts w:ascii="Times New Roman" w:hAnsi="Times New Roman"/>
          <w:sz w:val="28"/>
          <w:szCs w:val="28"/>
        </w:rPr>
      </w:pPr>
      <w:r w:rsidRPr="007A1BD0">
        <w:rPr>
          <w:rFonts w:ascii="Times New Roman" w:hAnsi="Times New Roman"/>
          <w:sz w:val="28"/>
          <w:szCs w:val="28"/>
        </w:rPr>
        <w:t>- пользоваться лодкой лицам в нетрезвом виде.</w:t>
      </w:r>
      <w:r w:rsidRPr="007A1BD0">
        <w:rPr>
          <w:rFonts w:ascii="Times New Roman" w:hAnsi="Times New Roman"/>
          <w:sz w:val="28"/>
          <w:szCs w:val="28"/>
        </w:rPr>
        <w:br/>
        <w:t> </w:t>
      </w:r>
    </w:p>
    <w:p w:rsidR="007A1BD0" w:rsidRPr="007A1BD0" w:rsidRDefault="007A1BD0" w:rsidP="007A1BD0">
      <w:pPr>
        <w:spacing w:line="240" w:lineRule="auto"/>
        <w:jc w:val="both"/>
        <w:rPr>
          <w:rFonts w:ascii="Times New Roman" w:hAnsi="Times New Roman"/>
          <w:sz w:val="28"/>
          <w:szCs w:val="28"/>
        </w:rPr>
      </w:pPr>
      <w:r w:rsidRPr="007A1BD0">
        <w:rPr>
          <w:rStyle w:val="af"/>
          <w:rFonts w:ascii="Times New Roman" w:hAnsi="Times New Roman"/>
          <w:sz w:val="28"/>
          <w:szCs w:val="28"/>
        </w:rPr>
        <w:t>Напоминаем: при возникновении любой чрезвычайной ситуации необходимо срочно вызвать службу спасения по телефону «112» (для мобильных операторов).</w:t>
      </w:r>
    </w:p>
    <w:p w:rsidR="007A1BD0" w:rsidRPr="007A1BD0" w:rsidRDefault="007A1BD0" w:rsidP="007A1BD0">
      <w:pPr>
        <w:pStyle w:val="2"/>
        <w:jc w:val="center"/>
        <w:rPr>
          <w:sz w:val="28"/>
          <w:szCs w:val="28"/>
        </w:rPr>
      </w:pPr>
      <w:r w:rsidRPr="007A1BD0">
        <w:rPr>
          <w:sz w:val="28"/>
          <w:szCs w:val="28"/>
        </w:rPr>
        <w:t>Безопасный отдых у водоемов</w:t>
      </w:r>
    </w:p>
    <w:p w:rsidR="007A1BD0" w:rsidRPr="007A1BD0" w:rsidRDefault="007A1BD0" w:rsidP="007A1BD0">
      <w:pPr>
        <w:spacing w:after="0" w:line="240" w:lineRule="auto"/>
        <w:rPr>
          <w:rFonts w:ascii="Times New Roman" w:hAnsi="Times New Roman"/>
          <w:b/>
          <w:sz w:val="28"/>
          <w:szCs w:val="28"/>
        </w:rPr>
      </w:pPr>
      <w:r w:rsidRPr="007A1BD0">
        <w:rPr>
          <w:rFonts w:ascii="Times New Roman" w:hAnsi="Times New Roman"/>
          <w:b/>
          <w:sz w:val="28"/>
          <w:szCs w:val="28"/>
        </w:rPr>
        <w:t>Особое внимание детям</w:t>
      </w:r>
    </w:p>
    <w:p w:rsidR="007A1BD0" w:rsidRPr="007A1BD0" w:rsidRDefault="007A1BD0" w:rsidP="007A1BD0">
      <w:pPr>
        <w:pStyle w:val="newinreviewart"/>
        <w:spacing w:after="0" w:afterAutospacing="0"/>
        <w:rPr>
          <w:sz w:val="28"/>
          <w:szCs w:val="28"/>
        </w:rPr>
      </w:pPr>
      <w:r w:rsidRPr="007A1BD0">
        <w:rPr>
          <w:sz w:val="28"/>
          <w:szCs w:val="28"/>
        </w:rPr>
        <w:t>Попробуем перечислить основные причины гибели детей на воде:</w:t>
      </w:r>
    </w:p>
    <w:p w:rsidR="007A1BD0" w:rsidRPr="007A1BD0" w:rsidRDefault="007A1BD0" w:rsidP="007A1BD0">
      <w:pPr>
        <w:numPr>
          <w:ilvl w:val="0"/>
          <w:numId w:val="31"/>
        </w:numPr>
        <w:spacing w:before="100" w:beforeAutospacing="1" w:after="0" w:line="240" w:lineRule="auto"/>
        <w:rPr>
          <w:rFonts w:ascii="Times New Roman" w:hAnsi="Times New Roman"/>
          <w:sz w:val="28"/>
          <w:szCs w:val="28"/>
        </w:rPr>
      </w:pPr>
      <w:r w:rsidRPr="007A1BD0">
        <w:rPr>
          <w:rFonts w:ascii="Times New Roman" w:hAnsi="Times New Roman"/>
          <w:sz w:val="28"/>
          <w:szCs w:val="28"/>
        </w:rPr>
        <w:t>неумение плавать;</w:t>
      </w:r>
    </w:p>
    <w:p w:rsidR="007A1BD0" w:rsidRPr="007A1BD0" w:rsidRDefault="007A1BD0" w:rsidP="007A1BD0">
      <w:pPr>
        <w:numPr>
          <w:ilvl w:val="0"/>
          <w:numId w:val="31"/>
        </w:numPr>
        <w:spacing w:before="100" w:beforeAutospacing="1" w:after="100" w:afterAutospacing="1" w:line="240" w:lineRule="auto"/>
        <w:rPr>
          <w:rFonts w:ascii="Times New Roman" w:hAnsi="Times New Roman"/>
          <w:sz w:val="28"/>
          <w:szCs w:val="28"/>
        </w:rPr>
      </w:pPr>
      <w:r w:rsidRPr="007A1BD0">
        <w:rPr>
          <w:rFonts w:ascii="Times New Roman" w:hAnsi="Times New Roman"/>
          <w:sz w:val="28"/>
          <w:szCs w:val="28"/>
        </w:rPr>
        <w:lastRenderedPageBreak/>
        <w:t xml:space="preserve">оставление без присмотра, не оставляйте возле воды малышей, они могут оступиться и упасть, захлебнуться водой или попасть в яму. </w:t>
      </w:r>
    </w:p>
    <w:p w:rsidR="007A1BD0" w:rsidRPr="007A1BD0" w:rsidRDefault="007A1BD0" w:rsidP="007A1BD0">
      <w:pPr>
        <w:numPr>
          <w:ilvl w:val="0"/>
          <w:numId w:val="31"/>
        </w:numPr>
        <w:spacing w:before="100" w:beforeAutospacing="1" w:after="100" w:afterAutospacing="1" w:line="240" w:lineRule="auto"/>
        <w:rPr>
          <w:rFonts w:ascii="Times New Roman" w:hAnsi="Times New Roman"/>
          <w:sz w:val="28"/>
          <w:szCs w:val="28"/>
        </w:rPr>
      </w:pPr>
      <w:r w:rsidRPr="007A1BD0">
        <w:rPr>
          <w:rFonts w:ascii="Times New Roman" w:hAnsi="Times New Roman"/>
          <w:sz w:val="28"/>
          <w:szCs w:val="28"/>
        </w:rPr>
        <w:t>купание в необорудованных и запрещенных местах;</w:t>
      </w:r>
    </w:p>
    <w:p w:rsidR="007A1BD0" w:rsidRPr="007A1BD0" w:rsidRDefault="007A1BD0" w:rsidP="007A1BD0">
      <w:pPr>
        <w:numPr>
          <w:ilvl w:val="0"/>
          <w:numId w:val="31"/>
        </w:numPr>
        <w:spacing w:before="100" w:beforeAutospacing="1" w:after="100" w:afterAutospacing="1" w:line="240" w:lineRule="auto"/>
        <w:rPr>
          <w:rFonts w:ascii="Times New Roman" w:hAnsi="Times New Roman"/>
          <w:sz w:val="28"/>
          <w:szCs w:val="28"/>
        </w:rPr>
      </w:pPr>
      <w:r w:rsidRPr="007A1BD0">
        <w:rPr>
          <w:rFonts w:ascii="Times New Roman" w:hAnsi="Times New Roman"/>
          <w:sz w:val="28"/>
          <w:szCs w:val="28"/>
        </w:rPr>
        <w:t>несоблюдение температурного режима;</w:t>
      </w:r>
    </w:p>
    <w:p w:rsidR="007A1BD0" w:rsidRPr="007A1BD0" w:rsidRDefault="007A1BD0" w:rsidP="007A1BD0">
      <w:pPr>
        <w:numPr>
          <w:ilvl w:val="0"/>
          <w:numId w:val="31"/>
        </w:numPr>
        <w:spacing w:before="100" w:beforeAutospacing="1" w:after="100" w:afterAutospacing="1" w:line="240" w:lineRule="auto"/>
        <w:rPr>
          <w:rFonts w:ascii="Times New Roman" w:hAnsi="Times New Roman"/>
          <w:sz w:val="28"/>
          <w:szCs w:val="28"/>
        </w:rPr>
      </w:pPr>
      <w:r w:rsidRPr="007A1BD0">
        <w:rPr>
          <w:rFonts w:ascii="Times New Roman" w:hAnsi="Times New Roman"/>
          <w:sz w:val="28"/>
          <w:szCs w:val="28"/>
        </w:rPr>
        <w:t>незнание, а порой игнорирование правил поведения у воды,  способов спасения и оказания первой доврачебной помощи.</w:t>
      </w:r>
    </w:p>
    <w:p w:rsidR="007A1BD0" w:rsidRPr="007A1BD0" w:rsidRDefault="007A1BD0" w:rsidP="007A1BD0">
      <w:pPr>
        <w:pStyle w:val="textinside"/>
        <w:spacing w:after="0" w:afterAutospacing="0"/>
        <w:rPr>
          <w:sz w:val="28"/>
          <w:szCs w:val="28"/>
        </w:rPr>
      </w:pPr>
      <w:r w:rsidRPr="007A1BD0">
        <w:rPr>
          <w:sz w:val="28"/>
          <w:szCs w:val="28"/>
        </w:rPr>
        <w:t xml:space="preserve">Требования </w:t>
      </w:r>
      <w:hyperlink r:id="rId10" w:tooltip="Безопасность" w:history="1">
        <w:r w:rsidRPr="007A1BD0">
          <w:rPr>
            <w:rStyle w:val="af2"/>
            <w:b/>
            <w:sz w:val="28"/>
            <w:szCs w:val="28"/>
          </w:rPr>
          <w:t>безопа</w:t>
        </w:r>
        <w:r w:rsidRPr="007A1BD0">
          <w:rPr>
            <w:rStyle w:val="af2"/>
            <w:b/>
            <w:sz w:val="28"/>
            <w:szCs w:val="28"/>
          </w:rPr>
          <w:t>с</w:t>
        </w:r>
        <w:r w:rsidRPr="007A1BD0">
          <w:rPr>
            <w:rStyle w:val="af2"/>
            <w:b/>
            <w:sz w:val="28"/>
            <w:szCs w:val="28"/>
          </w:rPr>
          <w:t>ности</w:t>
        </w:r>
      </w:hyperlink>
      <w:r w:rsidRPr="007A1BD0">
        <w:rPr>
          <w:sz w:val="28"/>
          <w:szCs w:val="28"/>
        </w:rPr>
        <w:t xml:space="preserve"> при купании;                                                                           </w:t>
      </w:r>
    </w:p>
    <w:p w:rsidR="007A1BD0" w:rsidRPr="007A1BD0" w:rsidRDefault="007A1BD0" w:rsidP="007A1BD0">
      <w:pPr>
        <w:pStyle w:val="textinside"/>
        <w:spacing w:after="0" w:afterAutospacing="0"/>
        <w:rPr>
          <w:rStyle w:val="af"/>
          <w:sz w:val="28"/>
          <w:szCs w:val="28"/>
        </w:rPr>
      </w:pPr>
      <w:r w:rsidRPr="007A1BD0">
        <w:rPr>
          <w:rStyle w:val="af"/>
          <w:sz w:val="28"/>
          <w:szCs w:val="28"/>
        </w:rPr>
        <w:t xml:space="preserve">Место купания:                                         </w:t>
      </w:r>
    </w:p>
    <w:p w:rsidR="007A1BD0" w:rsidRPr="007A1BD0" w:rsidRDefault="007A1BD0" w:rsidP="007A1BD0">
      <w:pPr>
        <w:pStyle w:val="textinside"/>
        <w:spacing w:after="0" w:afterAutospacing="0"/>
        <w:rPr>
          <w:sz w:val="28"/>
          <w:szCs w:val="28"/>
        </w:rPr>
      </w:pPr>
      <w:r w:rsidRPr="007A1BD0">
        <w:rPr>
          <w:rStyle w:val="af"/>
          <w:sz w:val="28"/>
          <w:szCs w:val="28"/>
        </w:rPr>
        <w:t>Оборудованный пляж</w:t>
      </w:r>
      <w:r w:rsidRPr="007A1BD0">
        <w:rPr>
          <w:sz w:val="28"/>
          <w:szCs w:val="28"/>
        </w:rPr>
        <w:t xml:space="preserve"> или специальная купальня. Акватория пляжа должна быть ограничена буйками, дно спокойное по рельефу, пологое, песчаное. Обязательны щиты со средствами спасения (спасательные круги, шары, концы и т. д.), спасательный пост, шит с указанием условий купания (температура воды и воздуха, волнение, ветер).</w:t>
      </w:r>
    </w:p>
    <w:p w:rsidR="007A1BD0" w:rsidRPr="007A1BD0" w:rsidRDefault="007A1BD0" w:rsidP="007A1BD0">
      <w:pPr>
        <w:pStyle w:val="textinside"/>
        <w:spacing w:after="0" w:afterAutospacing="0"/>
        <w:rPr>
          <w:sz w:val="28"/>
          <w:szCs w:val="28"/>
        </w:rPr>
      </w:pPr>
      <w:r w:rsidRPr="007A1BD0">
        <w:rPr>
          <w:rStyle w:val="af"/>
          <w:sz w:val="28"/>
          <w:szCs w:val="28"/>
        </w:rPr>
        <w:t>Необорудованный пляж</w:t>
      </w:r>
      <w:r w:rsidRPr="007A1BD0">
        <w:rPr>
          <w:sz w:val="28"/>
          <w:szCs w:val="28"/>
        </w:rPr>
        <w:t xml:space="preserve"> (в походах, экскурсиях) обязательно обследуется опытным взрослым. Проверяется качество дна, отсутствие коряг, пеньков. Качество берега металлических предметов, омутов, водоворотов, промышленных и иных стоков и т. д.</w:t>
      </w:r>
    </w:p>
    <w:p w:rsidR="007A1BD0" w:rsidRPr="007A1BD0" w:rsidRDefault="007A1BD0" w:rsidP="007A1BD0">
      <w:pPr>
        <w:pStyle w:val="textinside"/>
        <w:spacing w:after="0" w:afterAutospacing="0"/>
        <w:rPr>
          <w:sz w:val="28"/>
          <w:szCs w:val="28"/>
        </w:rPr>
      </w:pPr>
      <w:r w:rsidRPr="007A1BD0">
        <w:rPr>
          <w:rStyle w:val="af"/>
          <w:sz w:val="28"/>
          <w:szCs w:val="28"/>
        </w:rPr>
        <w:t>Режим купания:</w:t>
      </w:r>
      <w:r w:rsidRPr="007A1BD0">
        <w:rPr>
          <w:sz w:val="28"/>
          <w:szCs w:val="28"/>
        </w:rPr>
        <w:t xml:space="preserve"> </w:t>
      </w:r>
    </w:p>
    <w:p w:rsidR="007A1BD0" w:rsidRPr="007A1BD0" w:rsidRDefault="007A1BD0" w:rsidP="007A1BD0">
      <w:pPr>
        <w:pStyle w:val="textinside"/>
        <w:spacing w:after="0" w:afterAutospacing="0"/>
        <w:rPr>
          <w:sz w:val="28"/>
          <w:szCs w:val="28"/>
        </w:rPr>
      </w:pPr>
      <w:r w:rsidRPr="007A1BD0">
        <w:rPr>
          <w:sz w:val="28"/>
          <w:szCs w:val="28"/>
        </w:rPr>
        <w:t xml:space="preserve">Температура (не менее): воды 18°, воздуха 20°. После приема пищи должно пройти не менее 1,5-2 ч. </w:t>
      </w:r>
    </w:p>
    <w:p w:rsidR="007A1BD0" w:rsidRPr="007A1BD0" w:rsidRDefault="007A1BD0" w:rsidP="007A1BD0">
      <w:pPr>
        <w:pStyle w:val="textinside"/>
        <w:spacing w:after="0" w:afterAutospacing="0"/>
        <w:rPr>
          <w:b/>
          <w:sz w:val="28"/>
          <w:szCs w:val="28"/>
        </w:rPr>
      </w:pPr>
      <w:r w:rsidRPr="007A1BD0">
        <w:rPr>
          <w:b/>
          <w:sz w:val="28"/>
          <w:szCs w:val="28"/>
        </w:rPr>
        <w:t>Время купания не более:</w:t>
      </w:r>
    </w:p>
    <w:p w:rsidR="007A1BD0" w:rsidRPr="007A1BD0" w:rsidRDefault="007A1BD0" w:rsidP="007A1BD0">
      <w:pPr>
        <w:spacing w:before="100" w:beforeAutospacing="1" w:after="0" w:line="240" w:lineRule="auto"/>
        <w:ind w:left="570"/>
        <w:rPr>
          <w:rFonts w:ascii="Times New Roman" w:hAnsi="Times New Roman"/>
          <w:sz w:val="28"/>
          <w:szCs w:val="28"/>
        </w:rPr>
      </w:pPr>
      <w:r w:rsidRPr="007A1BD0">
        <w:rPr>
          <w:rFonts w:ascii="Times New Roman" w:hAnsi="Times New Roman"/>
          <w:sz w:val="28"/>
          <w:szCs w:val="28"/>
        </w:rPr>
        <w:t>15-40 мин при 24°;                                                                                                                            10-30 мин при 22°;                                                                                                                            5-10 мин при 20°;                                                                                                                            3-8 мин при 18-19°.</w:t>
      </w:r>
    </w:p>
    <w:p w:rsidR="007A1BD0" w:rsidRPr="007A1BD0" w:rsidRDefault="007A1BD0" w:rsidP="007A1BD0">
      <w:pPr>
        <w:pStyle w:val="a3"/>
        <w:rPr>
          <w:b/>
          <w:sz w:val="28"/>
          <w:szCs w:val="28"/>
        </w:rPr>
      </w:pPr>
      <w:r w:rsidRPr="007A1BD0">
        <w:rPr>
          <w:b/>
          <w:sz w:val="28"/>
          <w:szCs w:val="28"/>
        </w:rPr>
        <w:t xml:space="preserve">Запрещено купание при шторме, сильном ветре, других неблагоприятных метеоусловиях. </w:t>
      </w:r>
      <w:r w:rsidRPr="007A1BD0">
        <w:rPr>
          <w:rStyle w:val="91"/>
          <w:rFonts w:ascii="Times New Roman" w:hAnsi="Times New Roman"/>
          <w:sz w:val="28"/>
          <w:szCs w:val="28"/>
          <w:lang w:val="ru-RU"/>
        </w:rPr>
        <w:t>Отдыхая, нужно соблюдать простейшие правила безопасности</w:t>
      </w:r>
      <w:r w:rsidRPr="007A1BD0">
        <w:rPr>
          <w:rStyle w:val="91"/>
          <w:rFonts w:ascii="Times New Roman" w:hAnsi="Times New Roman"/>
          <w:sz w:val="28"/>
          <w:szCs w:val="28"/>
        </w:rPr>
        <w:t> </w:t>
      </w:r>
      <w:r w:rsidRPr="007A1BD0">
        <w:rPr>
          <w:rStyle w:val="91"/>
          <w:rFonts w:ascii="Times New Roman" w:hAnsi="Times New Roman"/>
          <w:sz w:val="28"/>
          <w:szCs w:val="28"/>
          <w:lang w:val="ru-RU"/>
        </w:rPr>
        <w:t>при купании и выполнять их</w:t>
      </w:r>
      <w:r w:rsidRPr="007A1BD0">
        <w:rPr>
          <w:rStyle w:val="91"/>
          <w:rFonts w:ascii="Times New Roman" w:hAnsi="Times New Roman"/>
          <w:sz w:val="28"/>
          <w:szCs w:val="28"/>
        </w:rPr>
        <w:t> </w:t>
      </w:r>
      <w:r w:rsidRPr="007A1BD0">
        <w:rPr>
          <w:rStyle w:val="91"/>
          <w:rFonts w:ascii="Times New Roman" w:hAnsi="Times New Roman"/>
          <w:sz w:val="28"/>
          <w:szCs w:val="28"/>
          <w:lang w:val="ru-RU"/>
        </w:rPr>
        <w:t>очень точно</w:t>
      </w:r>
      <w:r w:rsidRPr="007A1BD0">
        <w:rPr>
          <w:sz w:val="28"/>
          <w:szCs w:val="28"/>
        </w:rPr>
        <w:t>.</w:t>
      </w:r>
    </w:p>
    <w:p w:rsidR="007A1BD0" w:rsidRPr="007A1BD0" w:rsidRDefault="007A1BD0" w:rsidP="007A1BD0">
      <w:pPr>
        <w:pStyle w:val="af9"/>
        <w:rPr>
          <w:rFonts w:ascii="Times New Roman" w:hAnsi="Times New Roman"/>
          <w:szCs w:val="28"/>
        </w:rPr>
      </w:pPr>
      <w:r w:rsidRPr="007A1BD0">
        <w:rPr>
          <w:rFonts w:ascii="Times New Roman" w:hAnsi="Times New Roman"/>
          <w:szCs w:val="28"/>
        </w:rPr>
        <w:t>Правила оказания помощи при утоплении</w:t>
      </w:r>
    </w:p>
    <w:p w:rsidR="007A1BD0" w:rsidRPr="007A1BD0" w:rsidRDefault="007A1BD0" w:rsidP="007A1BD0">
      <w:pPr>
        <w:pStyle w:val="a3"/>
        <w:rPr>
          <w:sz w:val="28"/>
          <w:szCs w:val="28"/>
        </w:rPr>
      </w:pPr>
      <w:r w:rsidRPr="007A1BD0">
        <w:rPr>
          <w:b/>
          <w:bCs/>
          <w:sz w:val="28"/>
          <w:szCs w:val="28"/>
        </w:rPr>
        <w:t xml:space="preserve">1. </w:t>
      </w:r>
      <w:r w:rsidRPr="007A1BD0">
        <w:rPr>
          <w:sz w:val="28"/>
          <w:szCs w:val="28"/>
        </w:rPr>
        <w:t>Перевернуть пострадавшего лицом вниз, опустить голову ниже таза.</w:t>
      </w:r>
    </w:p>
    <w:p w:rsidR="007A1BD0" w:rsidRPr="007A1BD0" w:rsidRDefault="007A1BD0" w:rsidP="007A1BD0">
      <w:pPr>
        <w:pStyle w:val="a3"/>
        <w:rPr>
          <w:sz w:val="28"/>
          <w:szCs w:val="28"/>
        </w:rPr>
      </w:pPr>
      <w:r w:rsidRPr="007A1BD0">
        <w:rPr>
          <w:b/>
          <w:bCs/>
          <w:sz w:val="28"/>
          <w:szCs w:val="28"/>
        </w:rPr>
        <w:t xml:space="preserve">2. </w:t>
      </w:r>
      <w:r w:rsidRPr="007A1BD0">
        <w:rPr>
          <w:sz w:val="28"/>
          <w:szCs w:val="28"/>
        </w:rPr>
        <w:t xml:space="preserve">Очистить ротовую полость. </w:t>
      </w:r>
    </w:p>
    <w:p w:rsidR="007A1BD0" w:rsidRPr="007A1BD0" w:rsidRDefault="007A1BD0" w:rsidP="007A1BD0">
      <w:pPr>
        <w:pStyle w:val="a3"/>
        <w:rPr>
          <w:sz w:val="28"/>
          <w:szCs w:val="28"/>
        </w:rPr>
      </w:pPr>
      <w:r w:rsidRPr="007A1BD0">
        <w:rPr>
          <w:b/>
          <w:bCs/>
          <w:sz w:val="28"/>
          <w:szCs w:val="28"/>
        </w:rPr>
        <w:t xml:space="preserve">3. </w:t>
      </w:r>
      <w:r w:rsidRPr="007A1BD0">
        <w:rPr>
          <w:sz w:val="28"/>
          <w:szCs w:val="28"/>
        </w:rPr>
        <w:t>Резко надавить на корень языка.</w:t>
      </w:r>
    </w:p>
    <w:p w:rsidR="007A1BD0" w:rsidRPr="007A1BD0" w:rsidRDefault="007A1BD0" w:rsidP="007A1BD0">
      <w:pPr>
        <w:pStyle w:val="a3"/>
        <w:rPr>
          <w:sz w:val="28"/>
          <w:szCs w:val="28"/>
        </w:rPr>
      </w:pPr>
      <w:r w:rsidRPr="007A1BD0">
        <w:rPr>
          <w:b/>
          <w:bCs/>
          <w:sz w:val="28"/>
          <w:szCs w:val="28"/>
        </w:rPr>
        <w:t xml:space="preserve">4. </w:t>
      </w:r>
      <w:r w:rsidRPr="007A1BD0">
        <w:rPr>
          <w:sz w:val="28"/>
          <w:szCs w:val="28"/>
        </w:rPr>
        <w:t>При появлении рвотного и кашлевого рефлексов - добиться полного удаления воды из дыхательных путей и желудка.</w:t>
      </w:r>
    </w:p>
    <w:p w:rsidR="007A1BD0" w:rsidRPr="007A1BD0" w:rsidRDefault="007A1BD0" w:rsidP="007A1BD0">
      <w:pPr>
        <w:pStyle w:val="a3"/>
        <w:rPr>
          <w:sz w:val="28"/>
          <w:szCs w:val="28"/>
        </w:rPr>
      </w:pPr>
      <w:r w:rsidRPr="007A1BD0">
        <w:rPr>
          <w:b/>
          <w:bCs/>
          <w:sz w:val="28"/>
          <w:szCs w:val="28"/>
        </w:rPr>
        <w:lastRenderedPageBreak/>
        <w:t xml:space="preserve">5. </w:t>
      </w:r>
      <w:r w:rsidRPr="007A1BD0">
        <w:rPr>
          <w:sz w:val="28"/>
          <w:szCs w:val="28"/>
        </w:rPr>
        <w:t>Если нет рвотных движений и пульса - положить на спину и приступить к реанимации (искусственное дыхание, непрямой массаж сердца). При появлении признаков жизни - перевернуть лицом вниз, удалить воду из легких и желудка.</w:t>
      </w:r>
    </w:p>
    <w:p w:rsidR="007A1BD0" w:rsidRPr="007A1BD0" w:rsidRDefault="007A1BD0" w:rsidP="007A1BD0">
      <w:pPr>
        <w:pStyle w:val="a3"/>
        <w:rPr>
          <w:b/>
          <w:bCs/>
          <w:sz w:val="28"/>
          <w:szCs w:val="28"/>
        </w:rPr>
      </w:pPr>
      <w:r w:rsidRPr="007A1BD0">
        <w:rPr>
          <w:b/>
          <w:bCs/>
          <w:sz w:val="28"/>
          <w:szCs w:val="28"/>
        </w:rPr>
        <w:t>6. Вызвать “Скорую помощь”.</w:t>
      </w:r>
    </w:p>
    <w:p w:rsidR="007A1BD0" w:rsidRPr="007A1BD0" w:rsidRDefault="007A1BD0" w:rsidP="007A1BD0">
      <w:pPr>
        <w:pStyle w:val="a3"/>
        <w:rPr>
          <w:sz w:val="28"/>
          <w:szCs w:val="28"/>
        </w:rPr>
      </w:pPr>
      <w:r w:rsidRPr="007A1BD0">
        <w:rPr>
          <w:sz w:val="28"/>
          <w:szCs w:val="28"/>
        </w:rPr>
        <w:t xml:space="preserve">Если человек уже погрузился в воду, не оставляйте попыток найти его на глубине, а затем вернуть к жизни. Это можно сделать, если </w:t>
      </w:r>
      <w:proofErr w:type="gramStart"/>
      <w:r w:rsidRPr="007A1BD0">
        <w:rPr>
          <w:sz w:val="28"/>
          <w:szCs w:val="28"/>
        </w:rPr>
        <w:t>утонувший</w:t>
      </w:r>
      <w:proofErr w:type="gramEnd"/>
      <w:r w:rsidRPr="007A1BD0">
        <w:rPr>
          <w:sz w:val="28"/>
          <w:szCs w:val="28"/>
        </w:rPr>
        <w:t xml:space="preserve"> находился в воде не более 6 минут.</w:t>
      </w:r>
    </w:p>
    <w:p w:rsidR="007A1BD0" w:rsidRPr="007A1BD0" w:rsidRDefault="007A1BD0" w:rsidP="007A1BD0">
      <w:pPr>
        <w:pStyle w:val="a3"/>
        <w:rPr>
          <w:sz w:val="28"/>
          <w:szCs w:val="28"/>
        </w:rPr>
      </w:pPr>
      <w:r w:rsidRPr="007A1BD0">
        <w:rPr>
          <w:b/>
          <w:bCs/>
          <w:sz w:val="28"/>
          <w:szCs w:val="28"/>
          <w:u w:val="single"/>
        </w:rPr>
        <w:t>НЕЛЬЗЯ:</w:t>
      </w:r>
    </w:p>
    <w:p w:rsidR="007A1BD0" w:rsidRPr="007A1BD0" w:rsidRDefault="007A1BD0" w:rsidP="007A1BD0">
      <w:pPr>
        <w:pStyle w:val="a3"/>
        <w:rPr>
          <w:sz w:val="28"/>
          <w:szCs w:val="28"/>
        </w:rPr>
      </w:pPr>
      <w:r w:rsidRPr="007A1BD0">
        <w:rPr>
          <w:sz w:val="28"/>
          <w:szCs w:val="28"/>
        </w:rPr>
        <w:t>ОСТАВЛЯТЬ ПОСТРАДАВШЕГО БЕЗ ВНИМАНИЯ (в любой момент может произойти остановка сердца)</w:t>
      </w:r>
    </w:p>
    <w:p w:rsidR="007A1BD0" w:rsidRPr="007A1BD0" w:rsidRDefault="007A1BD0" w:rsidP="007A1BD0">
      <w:pPr>
        <w:pStyle w:val="a3"/>
        <w:rPr>
          <w:sz w:val="28"/>
          <w:szCs w:val="28"/>
        </w:rPr>
      </w:pPr>
      <w:r w:rsidRPr="007A1BD0">
        <w:rPr>
          <w:sz w:val="28"/>
          <w:szCs w:val="28"/>
        </w:rPr>
        <w:t>САМОСТОЯТЕЛЬНО ПЕРЕВОЗИТЬ ПОСТРАДАВШЕГО, ЕСЛИ ЕСТЬ ВОЗМОЖНОСТЬ ВЫЗВАТЬ СПАСАТЕЛЬНУЮ СЛУЖБУ.</w:t>
      </w:r>
    </w:p>
    <w:p w:rsidR="007A1BD0" w:rsidRDefault="007A1BD0" w:rsidP="007A1BD0">
      <w:pPr>
        <w:spacing w:after="0" w:line="240" w:lineRule="auto"/>
        <w:rPr>
          <w:rFonts w:ascii="Times New Roman" w:hAnsi="Times New Roman"/>
          <w:sz w:val="28"/>
          <w:szCs w:val="28"/>
        </w:rPr>
      </w:pPr>
      <w:r w:rsidRPr="007A1BD0">
        <w:rPr>
          <w:rFonts w:ascii="Times New Roman" w:hAnsi="Times New Roman"/>
          <w:b/>
          <w:sz w:val="28"/>
          <w:szCs w:val="28"/>
        </w:rPr>
        <w:t>ПРАВИЛА ИСПОЛЬЗОВАНИЯ ИНДИВИДУАЛЬНЫХ СПАСАТЕЛЬНЫХ СРЕДСТВ.</w:t>
      </w:r>
      <w:r w:rsidRPr="007A1BD0">
        <w:rPr>
          <w:rFonts w:ascii="Times New Roman" w:hAnsi="Times New Roman"/>
          <w:b/>
          <w:sz w:val="28"/>
          <w:szCs w:val="28"/>
        </w:rPr>
        <w:br/>
      </w:r>
      <w:r w:rsidRPr="007A1BD0">
        <w:rPr>
          <w:rFonts w:ascii="Times New Roman" w:hAnsi="Times New Roman"/>
          <w:sz w:val="28"/>
          <w:szCs w:val="28"/>
        </w:rPr>
        <w:br/>
      </w:r>
      <w:r w:rsidRPr="007A1BD0">
        <w:rPr>
          <w:rFonts w:ascii="Times New Roman" w:hAnsi="Times New Roman"/>
          <w:b/>
          <w:sz w:val="28"/>
          <w:szCs w:val="28"/>
        </w:rPr>
        <w:t>К летним спасательным средствам относятся:</w:t>
      </w:r>
      <w:r w:rsidRPr="007A1BD0">
        <w:rPr>
          <w:rFonts w:ascii="Times New Roman" w:hAnsi="Times New Roman"/>
          <w:sz w:val="28"/>
          <w:szCs w:val="28"/>
        </w:rPr>
        <w:br/>
      </w:r>
      <w:r w:rsidRPr="007A1BD0">
        <w:rPr>
          <w:rFonts w:ascii="Times New Roman" w:hAnsi="Times New Roman"/>
          <w:sz w:val="28"/>
          <w:szCs w:val="28"/>
        </w:rPr>
        <w:br/>
      </w:r>
      <w:r w:rsidRPr="007A1BD0">
        <w:rPr>
          <w:rFonts w:ascii="Times New Roman" w:hAnsi="Times New Roman"/>
          <w:b/>
          <w:sz w:val="28"/>
          <w:szCs w:val="28"/>
        </w:rPr>
        <w:t>СПАСАТЕЛЬНЫЕ КРУГИ</w:t>
      </w:r>
      <w:r w:rsidRPr="007A1BD0">
        <w:rPr>
          <w:rFonts w:ascii="Times New Roman" w:hAnsi="Times New Roman"/>
          <w:sz w:val="28"/>
          <w:szCs w:val="28"/>
        </w:rPr>
        <w:t xml:space="preserve">. Бывают двух видов: </w:t>
      </w:r>
      <w:proofErr w:type="gramStart"/>
      <w:r w:rsidRPr="007A1BD0">
        <w:rPr>
          <w:rFonts w:ascii="Times New Roman" w:hAnsi="Times New Roman"/>
          <w:sz w:val="28"/>
          <w:szCs w:val="28"/>
        </w:rPr>
        <w:t>пробковые</w:t>
      </w:r>
      <w:proofErr w:type="gramEnd"/>
      <w:r w:rsidRPr="007A1BD0">
        <w:rPr>
          <w:rFonts w:ascii="Times New Roman" w:hAnsi="Times New Roman"/>
          <w:sz w:val="28"/>
          <w:szCs w:val="28"/>
        </w:rPr>
        <w:t xml:space="preserve"> и пенопластовые. </w:t>
      </w:r>
      <w:proofErr w:type="gramStart"/>
      <w:r w:rsidRPr="007A1BD0">
        <w:rPr>
          <w:rFonts w:ascii="Times New Roman" w:hAnsi="Times New Roman"/>
          <w:sz w:val="28"/>
          <w:szCs w:val="28"/>
        </w:rPr>
        <w:t>Масса пробкового круга – до 7 кг, диаметр (внешний) – 750 мм; пенопластового – до 4,5 кг, диаметр – 750 мм.</w:t>
      </w:r>
      <w:proofErr w:type="gramEnd"/>
      <w:r w:rsidRPr="007A1BD0">
        <w:rPr>
          <w:rFonts w:ascii="Times New Roman" w:hAnsi="Times New Roman"/>
          <w:sz w:val="28"/>
          <w:szCs w:val="28"/>
        </w:rPr>
        <w:br/>
        <w:t>К кругу с четырех сторон крепится леер. Для того</w:t>
      </w:r>
      <w:proofErr w:type="gramStart"/>
      <w:r w:rsidRPr="007A1BD0">
        <w:rPr>
          <w:rFonts w:ascii="Times New Roman" w:hAnsi="Times New Roman"/>
          <w:sz w:val="28"/>
          <w:szCs w:val="28"/>
        </w:rPr>
        <w:t>,</w:t>
      </w:r>
      <w:proofErr w:type="gramEnd"/>
      <w:r w:rsidRPr="007A1BD0">
        <w:rPr>
          <w:rFonts w:ascii="Times New Roman" w:hAnsi="Times New Roman"/>
          <w:sz w:val="28"/>
          <w:szCs w:val="28"/>
        </w:rPr>
        <w:t xml:space="preserve"> чтобы круг был хорошо виден, его окрашивают в яркий оранжевый цвет.</w:t>
      </w:r>
      <w:r w:rsidRPr="007A1BD0">
        <w:rPr>
          <w:rFonts w:ascii="Times New Roman" w:hAnsi="Times New Roman"/>
          <w:sz w:val="28"/>
          <w:szCs w:val="28"/>
        </w:rPr>
        <w:br/>
      </w:r>
      <w:r w:rsidRPr="007A1BD0">
        <w:rPr>
          <w:rFonts w:ascii="Times New Roman" w:hAnsi="Times New Roman"/>
          <w:b/>
          <w:sz w:val="28"/>
          <w:szCs w:val="28"/>
        </w:rPr>
        <w:t>ПРАВИЛА ПОДАЧИ СПАСАТЕЛЬНОГО КРУГА</w:t>
      </w:r>
      <w:r w:rsidRPr="007A1BD0">
        <w:rPr>
          <w:rFonts w:ascii="Times New Roman" w:hAnsi="Times New Roman"/>
          <w:sz w:val="28"/>
          <w:szCs w:val="28"/>
        </w:rPr>
        <w:t>. Взявшись одной рукой за спасательный круг, второй за леер, сделать два-три круговых размаха прямой рукой на уровне плеча и бросить его плашмя утопающему, чтобы он упал справа или слева от него на расстоянии 0.5 – 1м. При подаче круга с катера спасатель должен бросить его со стороны борта, при подаче с лодки спасатель должен встать так, чтобы средняя балка была между ногами, и бросить круг пострадавшему (в сторону кормы или носа). Бросать надо осторожно, чтобы не ударить по голове пострадавшего. Необходимо к спасательному кругу прикреплять веревку («конец Александрова»), с помощью которой пострадавшего подтягивают к берегу или лодке.</w:t>
      </w:r>
      <w:r w:rsidRPr="007A1BD0">
        <w:rPr>
          <w:rFonts w:ascii="Times New Roman" w:hAnsi="Times New Roman"/>
          <w:sz w:val="28"/>
          <w:szCs w:val="28"/>
        </w:rPr>
        <w:br/>
      </w:r>
      <w:r w:rsidRPr="007A1BD0">
        <w:rPr>
          <w:rFonts w:ascii="Times New Roman" w:hAnsi="Times New Roman"/>
          <w:b/>
          <w:sz w:val="28"/>
          <w:szCs w:val="28"/>
        </w:rPr>
        <w:t>СПАСАТЕЛЬНЫЕ ШАРЫ</w:t>
      </w:r>
      <w:r w:rsidRPr="007A1BD0">
        <w:rPr>
          <w:rFonts w:ascii="Times New Roman" w:hAnsi="Times New Roman"/>
          <w:sz w:val="28"/>
          <w:szCs w:val="28"/>
        </w:rPr>
        <w:t xml:space="preserve"> – Это соединенные между собой тросиком пробковые или пенопластовые шары, обтянутые плотной тканью. Масса – 2 кг, поддержания – 8 кг, диаметр – 21-25 см.</w:t>
      </w:r>
      <w:r w:rsidRPr="007A1BD0">
        <w:rPr>
          <w:rFonts w:ascii="Times New Roman" w:hAnsi="Times New Roman"/>
          <w:sz w:val="28"/>
          <w:szCs w:val="28"/>
        </w:rPr>
        <w:br/>
      </w:r>
      <w:r w:rsidRPr="007A1BD0">
        <w:rPr>
          <w:rFonts w:ascii="Times New Roman" w:hAnsi="Times New Roman"/>
          <w:b/>
          <w:sz w:val="28"/>
          <w:szCs w:val="28"/>
        </w:rPr>
        <w:t>ПРАВИЛА ПОДАЧИ СПАСТЕЛЬНЫХ ШАРОВ</w:t>
      </w:r>
      <w:r w:rsidRPr="007A1BD0">
        <w:rPr>
          <w:rFonts w:ascii="Times New Roman" w:hAnsi="Times New Roman"/>
          <w:sz w:val="28"/>
          <w:szCs w:val="28"/>
        </w:rPr>
        <w:t>. Взять одной рукой спасательные шары, другой – трос, сделать 2-3 круговых размаха и бросить их в направлении пострадавшего так, чтобы они упали справа или слева от него. К спасательным шарам прикрепляют веревку, и с ее помощью пострадавшего подтягивают к лодке или к берегу.</w:t>
      </w:r>
      <w:r w:rsidRPr="007A1BD0">
        <w:rPr>
          <w:rFonts w:ascii="Times New Roman" w:hAnsi="Times New Roman"/>
          <w:sz w:val="28"/>
          <w:szCs w:val="28"/>
        </w:rPr>
        <w:br/>
      </w:r>
      <w:r w:rsidRPr="007A1BD0">
        <w:rPr>
          <w:rFonts w:ascii="Times New Roman" w:hAnsi="Times New Roman"/>
          <w:b/>
          <w:sz w:val="28"/>
          <w:szCs w:val="28"/>
        </w:rPr>
        <w:t>«КОНЕЦ АЛЕКСАНДРОВА»</w:t>
      </w:r>
      <w:r w:rsidRPr="007A1BD0">
        <w:rPr>
          <w:rFonts w:ascii="Times New Roman" w:hAnsi="Times New Roman"/>
          <w:sz w:val="28"/>
          <w:szCs w:val="28"/>
        </w:rPr>
        <w:t xml:space="preserve"> - пеньковый или капроновый трос длиной до 30 мм, толщиной до 25 мм с двумя петлями на концах. К большой петле </w:t>
      </w:r>
      <w:r w:rsidRPr="007A1BD0">
        <w:rPr>
          <w:rFonts w:ascii="Times New Roman" w:hAnsi="Times New Roman"/>
          <w:sz w:val="28"/>
          <w:szCs w:val="28"/>
        </w:rPr>
        <w:lastRenderedPageBreak/>
        <w:t>крепятся два поплавка диаметром 10-12 см, окрашенные в красный цвет, и груз массой 250-350 г.</w:t>
      </w:r>
      <w:r w:rsidRPr="007A1BD0">
        <w:rPr>
          <w:rFonts w:ascii="Times New Roman" w:hAnsi="Times New Roman"/>
          <w:sz w:val="28"/>
          <w:szCs w:val="28"/>
        </w:rPr>
        <w:br/>
      </w:r>
      <w:r w:rsidRPr="007A1BD0">
        <w:rPr>
          <w:rFonts w:ascii="Times New Roman" w:hAnsi="Times New Roman"/>
          <w:b/>
          <w:sz w:val="28"/>
          <w:szCs w:val="28"/>
        </w:rPr>
        <w:t>ПРАВИЛА ПОЛЬЗОВАНИЯ «КОНЦА АЛЕКСАНДРОВА».</w:t>
      </w:r>
      <w:r w:rsidRPr="007A1BD0">
        <w:rPr>
          <w:rFonts w:ascii="Times New Roman" w:hAnsi="Times New Roman"/>
          <w:sz w:val="28"/>
          <w:szCs w:val="28"/>
        </w:rPr>
        <w:t xml:space="preserve"> Прежде чем его бросить, необходимо надеть малую петлю на левую руку и взять в нее всю бухту троса, а в правую – большую петлю и 4-6 шлагов «конца», сделать 2-3 круговых размаха вытянутой рукой и бросить по направлению к утопающему. Пострадавший должен надеть петлю через голову под руки и держаться за поплавки. Спасатель осторожно, без рывков, подтягивает пострадавшего к берегу, катеру или лодке.</w:t>
      </w:r>
      <w:r w:rsidRPr="007A1BD0">
        <w:rPr>
          <w:rFonts w:ascii="Times New Roman" w:hAnsi="Times New Roman"/>
          <w:sz w:val="28"/>
          <w:szCs w:val="28"/>
        </w:rPr>
        <w:br/>
      </w:r>
      <w:r w:rsidRPr="007A1BD0">
        <w:rPr>
          <w:rFonts w:ascii="Times New Roman" w:hAnsi="Times New Roman"/>
          <w:b/>
          <w:sz w:val="28"/>
          <w:szCs w:val="28"/>
        </w:rPr>
        <w:t>СПАСАТЕЛЬНЫЙ НАГРУДНИК</w:t>
      </w:r>
      <w:r w:rsidRPr="007A1BD0">
        <w:rPr>
          <w:rFonts w:ascii="Times New Roman" w:hAnsi="Times New Roman"/>
          <w:sz w:val="28"/>
          <w:szCs w:val="28"/>
        </w:rPr>
        <w:t xml:space="preserve"> представляет собой пояс с карманами, заполненными пробками или пенопластовыми пластинами. Масса -2,8 кг, сила поддержания – 8 кг.</w:t>
      </w:r>
      <w:r w:rsidRPr="007A1BD0">
        <w:rPr>
          <w:rFonts w:ascii="Times New Roman" w:hAnsi="Times New Roman"/>
          <w:sz w:val="28"/>
          <w:szCs w:val="28"/>
        </w:rPr>
        <w:br/>
      </w:r>
      <w:r w:rsidRPr="007A1BD0">
        <w:rPr>
          <w:rFonts w:ascii="Times New Roman" w:hAnsi="Times New Roman"/>
          <w:b/>
          <w:sz w:val="28"/>
          <w:szCs w:val="28"/>
        </w:rPr>
        <w:t>ПРАВИЛА ИСПОЛЬЗОВАНИЯ СПАСАТЕЛЬНОГО НАГРУДНИКА</w:t>
      </w:r>
      <w:r w:rsidRPr="007A1BD0">
        <w:rPr>
          <w:rFonts w:ascii="Times New Roman" w:hAnsi="Times New Roman"/>
          <w:sz w:val="28"/>
          <w:szCs w:val="28"/>
        </w:rPr>
        <w:t>.</w:t>
      </w:r>
      <w:r w:rsidRPr="007A1BD0">
        <w:rPr>
          <w:rFonts w:ascii="Times New Roman" w:hAnsi="Times New Roman"/>
          <w:sz w:val="28"/>
          <w:szCs w:val="28"/>
        </w:rPr>
        <w:br/>
        <w:t>Должен плотно прилегать под мышками. Если он наденет правильно, то голова человека, потерявшего сознание, будет находиться под водой. Петлю спасательного нагрудника необходимо надеть над водой, через голову на шею, потом обернуть его вокруг туловища, лямки перекрестить сзади и завязать на груди.</w:t>
      </w:r>
      <w:r w:rsidRPr="007A1BD0">
        <w:rPr>
          <w:rFonts w:ascii="Times New Roman" w:hAnsi="Times New Roman"/>
          <w:sz w:val="28"/>
          <w:szCs w:val="28"/>
        </w:rPr>
        <w:br/>
      </w:r>
      <w:r w:rsidRPr="007A1BD0">
        <w:rPr>
          <w:rFonts w:ascii="Times New Roman" w:hAnsi="Times New Roman"/>
          <w:b/>
          <w:sz w:val="28"/>
          <w:szCs w:val="28"/>
        </w:rPr>
        <w:t>СПАСАТЕЛЬНЫЙ ЖИЛЕТ (БУШЛАТ).</w:t>
      </w:r>
      <w:r w:rsidRPr="007A1BD0">
        <w:rPr>
          <w:rFonts w:ascii="Times New Roman" w:hAnsi="Times New Roman"/>
          <w:sz w:val="28"/>
          <w:szCs w:val="28"/>
        </w:rPr>
        <w:t xml:space="preserve"> Применяется как средство профилактики несчастных случаев с людьми на воде при катании на гребных лодках и судах маломерного флота, при оказании помощи пострадавшими на воде, в отдельных видах водного спорта, строительных и других видах деятельности на воде.</w:t>
      </w:r>
    </w:p>
    <w:p w:rsidR="00924320" w:rsidRPr="007A1BD0" w:rsidRDefault="00924320" w:rsidP="00924320">
      <w:pPr>
        <w:spacing w:before="100" w:beforeAutospacing="1" w:after="100" w:afterAutospacing="1" w:line="240" w:lineRule="auto"/>
        <w:jc w:val="center"/>
        <w:rPr>
          <w:rFonts w:ascii="Times New Roman" w:hAnsi="Times New Roman"/>
          <w:b/>
          <w:sz w:val="28"/>
          <w:szCs w:val="28"/>
        </w:rPr>
      </w:pPr>
      <w:r w:rsidRPr="007A1BD0">
        <w:rPr>
          <w:rFonts w:ascii="Times New Roman" w:hAnsi="Times New Roman"/>
          <w:b/>
          <w:sz w:val="28"/>
          <w:szCs w:val="28"/>
        </w:rPr>
        <w:t>При возникновении нештатной ситуации и необходимости помощи спасателей звоните по телефону пожарно-спасательной службы 101 или по единому телефону вызова экстренных служб 112</w:t>
      </w:r>
      <w:r>
        <w:rPr>
          <w:rFonts w:ascii="Times New Roman" w:hAnsi="Times New Roman"/>
          <w:b/>
          <w:sz w:val="28"/>
          <w:szCs w:val="28"/>
        </w:rPr>
        <w:t xml:space="preserve">                                       </w:t>
      </w:r>
      <w:r w:rsidRPr="007A1BD0">
        <w:rPr>
          <w:rFonts w:ascii="Times New Roman" w:hAnsi="Times New Roman"/>
          <w:b/>
          <w:bCs/>
          <w:sz w:val="28"/>
          <w:szCs w:val="28"/>
        </w:rPr>
        <w:t xml:space="preserve"> ПРАВИЛА ПЕРВОЙ ПОМОЩИ ПРИ ТЕПЛОВОМ ИЛИ СОЛНЕЧНОМ УДАРЕ</w:t>
      </w:r>
    </w:p>
    <w:p w:rsidR="00924320" w:rsidRPr="007A1BD0" w:rsidRDefault="00924320" w:rsidP="00924320">
      <w:pPr>
        <w:numPr>
          <w:ilvl w:val="0"/>
          <w:numId w:val="32"/>
        </w:numPr>
        <w:spacing w:before="100" w:beforeAutospacing="1" w:after="100" w:afterAutospacing="1" w:line="240" w:lineRule="auto"/>
        <w:rPr>
          <w:rFonts w:ascii="Times New Roman" w:hAnsi="Times New Roman"/>
          <w:sz w:val="28"/>
          <w:szCs w:val="28"/>
        </w:rPr>
      </w:pPr>
      <w:r w:rsidRPr="007A1BD0">
        <w:rPr>
          <w:rFonts w:ascii="Times New Roman" w:hAnsi="Times New Roman"/>
          <w:sz w:val="28"/>
          <w:szCs w:val="28"/>
        </w:rPr>
        <w:t xml:space="preserve">Наиболее опасно пребывание на солнце с 11 до 17 часов дня. В это время риск перегрева максимален. </w:t>
      </w:r>
    </w:p>
    <w:p w:rsidR="00924320" w:rsidRPr="007A1BD0" w:rsidRDefault="00924320" w:rsidP="00924320">
      <w:pPr>
        <w:numPr>
          <w:ilvl w:val="0"/>
          <w:numId w:val="32"/>
        </w:numPr>
        <w:spacing w:before="100" w:beforeAutospacing="1" w:after="100" w:afterAutospacing="1" w:line="240" w:lineRule="auto"/>
        <w:rPr>
          <w:rFonts w:ascii="Times New Roman" w:hAnsi="Times New Roman"/>
          <w:sz w:val="28"/>
          <w:szCs w:val="28"/>
        </w:rPr>
      </w:pPr>
      <w:r w:rsidRPr="007A1BD0">
        <w:rPr>
          <w:rFonts w:ascii="Times New Roman" w:hAnsi="Times New Roman"/>
          <w:sz w:val="28"/>
          <w:szCs w:val="28"/>
        </w:rPr>
        <w:t xml:space="preserve">В жаркое время суток старайтесь больше находиться в тени. Избегайте прямых солнечных лучей. </w:t>
      </w:r>
    </w:p>
    <w:p w:rsidR="00924320" w:rsidRPr="007A1BD0" w:rsidRDefault="00924320" w:rsidP="00924320">
      <w:pPr>
        <w:numPr>
          <w:ilvl w:val="0"/>
          <w:numId w:val="32"/>
        </w:numPr>
        <w:spacing w:before="100" w:beforeAutospacing="1" w:after="100" w:afterAutospacing="1" w:line="240" w:lineRule="auto"/>
        <w:rPr>
          <w:rFonts w:ascii="Times New Roman" w:hAnsi="Times New Roman"/>
          <w:sz w:val="28"/>
          <w:szCs w:val="28"/>
        </w:rPr>
      </w:pPr>
      <w:r w:rsidRPr="007A1BD0">
        <w:rPr>
          <w:rFonts w:ascii="Times New Roman" w:hAnsi="Times New Roman"/>
          <w:sz w:val="28"/>
          <w:szCs w:val="28"/>
        </w:rPr>
        <w:t xml:space="preserve">Обязательно наденьте головной убор. </w:t>
      </w:r>
    </w:p>
    <w:p w:rsidR="00924320" w:rsidRPr="007A1BD0" w:rsidRDefault="00924320" w:rsidP="00924320">
      <w:pPr>
        <w:numPr>
          <w:ilvl w:val="0"/>
          <w:numId w:val="32"/>
        </w:numPr>
        <w:spacing w:before="100" w:beforeAutospacing="1" w:after="100" w:afterAutospacing="1" w:line="240" w:lineRule="auto"/>
        <w:rPr>
          <w:rFonts w:ascii="Times New Roman" w:hAnsi="Times New Roman"/>
          <w:sz w:val="28"/>
          <w:szCs w:val="28"/>
        </w:rPr>
      </w:pPr>
      <w:r w:rsidRPr="007A1BD0">
        <w:rPr>
          <w:rFonts w:ascii="Times New Roman" w:hAnsi="Times New Roman"/>
          <w:sz w:val="28"/>
          <w:szCs w:val="28"/>
        </w:rPr>
        <w:t xml:space="preserve">Пейте много жидкости, лучше минеральной воды (не менее 2 литров в день). </w:t>
      </w:r>
    </w:p>
    <w:p w:rsidR="00924320" w:rsidRPr="007A1BD0" w:rsidRDefault="00924320" w:rsidP="00924320">
      <w:pPr>
        <w:numPr>
          <w:ilvl w:val="0"/>
          <w:numId w:val="32"/>
        </w:numPr>
        <w:spacing w:before="100" w:beforeAutospacing="1" w:after="100" w:afterAutospacing="1" w:line="240" w:lineRule="auto"/>
        <w:rPr>
          <w:rFonts w:ascii="Times New Roman" w:hAnsi="Times New Roman"/>
          <w:sz w:val="28"/>
          <w:szCs w:val="28"/>
        </w:rPr>
      </w:pPr>
      <w:r w:rsidRPr="007A1BD0">
        <w:rPr>
          <w:rFonts w:ascii="Times New Roman" w:hAnsi="Times New Roman"/>
          <w:sz w:val="28"/>
          <w:szCs w:val="28"/>
        </w:rPr>
        <w:t xml:space="preserve">После длительного пребывания на солнце входить в воду следует постепенно, чтобы тело привыкло к прохладной воде. </w:t>
      </w:r>
    </w:p>
    <w:p w:rsidR="00924320" w:rsidRPr="00924320" w:rsidRDefault="00924320" w:rsidP="00924320">
      <w:pPr>
        <w:pStyle w:val="af7"/>
        <w:numPr>
          <w:ilvl w:val="0"/>
          <w:numId w:val="32"/>
        </w:numPr>
        <w:spacing w:before="100" w:beforeAutospacing="1" w:after="100" w:afterAutospacing="1" w:line="240" w:lineRule="auto"/>
        <w:rPr>
          <w:rFonts w:ascii="Times New Roman" w:hAnsi="Times New Roman"/>
          <w:sz w:val="28"/>
          <w:szCs w:val="28"/>
        </w:rPr>
      </w:pPr>
      <w:r w:rsidRPr="00924320">
        <w:rPr>
          <w:rFonts w:ascii="Times New Roman" w:hAnsi="Times New Roman"/>
          <w:sz w:val="28"/>
          <w:szCs w:val="28"/>
        </w:rPr>
        <w:t xml:space="preserve">Симптомы теплового и солнечного удара: Покраснение кожи, головокружение, головная боль, тошнота. Общая слабость, вялость, ослабление сердечной деятельности, сильная жажда, шум в ушах, одышка, повышение температуры тела.                                                                 В тяжелых случаях — потеря сознания. </w:t>
      </w:r>
    </w:p>
    <w:p w:rsidR="007A1BD0" w:rsidRDefault="007A1BD0" w:rsidP="007A1BD0">
      <w:pPr>
        <w:rPr>
          <w:rFonts w:ascii="Times New Roman" w:hAnsi="Times New Roman"/>
          <w:sz w:val="28"/>
          <w:szCs w:val="28"/>
        </w:rPr>
      </w:pPr>
    </w:p>
    <w:tbl>
      <w:tblPr>
        <w:tblW w:w="5000" w:type="pct"/>
        <w:tblCellSpacing w:w="0" w:type="dxa"/>
        <w:tblInd w:w="-150" w:type="dxa"/>
        <w:tblCellMar>
          <w:top w:w="30" w:type="dxa"/>
          <w:left w:w="30" w:type="dxa"/>
          <w:bottom w:w="30" w:type="dxa"/>
          <w:right w:w="30" w:type="dxa"/>
        </w:tblCellMar>
        <w:tblLook w:val="04A0" w:firstRow="1" w:lastRow="0" w:firstColumn="1" w:lastColumn="0" w:noHBand="0" w:noVBand="1"/>
      </w:tblPr>
      <w:tblGrid>
        <w:gridCol w:w="9414"/>
      </w:tblGrid>
      <w:tr w:rsidR="007A1BD0" w:rsidRPr="007A1BD0" w:rsidTr="00F50528">
        <w:trPr>
          <w:trHeight w:val="13447"/>
          <w:tblCellSpacing w:w="0" w:type="dxa"/>
        </w:trPr>
        <w:tc>
          <w:tcPr>
            <w:tcW w:w="5000" w:type="pct"/>
            <w:vAlign w:val="center"/>
          </w:tcPr>
          <w:p w:rsidR="00924320" w:rsidRPr="007A1BD0" w:rsidRDefault="00924320" w:rsidP="00924320">
            <w:pPr>
              <w:spacing w:before="100" w:beforeAutospacing="1" w:after="100" w:afterAutospacing="1" w:line="240" w:lineRule="auto"/>
              <w:rPr>
                <w:rFonts w:ascii="Times New Roman" w:hAnsi="Times New Roman"/>
                <w:sz w:val="28"/>
                <w:szCs w:val="28"/>
              </w:rPr>
            </w:pPr>
            <w:r w:rsidRPr="007A1BD0">
              <w:rPr>
                <w:rFonts w:ascii="Times New Roman" w:hAnsi="Times New Roman"/>
                <w:sz w:val="28"/>
                <w:szCs w:val="28"/>
              </w:rPr>
              <w:lastRenderedPageBreak/>
              <w:t xml:space="preserve">Под воздействием солнечных лучей могут возникнуть ожоги кожи 1–2 степеней. Во избежание ожогов используйте солнцезащитные средства. </w:t>
            </w:r>
          </w:p>
          <w:p w:rsidR="00924320" w:rsidRPr="007A1BD0" w:rsidRDefault="00924320" w:rsidP="00924320">
            <w:pPr>
              <w:spacing w:before="100" w:beforeAutospacing="1" w:after="100" w:afterAutospacing="1" w:line="240" w:lineRule="auto"/>
              <w:jc w:val="center"/>
              <w:rPr>
                <w:rFonts w:ascii="Times New Roman" w:hAnsi="Times New Roman"/>
                <w:sz w:val="28"/>
                <w:szCs w:val="28"/>
              </w:rPr>
            </w:pPr>
            <w:r w:rsidRPr="007A1BD0">
              <w:rPr>
                <w:rFonts w:ascii="Times New Roman" w:hAnsi="Times New Roman"/>
                <w:b/>
                <w:bCs/>
                <w:sz w:val="28"/>
                <w:szCs w:val="28"/>
              </w:rPr>
              <w:t xml:space="preserve">Помощь при тепловом ударе: </w:t>
            </w:r>
          </w:p>
          <w:p w:rsidR="00924320" w:rsidRPr="007A1BD0" w:rsidRDefault="00924320" w:rsidP="00924320">
            <w:pPr>
              <w:numPr>
                <w:ilvl w:val="0"/>
                <w:numId w:val="33"/>
              </w:numPr>
              <w:spacing w:before="100" w:beforeAutospacing="1" w:after="100" w:afterAutospacing="1" w:line="240" w:lineRule="auto"/>
              <w:rPr>
                <w:rFonts w:ascii="Times New Roman" w:hAnsi="Times New Roman"/>
                <w:sz w:val="28"/>
                <w:szCs w:val="28"/>
              </w:rPr>
            </w:pPr>
            <w:r w:rsidRPr="007A1BD0">
              <w:rPr>
                <w:rFonts w:ascii="Times New Roman" w:hAnsi="Times New Roman"/>
                <w:sz w:val="28"/>
                <w:szCs w:val="28"/>
              </w:rPr>
              <w:t xml:space="preserve">Немедленно поместите пострадавшего в тень или перенесите его в прохладное помещение. </w:t>
            </w:r>
          </w:p>
          <w:p w:rsidR="00924320" w:rsidRPr="007A1BD0" w:rsidRDefault="00924320" w:rsidP="00924320">
            <w:pPr>
              <w:numPr>
                <w:ilvl w:val="0"/>
                <w:numId w:val="33"/>
              </w:numPr>
              <w:spacing w:before="100" w:beforeAutospacing="1" w:after="100" w:afterAutospacing="1" w:line="240" w:lineRule="auto"/>
              <w:rPr>
                <w:rFonts w:ascii="Times New Roman" w:hAnsi="Times New Roman"/>
                <w:sz w:val="28"/>
                <w:szCs w:val="28"/>
              </w:rPr>
            </w:pPr>
            <w:r w:rsidRPr="007A1BD0">
              <w:rPr>
                <w:rFonts w:ascii="Times New Roman" w:hAnsi="Times New Roman"/>
                <w:sz w:val="28"/>
                <w:szCs w:val="28"/>
              </w:rPr>
              <w:t xml:space="preserve">Снимите одежду с верхней половины тела и уложите на спину, немного приподняв голову. </w:t>
            </w:r>
          </w:p>
          <w:p w:rsidR="00924320" w:rsidRPr="007A1BD0" w:rsidRDefault="00924320" w:rsidP="00924320">
            <w:pPr>
              <w:numPr>
                <w:ilvl w:val="0"/>
                <w:numId w:val="33"/>
              </w:numPr>
              <w:spacing w:before="100" w:beforeAutospacing="1" w:after="100" w:afterAutospacing="1" w:line="240" w:lineRule="auto"/>
              <w:rPr>
                <w:rFonts w:ascii="Times New Roman" w:hAnsi="Times New Roman"/>
                <w:sz w:val="28"/>
                <w:szCs w:val="28"/>
              </w:rPr>
            </w:pPr>
            <w:r w:rsidRPr="007A1BD0">
              <w:rPr>
                <w:rFonts w:ascii="Times New Roman" w:hAnsi="Times New Roman"/>
                <w:sz w:val="28"/>
                <w:szCs w:val="28"/>
              </w:rPr>
              <w:t xml:space="preserve">Положите на голову холодный компресс. </w:t>
            </w:r>
          </w:p>
          <w:p w:rsidR="00924320" w:rsidRPr="007A1BD0" w:rsidRDefault="00924320" w:rsidP="00924320">
            <w:pPr>
              <w:numPr>
                <w:ilvl w:val="0"/>
                <w:numId w:val="33"/>
              </w:numPr>
              <w:spacing w:before="100" w:beforeAutospacing="1" w:after="100" w:afterAutospacing="1" w:line="240" w:lineRule="auto"/>
              <w:rPr>
                <w:rFonts w:ascii="Times New Roman" w:hAnsi="Times New Roman"/>
                <w:sz w:val="28"/>
                <w:szCs w:val="28"/>
              </w:rPr>
            </w:pPr>
            <w:r w:rsidRPr="007A1BD0">
              <w:rPr>
                <w:rFonts w:ascii="Times New Roman" w:hAnsi="Times New Roman"/>
                <w:sz w:val="28"/>
                <w:szCs w:val="28"/>
              </w:rPr>
              <w:t xml:space="preserve">Оберните тело мокрой простыней или опрыскайте прохладной водой. </w:t>
            </w:r>
          </w:p>
          <w:p w:rsidR="00924320" w:rsidRPr="007A1BD0" w:rsidRDefault="00924320" w:rsidP="00924320">
            <w:pPr>
              <w:numPr>
                <w:ilvl w:val="0"/>
                <w:numId w:val="33"/>
              </w:numPr>
              <w:spacing w:before="100" w:beforeAutospacing="1" w:after="100" w:afterAutospacing="1" w:line="240" w:lineRule="auto"/>
              <w:rPr>
                <w:rFonts w:ascii="Times New Roman" w:hAnsi="Times New Roman"/>
                <w:sz w:val="28"/>
                <w:szCs w:val="28"/>
              </w:rPr>
            </w:pPr>
            <w:r w:rsidRPr="007A1BD0">
              <w:rPr>
                <w:rFonts w:ascii="Times New Roman" w:hAnsi="Times New Roman"/>
                <w:sz w:val="28"/>
                <w:szCs w:val="28"/>
              </w:rPr>
              <w:t xml:space="preserve">Дайте пострадавшему обильное питье. </w:t>
            </w:r>
          </w:p>
          <w:p w:rsidR="00924320" w:rsidRPr="007A1BD0" w:rsidRDefault="00924320" w:rsidP="00924320">
            <w:pPr>
              <w:numPr>
                <w:ilvl w:val="0"/>
                <w:numId w:val="33"/>
              </w:numPr>
              <w:spacing w:before="100" w:beforeAutospacing="1" w:after="100" w:afterAutospacing="1" w:line="240" w:lineRule="auto"/>
              <w:rPr>
                <w:rFonts w:ascii="Times New Roman" w:hAnsi="Times New Roman"/>
                <w:sz w:val="28"/>
                <w:szCs w:val="28"/>
              </w:rPr>
            </w:pPr>
            <w:r w:rsidRPr="007A1BD0">
              <w:rPr>
                <w:rFonts w:ascii="Times New Roman" w:hAnsi="Times New Roman"/>
                <w:sz w:val="28"/>
                <w:szCs w:val="28"/>
              </w:rPr>
              <w:t xml:space="preserve">При обморочном состоянии поднесите к носу вату, смоченную нашатырным спиртом. </w:t>
            </w:r>
          </w:p>
          <w:p w:rsidR="00924320" w:rsidRPr="007A1BD0" w:rsidRDefault="00924320" w:rsidP="00924320">
            <w:pPr>
              <w:numPr>
                <w:ilvl w:val="0"/>
                <w:numId w:val="33"/>
              </w:numPr>
              <w:spacing w:before="100" w:beforeAutospacing="1" w:after="100" w:afterAutospacing="1" w:line="240" w:lineRule="auto"/>
              <w:rPr>
                <w:rFonts w:ascii="Times New Roman" w:hAnsi="Times New Roman"/>
                <w:sz w:val="28"/>
                <w:szCs w:val="28"/>
              </w:rPr>
            </w:pPr>
            <w:r w:rsidRPr="007A1BD0">
              <w:rPr>
                <w:rFonts w:ascii="Times New Roman" w:hAnsi="Times New Roman"/>
                <w:sz w:val="28"/>
                <w:szCs w:val="28"/>
              </w:rPr>
              <w:t xml:space="preserve">При необходимости, вызовите врача. </w:t>
            </w:r>
          </w:p>
          <w:p w:rsidR="00924320" w:rsidRPr="007A1BD0" w:rsidRDefault="00924320" w:rsidP="00924320">
            <w:pPr>
              <w:spacing w:line="240" w:lineRule="auto"/>
              <w:rPr>
                <w:rFonts w:ascii="Times New Roman" w:hAnsi="Times New Roman"/>
                <w:sz w:val="28"/>
                <w:szCs w:val="28"/>
              </w:rPr>
            </w:pPr>
            <w:r w:rsidRPr="007A1BD0">
              <w:rPr>
                <w:rFonts w:ascii="Times New Roman" w:hAnsi="Times New Roman"/>
                <w:b/>
                <w:sz w:val="28"/>
                <w:szCs w:val="28"/>
              </w:rPr>
              <w:t>При необходимости помощи спасателей звоните по единому телефону вызова экстренных служб 112</w:t>
            </w:r>
          </w:p>
          <w:p w:rsidR="00924320" w:rsidRPr="007A1BD0" w:rsidRDefault="00924320" w:rsidP="00924320">
            <w:pPr>
              <w:spacing w:line="240" w:lineRule="auto"/>
              <w:rPr>
                <w:rFonts w:ascii="Times New Roman" w:hAnsi="Times New Roman"/>
                <w:sz w:val="28"/>
                <w:szCs w:val="28"/>
              </w:rPr>
            </w:pPr>
            <w:proofErr w:type="spellStart"/>
            <w:r w:rsidRPr="007A1BD0">
              <w:rPr>
                <w:rFonts w:ascii="Times New Roman" w:hAnsi="Times New Roman"/>
                <w:sz w:val="28"/>
                <w:szCs w:val="28"/>
              </w:rPr>
              <w:t>Купинское</w:t>
            </w:r>
            <w:proofErr w:type="spellEnd"/>
            <w:r w:rsidRPr="007A1BD0">
              <w:rPr>
                <w:rFonts w:ascii="Times New Roman" w:hAnsi="Times New Roman"/>
                <w:sz w:val="28"/>
                <w:szCs w:val="28"/>
              </w:rPr>
              <w:t xml:space="preserve"> инспекторское отделение ФКУ «Центр ГИМС МЧС России по Новосибирской области»</w:t>
            </w:r>
          </w:p>
          <w:p w:rsidR="007A1BD0" w:rsidRPr="007A1BD0" w:rsidRDefault="007A1BD0" w:rsidP="00F50528">
            <w:pPr>
              <w:rPr>
                <w:rFonts w:ascii="Times New Roman" w:hAnsi="Times New Roman"/>
                <w:sz w:val="28"/>
                <w:szCs w:val="28"/>
              </w:rPr>
            </w:pPr>
          </w:p>
        </w:tc>
      </w:tr>
    </w:tbl>
    <w:p w:rsidR="007A1BD0" w:rsidRDefault="007A1BD0" w:rsidP="007A1BD0">
      <w:pPr>
        <w:spacing w:line="240" w:lineRule="auto"/>
        <w:jc w:val="both"/>
        <w:rPr>
          <w:rFonts w:ascii="Times New Roman" w:hAnsi="Times New Roman"/>
          <w:sz w:val="20"/>
          <w:szCs w:val="20"/>
        </w:rPr>
      </w:pPr>
      <w:r w:rsidRPr="00920FF4">
        <w:rPr>
          <w:rFonts w:ascii="Times New Roman" w:hAnsi="Times New Roman"/>
          <w:sz w:val="28"/>
          <w:szCs w:val="28"/>
        </w:rPr>
        <w:t xml:space="preserve">                  </w:t>
      </w:r>
      <w:r>
        <w:rPr>
          <w:rFonts w:ascii="Times New Roman" w:hAnsi="Times New Roman"/>
          <w:noProof/>
        </w:rPr>
        <w:pict>
          <v:rect id="_x0000_s1115" style="position:absolute;left:0;text-align:left;margin-left:315pt;margin-top:19.25pt;width:2in;height:81pt;z-index:251675648;mso-position-horizontal-relative:text;mso-position-vertical-relative:text">
            <v:textbox style="mso-next-textbox:#_x0000_s1115">
              <w:txbxContent>
                <w:p w:rsidR="007A1BD0" w:rsidRPr="00CD1EFC" w:rsidRDefault="007A1BD0" w:rsidP="007A1BD0">
                  <w:pPr>
                    <w:jc w:val="center"/>
                    <w:rPr>
                      <w:rFonts w:ascii="Times New Roman" w:hAnsi="Times New Roman"/>
                    </w:rPr>
                  </w:pPr>
                  <w:r w:rsidRPr="00CD1EFC">
                    <w:rPr>
                      <w:rFonts w:ascii="Times New Roman" w:hAnsi="Times New Roman"/>
                    </w:rPr>
                    <w:t>Редактор</w:t>
                  </w:r>
                </w:p>
                <w:p w:rsidR="007A1BD0" w:rsidRPr="00CD1EFC" w:rsidRDefault="007A1BD0" w:rsidP="007A1BD0">
                  <w:pPr>
                    <w:jc w:val="center"/>
                    <w:rPr>
                      <w:rFonts w:ascii="Times New Roman" w:hAnsi="Times New Roman"/>
                    </w:rPr>
                  </w:pPr>
                  <w:proofErr w:type="spellStart"/>
                  <w:r>
                    <w:rPr>
                      <w:rFonts w:ascii="Times New Roman" w:hAnsi="Times New Roman"/>
                    </w:rPr>
                    <w:t>А.К.Ритер</w:t>
                  </w:r>
                  <w:proofErr w:type="spellEnd"/>
                </w:p>
                <w:p w:rsidR="007A1BD0" w:rsidRDefault="007A1BD0" w:rsidP="007A1BD0"/>
              </w:txbxContent>
            </v:textbox>
          </v:rect>
        </w:pict>
      </w:r>
      <w:r>
        <w:rPr>
          <w:rFonts w:ascii="Times New Roman" w:hAnsi="Times New Roman"/>
          <w:noProof/>
        </w:rPr>
        <w:pict>
          <v:rect id="_x0000_s1114" style="position:absolute;left:0;text-align:left;margin-left:189pt;margin-top:13.65pt;width:90pt;height:86.6pt;z-index:251674624;mso-position-horizontal-relative:text;mso-position-vertical-relative:text">
            <v:textbox style="mso-next-textbox:#_x0000_s1114">
              <w:txbxContent>
                <w:p w:rsidR="007A1BD0" w:rsidRPr="00CD1EFC" w:rsidRDefault="007A1BD0" w:rsidP="007A1BD0">
                  <w:pPr>
                    <w:rPr>
                      <w:rFonts w:ascii="Times New Roman" w:hAnsi="Times New Roman"/>
                    </w:rPr>
                  </w:pPr>
                  <w:r w:rsidRPr="00CD1EFC">
                    <w:rPr>
                      <w:rFonts w:ascii="Times New Roman" w:hAnsi="Times New Roman"/>
                    </w:rPr>
                    <w:t>Тираж  4.</w:t>
                  </w:r>
                </w:p>
                <w:p w:rsidR="007A1BD0" w:rsidRPr="00CD1EFC" w:rsidRDefault="007A1BD0" w:rsidP="007A1BD0">
                  <w:pPr>
                    <w:rPr>
                      <w:rFonts w:ascii="Times New Roman" w:hAnsi="Times New Roman"/>
                    </w:rPr>
                  </w:pPr>
                  <w:r>
                    <w:rPr>
                      <w:rFonts w:ascii="Times New Roman" w:hAnsi="Times New Roman"/>
                    </w:rPr>
                    <w:t xml:space="preserve">объем    </w:t>
                  </w:r>
                  <w:r w:rsidR="00924320">
                    <w:rPr>
                      <w:rFonts w:ascii="Times New Roman" w:hAnsi="Times New Roman"/>
                    </w:rPr>
                    <w:t>5</w:t>
                  </w:r>
                  <w:r w:rsidRPr="00300E3C">
                    <w:rPr>
                      <w:rFonts w:ascii="Times New Roman" w:hAnsi="Times New Roman"/>
                    </w:rPr>
                    <w:t xml:space="preserve">    </w:t>
                  </w:r>
                  <w:proofErr w:type="spellStart"/>
                  <w:r w:rsidRPr="00300E3C">
                    <w:rPr>
                      <w:rFonts w:ascii="Times New Roman" w:hAnsi="Times New Roman"/>
                    </w:rPr>
                    <w:t>п.</w:t>
                  </w:r>
                  <w:proofErr w:type="gramStart"/>
                  <w:r w:rsidRPr="00300E3C">
                    <w:rPr>
                      <w:rFonts w:ascii="Times New Roman" w:hAnsi="Times New Roman"/>
                    </w:rPr>
                    <w:t>л</w:t>
                  </w:r>
                  <w:proofErr w:type="spellEnd"/>
                  <w:proofErr w:type="gramEnd"/>
                  <w:r w:rsidRPr="00CD1EFC">
                    <w:rPr>
                      <w:rFonts w:ascii="Times New Roman" w:hAnsi="Times New Roman"/>
                    </w:rPr>
                    <w:t>.</w:t>
                  </w:r>
                </w:p>
                <w:p w:rsidR="007A1BD0" w:rsidRPr="00CD1EFC" w:rsidRDefault="007A1BD0" w:rsidP="007A1BD0">
                  <w:pPr>
                    <w:rPr>
                      <w:rFonts w:ascii="Times New Roman" w:hAnsi="Times New Roman"/>
                    </w:rPr>
                  </w:pPr>
                  <w:r w:rsidRPr="00CD1EFC">
                    <w:rPr>
                      <w:rFonts w:ascii="Times New Roman" w:hAnsi="Times New Roman"/>
                    </w:rPr>
                    <w:t>Бесплатно</w:t>
                  </w:r>
                </w:p>
                <w:p w:rsidR="007A1BD0" w:rsidRDefault="007A1BD0" w:rsidP="007A1BD0"/>
              </w:txbxContent>
            </v:textbox>
          </v:rect>
        </w:pict>
      </w:r>
      <w:r>
        <w:rPr>
          <w:rFonts w:ascii="Times New Roman" w:hAnsi="Times New Roman"/>
          <w:noProof/>
        </w:rPr>
        <w:pict>
          <v:rect id="_x0000_s1116" style="position:absolute;left:0;text-align:left;margin-left:0;margin-top:10.25pt;width:153pt;height:90pt;z-index:251676672;mso-position-horizontal-relative:text;mso-position-vertical-relative:text">
            <v:textbox style="mso-next-textbox:#_x0000_s1116">
              <w:txbxContent>
                <w:p w:rsidR="007A1BD0" w:rsidRPr="00CD1EFC" w:rsidRDefault="007A1BD0" w:rsidP="007A1BD0">
                  <w:pPr>
                    <w:rPr>
                      <w:rFonts w:ascii="Times New Roman" w:hAnsi="Times New Roman"/>
                    </w:rPr>
                  </w:pPr>
                  <w:r w:rsidRPr="00CD1EFC">
                    <w:rPr>
                      <w:rFonts w:ascii="Times New Roman" w:hAnsi="Times New Roman"/>
                    </w:rPr>
                    <w:t>Адрес редакции: 632787</w:t>
                  </w:r>
                </w:p>
                <w:p w:rsidR="007A1BD0" w:rsidRPr="00CD1EFC" w:rsidRDefault="007A1BD0" w:rsidP="007A1BD0">
                  <w:pPr>
                    <w:rPr>
                      <w:rFonts w:ascii="Times New Roman" w:hAnsi="Times New Roman"/>
                    </w:rPr>
                  </w:pPr>
                  <w:r w:rsidRPr="00CD1EFC">
                    <w:rPr>
                      <w:rFonts w:ascii="Times New Roman" w:hAnsi="Times New Roman"/>
                    </w:rPr>
                    <w:t>С. Ивановка, ул. Центральная,27</w:t>
                  </w:r>
                </w:p>
                <w:p w:rsidR="007A1BD0" w:rsidRPr="00CD1EFC" w:rsidRDefault="007A1BD0" w:rsidP="007A1BD0">
                  <w:pPr>
                    <w:rPr>
                      <w:rFonts w:ascii="Times New Roman" w:hAnsi="Times New Roman"/>
                    </w:rPr>
                  </w:pPr>
                  <w:r w:rsidRPr="00CD1EFC">
                    <w:rPr>
                      <w:rFonts w:ascii="Times New Roman" w:hAnsi="Times New Roman"/>
                    </w:rPr>
                    <w:t>Телефон 39-219</w:t>
                  </w:r>
                </w:p>
              </w:txbxContent>
            </v:textbox>
          </v:rect>
        </w:pict>
      </w:r>
    </w:p>
    <w:p w:rsidR="007A1BD0" w:rsidRPr="00D10BEB" w:rsidRDefault="007A1BD0" w:rsidP="007A1BD0">
      <w:pPr>
        <w:spacing w:line="240" w:lineRule="auto"/>
        <w:rPr>
          <w:rFonts w:ascii="Times New Roman" w:hAnsi="Times New Roman"/>
          <w:sz w:val="20"/>
          <w:szCs w:val="20"/>
        </w:rPr>
      </w:pPr>
    </w:p>
    <w:p w:rsidR="007A1BD0" w:rsidRPr="00D10BEB" w:rsidRDefault="007A1BD0" w:rsidP="007A1BD0">
      <w:pPr>
        <w:spacing w:line="240" w:lineRule="auto"/>
        <w:rPr>
          <w:rFonts w:ascii="Times New Roman" w:hAnsi="Times New Roman"/>
          <w:sz w:val="20"/>
          <w:szCs w:val="20"/>
        </w:rPr>
      </w:pPr>
    </w:p>
    <w:p w:rsidR="007A1BD0" w:rsidRPr="007A1BD0" w:rsidRDefault="007A1BD0" w:rsidP="007A1BD0">
      <w:pPr>
        <w:spacing w:line="240" w:lineRule="auto"/>
        <w:jc w:val="both"/>
        <w:rPr>
          <w:rFonts w:ascii="Times New Roman" w:hAnsi="Times New Roman"/>
          <w:color w:val="000000"/>
          <w:sz w:val="28"/>
          <w:szCs w:val="28"/>
        </w:rPr>
      </w:pPr>
    </w:p>
    <w:p w:rsidR="007A1BD0" w:rsidRPr="007A1BD0" w:rsidRDefault="007A1BD0" w:rsidP="007A1BD0">
      <w:pPr>
        <w:pStyle w:val="a3"/>
        <w:jc w:val="both"/>
        <w:rPr>
          <w:b/>
          <w:sz w:val="28"/>
          <w:szCs w:val="28"/>
        </w:rPr>
      </w:pPr>
    </w:p>
    <w:tbl>
      <w:tblPr>
        <w:tblW w:w="5000" w:type="pct"/>
        <w:tblCellSpacing w:w="0" w:type="dxa"/>
        <w:tblInd w:w="-150" w:type="dxa"/>
        <w:tblCellMar>
          <w:top w:w="30" w:type="dxa"/>
          <w:left w:w="30" w:type="dxa"/>
          <w:bottom w:w="30" w:type="dxa"/>
          <w:right w:w="30" w:type="dxa"/>
        </w:tblCellMar>
        <w:tblLook w:val="04A0" w:firstRow="1" w:lastRow="0" w:firstColumn="1" w:lastColumn="0" w:noHBand="0" w:noVBand="1"/>
      </w:tblPr>
      <w:tblGrid>
        <w:gridCol w:w="9414"/>
      </w:tblGrid>
      <w:tr w:rsidR="007A1BD0" w:rsidRPr="007A1BD0" w:rsidTr="00F50528">
        <w:trPr>
          <w:trHeight w:val="13447"/>
          <w:tblCellSpacing w:w="0" w:type="dxa"/>
        </w:trPr>
        <w:tc>
          <w:tcPr>
            <w:tcW w:w="5000" w:type="pct"/>
            <w:vAlign w:val="center"/>
          </w:tcPr>
          <w:p w:rsidR="007A1BD0" w:rsidRPr="007A1BD0" w:rsidRDefault="007A1BD0" w:rsidP="007A1BD0">
            <w:pPr>
              <w:rPr>
                <w:rFonts w:ascii="Times New Roman" w:hAnsi="Times New Roman"/>
                <w:sz w:val="28"/>
                <w:szCs w:val="28"/>
              </w:rPr>
            </w:pPr>
          </w:p>
        </w:tc>
      </w:tr>
    </w:tbl>
    <w:p w:rsidR="00E749F5" w:rsidRPr="00D10BEB" w:rsidRDefault="00E749F5" w:rsidP="00E749F5">
      <w:pPr>
        <w:spacing w:line="240" w:lineRule="auto"/>
        <w:rPr>
          <w:rFonts w:ascii="Times New Roman" w:hAnsi="Times New Roman"/>
          <w:sz w:val="20"/>
          <w:szCs w:val="20"/>
        </w:rPr>
      </w:pPr>
    </w:p>
    <w:p w:rsidR="00E749F5" w:rsidRDefault="00E749F5" w:rsidP="00E749F5">
      <w:pPr>
        <w:spacing w:line="240" w:lineRule="auto"/>
        <w:rPr>
          <w:rFonts w:ascii="Times New Roman" w:hAnsi="Times New Roman"/>
          <w:sz w:val="20"/>
          <w:szCs w:val="20"/>
        </w:rPr>
      </w:pPr>
    </w:p>
    <w:p w:rsidR="007D0533" w:rsidRPr="007D0533" w:rsidRDefault="007D0533" w:rsidP="007D0533">
      <w:pPr>
        <w:tabs>
          <w:tab w:val="left" w:pos="3225"/>
        </w:tabs>
        <w:rPr>
          <w:rFonts w:ascii="Times New Roman" w:hAnsi="Times New Roman"/>
          <w:sz w:val="20"/>
          <w:szCs w:val="20"/>
        </w:rPr>
      </w:pPr>
    </w:p>
    <w:sectPr w:rsidR="007D0533" w:rsidRPr="007D0533" w:rsidSect="00814C59">
      <w:headerReference w:type="first" r:id="rId11"/>
      <w:pgSz w:w="11906" w:h="16838"/>
      <w:pgMar w:top="1134" w:right="851" w:bottom="142"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012D" w:rsidRDefault="005A012D" w:rsidP="00FA5BA4">
      <w:pPr>
        <w:spacing w:after="0" w:line="240" w:lineRule="auto"/>
      </w:pPr>
      <w:r>
        <w:separator/>
      </w:r>
    </w:p>
  </w:endnote>
  <w:endnote w:type="continuationSeparator" w:id="0">
    <w:p w:rsidR="005A012D" w:rsidRDefault="005A012D" w:rsidP="00FA5B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Constantia">
    <w:panose1 w:val="02030602050306030303"/>
    <w:charset w:val="CC"/>
    <w:family w:val="roman"/>
    <w:pitch w:val="variable"/>
    <w:sig w:usb0="A00002EF" w:usb1="4000204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012D" w:rsidRDefault="005A012D" w:rsidP="00FA5BA4">
      <w:pPr>
        <w:spacing w:after="0" w:line="240" w:lineRule="auto"/>
      </w:pPr>
      <w:r>
        <w:separator/>
      </w:r>
    </w:p>
  </w:footnote>
  <w:footnote w:type="continuationSeparator" w:id="0">
    <w:p w:rsidR="005A012D" w:rsidRDefault="005A012D" w:rsidP="00FA5BA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D00" w:rsidRPr="00EF07F7" w:rsidRDefault="00961D00" w:rsidP="001B0D18">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550A63"/>
    <w:multiLevelType w:val="hybridMultilevel"/>
    <w:tmpl w:val="4E22BC96"/>
    <w:lvl w:ilvl="0" w:tplc="B3428E80">
      <w:start w:val="1"/>
      <w:numFmt w:val="bullet"/>
      <w:lvlText w:val=""/>
      <w:lvlJc w:val="center"/>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07F33288"/>
    <w:multiLevelType w:val="multilevel"/>
    <w:tmpl w:val="18B2EE2A"/>
    <w:lvl w:ilvl="0">
      <w:start w:val="1"/>
      <w:numFmt w:val="decimal"/>
      <w:lvlText w:val="%1."/>
      <w:lvlJc w:val="left"/>
      <w:pPr>
        <w:ind w:left="735" w:hanging="375"/>
      </w:pPr>
      <w:rPr>
        <w:rFonts w:hint="default"/>
      </w:rPr>
    </w:lvl>
    <w:lvl w:ilvl="1">
      <w:start w:val="1"/>
      <w:numFmt w:val="decimal"/>
      <w:isLgl/>
      <w:lvlText w:val="%1.%2."/>
      <w:lvlJc w:val="left"/>
      <w:pPr>
        <w:ind w:left="1455" w:hanging="720"/>
      </w:pPr>
      <w:rPr>
        <w:rFonts w:hint="default"/>
      </w:rPr>
    </w:lvl>
    <w:lvl w:ilvl="2">
      <w:start w:val="1"/>
      <w:numFmt w:val="decimal"/>
      <w:isLgl/>
      <w:lvlText w:val="%1.%2.%3."/>
      <w:lvlJc w:val="left"/>
      <w:pPr>
        <w:ind w:left="1830" w:hanging="720"/>
      </w:pPr>
      <w:rPr>
        <w:rFonts w:hint="default"/>
      </w:rPr>
    </w:lvl>
    <w:lvl w:ilvl="3">
      <w:start w:val="1"/>
      <w:numFmt w:val="decimal"/>
      <w:isLgl/>
      <w:lvlText w:val="%1.%2.%3.%4."/>
      <w:lvlJc w:val="left"/>
      <w:pPr>
        <w:ind w:left="2565" w:hanging="1080"/>
      </w:pPr>
      <w:rPr>
        <w:rFonts w:hint="default"/>
      </w:rPr>
    </w:lvl>
    <w:lvl w:ilvl="4">
      <w:start w:val="1"/>
      <w:numFmt w:val="decimal"/>
      <w:isLgl/>
      <w:lvlText w:val="%1.%2.%3.%4.%5."/>
      <w:lvlJc w:val="left"/>
      <w:pPr>
        <w:ind w:left="2940" w:hanging="1080"/>
      </w:pPr>
      <w:rPr>
        <w:rFonts w:hint="default"/>
      </w:rPr>
    </w:lvl>
    <w:lvl w:ilvl="5">
      <w:start w:val="1"/>
      <w:numFmt w:val="decimal"/>
      <w:isLgl/>
      <w:lvlText w:val="%1.%2.%3.%4.%5.%6."/>
      <w:lvlJc w:val="left"/>
      <w:pPr>
        <w:ind w:left="3675" w:hanging="1440"/>
      </w:pPr>
      <w:rPr>
        <w:rFonts w:hint="default"/>
      </w:rPr>
    </w:lvl>
    <w:lvl w:ilvl="6">
      <w:start w:val="1"/>
      <w:numFmt w:val="decimal"/>
      <w:isLgl/>
      <w:lvlText w:val="%1.%2.%3.%4.%5.%6.%7."/>
      <w:lvlJc w:val="left"/>
      <w:pPr>
        <w:ind w:left="4410" w:hanging="1800"/>
      </w:pPr>
      <w:rPr>
        <w:rFonts w:hint="default"/>
      </w:rPr>
    </w:lvl>
    <w:lvl w:ilvl="7">
      <w:start w:val="1"/>
      <w:numFmt w:val="decimal"/>
      <w:isLgl/>
      <w:lvlText w:val="%1.%2.%3.%4.%5.%6.%7.%8."/>
      <w:lvlJc w:val="left"/>
      <w:pPr>
        <w:ind w:left="4785" w:hanging="1800"/>
      </w:pPr>
      <w:rPr>
        <w:rFonts w:hint="default"/>
      </w:rPr>
    </w:lvl>
    <w:lvl w:ilvl="8">
      <w:start w:val="1"/>
      <w:numFmt w:val="decimal"/>
      <w:isLgl/>
      <w:lvlText w:val="%1.%2.%3.%4.%5.%6.%7.%8.%9."/>
      <w:lvlJc w:val="left"/>
      <w:pPr>
        <w:ind w:left="5520" w:hanging="2160"/>
      </w:pPr>
      <w:rPr>
        <w:rFonts w:hint="default"/>
      </w:rPr>
    </w:lvl>
  </w:abstractNum>
  <w:abstractNum w:abstractNumId="2">
    <w:nsid w:val="09466BC9"/>
    <w:multiLevelType w:val="multilevel"/>
    <w:tmpl w:val="D390D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D9E14C4"/>
    <w:multiLevelType w:val="hybridMultilevel"/>
    <w:tmpl w:val="8FBA7DD8"/>
    <w:lvl w:ilvl="0" w:tplc="0419000F">
      <w:start w:val="4"/>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159068D9"/>
    <w:multiLevelType w:val="hybridMultilevel"/>
    <w:tmpl w:val="24BC82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A5B548C"/>
    <w:multiLevelType w:val="multilevel"/>
    <w:tmpl w:val="B3289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C006FD6"/>
    <w:multiLevelType w:val="hybridMultilevel"/>
    <w:tmpl w:val="79EA6B96"/>
    <w:lvl w:ilvl="0" w:tplc="04190011">
      <w:start w:val="1"/>
      <w:numFmt w:val="decimal"/>
      <w:lvlText w:val="%1)"/>
      <w:lvlJc w:val="left"/>
      <w:pPr>
        <w:ind w:left="1429"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1CF775C9"/>
    <w:multiLevelType w:val="hybridMultilevel"/>
    <w:tmpl w:val="53D8DB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1A61353"/>
    <w:multiLevelType w:val="multilevel"/>
    <w:tmpl w:val="12DCFEB0"/>
    <w:lvl w:ilvl="0">
      <w:start w:val="2"/>
      <w:numFmt w:val="decimal"/>
      <w:lvlText w:val="%1."/>
      <w:lvlJc w:val="left"/>
      <w:pPr>
        <w:ind w:left="450" w:hanging="45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9">
    <w:nsid w:val="23720005"/>
    <w:multiLevelType w:val="hybridMultilevel"/>
    <w:tmpl w:val="A2565CDE"/>
    <w:lvl w:ilvl="0" w:tplc="475620F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nsid w:val="26070136"/>
    <w:multiLevelType w:val="multilevel"/>
    <w:tmpl w:val="4FB068E0"/>
    <w:lvl w:ilvl="0">
      <w:start w:val="1"/>
      <w:numFmt w:val="decimal"/>
      <w:lvlText w:val="%1."/>
      <w:lvlJc w:val="left"/>
      <w:pPr>
        <w:tabs>
          <w:tab w:val="num" w:pos="420"/>
        </w:tabs>
        <w:ind w:left="420" w:hanging="420"/>
      </w:pPr>
      <w:rPr>
        <w:rFonts w:hint="default"/>
      </w:rPr>
    </w:lvl>
    <w:lvl w:ilvl="1">
      <w:start w:val="3"/>
      <w:numFmt w:val="decimal"/>
      <w:lvlText w:val="%1.%2."/>
      <w:lvlJc w:val="left"/>
      <w:pPr>
        <w:tabs>
          <w:tab w:val="num" w:pos="1155"/>
        </w:tabs>
        <w:ind w:left="1155" w:hanging="72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385"/>
        </w:tabs>
        <w:ind w:left="2385" w:hanging="108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615"/>
        </w:tabs>
        <w:ind w:left="3615" w:hanging="1440"/>
      </w:pPr>
      <w:rPr>
        <w:rFonts w:hint="default"/>
      </w:rPr>
    </w:lvl>
    <w:lvl w:ilvl="6">
      <w:start w:val="1"/>
      <w:numFmt w:val="decimal"/>
      <w:lvlText w:val="%1.%2.%3.%4.%5.%6.%7."/>
      <w:lvlJc w:val="left"/>
      <w:pPr>
        <w:tabs>
          <w:tab w:val="num" w:pos="4410"/>
        </w:tabs>
        <w:ind w:left="4410" w:hanging="1800"/>
      </w:pPr>
      <w:rPr>
        <w:rFonts w:hint="default"/>
      </w:rPr>
    </w:lvl>
    <w:lvl w:ilvl="7">
      <w:start w:val="1"/>
      <w:numFmt w:val="decimal"/>
      <w:lvlText w:val="%1.%2.%3.%4.%5.%6.%7.%8."/>
      <w:lvlJc w:val="left"/>
      <w:pPr>
        <w:tabs>
          <w:tab w:val="num" w:pos="4845"/>
        </w:tabs>
        <w:ind w:left="4845" w:hanging="1800"/>
      </w:pPr>
      <w:rPr>
        <w:rFonts w:hint="default"/>
      </w:rPr>
    </w:lvl>
    <w:lvl w:ilvl="8">
      <w:start w:val="1"/>
      <w:numFmt w:val="decimal"/>
      <w:lvlText w:val="%1.%2.%3.%4.%5.%6.%7.%8.%9."/>
      <w:lvlJc w:val="left"/>
      <w:pPr>
        <w:tabs>
          <w:tab w:val="num" w:pos="5640"/>
        </w:tabs>
        <w:ind w:left="5640" w:hanging="2160"/>
      </w:pPr>
      <w:rPr>
        <w:rFonts w:hint="default"/>
      </w:rPr>
    </w:lvl>
  </w:abstractNum>
  <w:abstractNum w:abstractNumId="11">
    <w:nsid w:val="273C6F7F"/>
    <w:multiLevelType w:val="hybridMultilevel"/>
    <w:tmpl w:val="A71093D0"/>
    <w:lvl w:ilvl="0" w:tplc="FFEEEEC8">
      <w:start w:val="1"/>
      <w:numFmt w:val="decimal"/>
      <w:lvlText w:val="%1."/>
      <w:lvlJc w:val="left"/>
      <w:pPr>
        <w:tabs>
          <w:tab w:val="num" w:pos="720"/>
        </w:tabs>
        <w:ind w:left="720" w:hanging="360"/>
      </w:pPr>
      <w:rPr>
        <w:rFonts w:hint="default"/>
      </w:rPr>
    </w:lvl>
    <w:lvl w:ilvl="1" w:tplc="FBD26AEA">
      <w:numFmt w:val="none"/>
      <w:lvlText w:val=""/>
      <w:lvlJc w:val="left"/>
      <w:pPr>
        <w:tabs>
          <w:tab w:val="num" w:pos="360"/>
        </w:tabs>
      </w:pPr>
    </w:lvl>
    <w:lvl w:ilvl="2" w:tplc="2438F420">
      <w:numFmt w:val="none"/>
      <w:lvlText w:val=""/>
      <w:lvlJc w:val="left"/>
      <w:pPr>
        <w:tabs>
          <w:tab w:val="num" w:pos="360"/>
        </w:tabs>
      </w:pPr>
    </w:lvl>
    <w:lvl w:ilvl="3" w:tplc="2B0E07FE">
      <w:numFmt w:val="none"/>
      <w:lvlText w:val=""/>
      <w:lvlJc w:val="left"/>
      <w:pPr>
        <w:tabs>
          <w:tab w:val="num" w:pos="360"/>
        </w:tabs>
      </w:pPr>
    </w:lvl>
    <w:lvl w:ilvl="4" w:tplc="E0723676">
      <w:numFmt w:val="none"/>
      <w:lvlText w:val=""/>
      <w:lvlJc w:val="left"/>
      <w:pPr>
        <w:tabs>
          <w:tab w:val="num" w:pos="360"/>
        </w:tabs>
      </w:pPr>
    </w:lvl>
    <w:lvl w:ilvl="5" w:tplc="DC82EBBE">
      <w:numFmt w:val="none"/>
      <w:lvlText w:val=""/>
      <w:lvlJc w:val="left"/>
      <w:pPr>
        <w:tabs>
          <w:tab w:val="num" w:pos="360"/>
        </w:tabs>
      </w:pPr>
    </w:lvl>
    <w:lvl w:ilvl="6" w:tplc="5846D240">
      <w:numFmt w:val="none"/>
      <w:lvlText w:val=""/>
      <w:lvlJc w:val="left"/>
      <w:pPr>
        <w:tabs>
          <w:tab w:val="num" w:pos="360"/>
        </w:tabs>
      </w:pPr>
    </w:lvl>
    <w:lvl w:ilvl="7" w:tplc="A302282C">
      <w:numFmt w:val="none"/>
      <w:lvlText w:val=""/>
      <w:lvlJc w:val="left"/>
      <w:pPr>
        <w:tabs>
          <w:tab w:val="num" w:pos="360"/>
        </w:tabs>
      </w:pPr>
    </w:lvl>
    <w:lvl w:ilvl="8" w:tplc="9850B15E">
      <w:numFmt w:val="none"/>
      <w:lvlText w:val=""/>
      <w:lvlJc w:val="left"/>
      <w:pPr>
        <w:tabs>
          <w:tab w:val="num" w:pos="360"/>
        </w:tabs>
      </w:pPr>
    </w:lvl>
  </w:abstractNum>
  <w:abstractNum w:abstractNumId="12">
    <w:nsid w:val="275344B7"/>
    <w:multiLevelType w:val="hybridMultilevel"/>
    <w:tmpl w:val="C358BF6C"/>
    <w:lvl w:ilvl="0" w:tplc="B3428E80">
      <w:start w:val="1"/>
      <w:numFmt w:val="bullet"/>
      <w:lvlText w:val=""/>
      <w:lvlJc w:val="center"/>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27D26AD9"/>
    <w:multiLevelType w:val="multilevel"/>
    <w:tmpl w:val="94F297D8"/>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4">
    <w:nsid w:val="28213B60"/>
    <w:multiLevelType w:val="multilevel"/>
    <w:tmpl w:val="03E25B1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nsid w:val="28E93B61"/>
    <w:multiLevelType w:val="hybridMultilevel"/>
    <w:tmpl w:val="D0D40644"/>
    <w:lvl w:ilvl="0" w:tplc="BCD6143E">
      <w:start w:val="1"/>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29816EDF"/>
    <w:multiLevelType w:val="multilevel"/>
    <w:tmpl w:val="4E7ED2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2FBA3464"/>
    <w:multiLevelType w:val="hybridMultilevel"/>
    <w:tmpl w:val="5964A562"/>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38990B9F"/>
    <w:multiLevelType w:val="hybridMultilevel"/>
    <w:tmpl w:val="EC5294C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883168A"/>
    <w:multiLevelType w:val="hybridMultilevel"/>
    <w:tmpl w:val="2382ADC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4C941498"/>
    <w:multiLevelType w:val="hybridMultilevel"/>
    <w:tmpl w:val="EC62F9E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4D3D6D4A"/>
    <w:multiLevelType w:val="multilevel"/>
    <w:tmpl w:val="F76454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55375DDA"/>
    <w:multiLevelType w:val="hybridMultilevel"/>
    <w:tmpl w:val="9A9E0AB4"/>
    <w:lvl w:ilvl="0" w:tplc="B3428E80">
      <w:start w:val="1"/>
      <w:numFmt w:val="bullet"/>
      <w:lvlText w:val=""/>
      <w:lvlJc w:val="center"/>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3">
    <w:nsid w:val="57675383"/>
    <w:multiLevelType w:val="hybridMultilevel"/>
    <w:tmpl w:val="AB1604BE"/>
    <w:lvl w:ilvl="0" w:tplc="31B8E980">
      <w:start w:val="1"/>
      <w:numFmt w:val="decimal"/>
      <w:lvlText w:val="%1."/>
      <w:lvlJc w:val="left"/>
      <w:pPr>
        <w:ind w:left="720" w:hanging="360"/>
      </w:pPr>
      <w:rPr>
        <w:rFonts w:ascii="Times New Roman" w:eastAsia="Times New Roman" w:hAnsi="Times New Roman" w:cs="Times New Roman"/>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4">
    <w:nsid w:val="61F24DED"/>
    <w:multiLevelType w:val="hybridMultilevel"/>
    <w:tmpl w:val="413E6598"/>
    <w:lvl w:ilvl="0" w:tplc="CD305004">
      <w:start w:val="4"/>
      <w:numFmt w:val="decimal"/>
      <w:lvlText w:val="%1."/>
      <w:lvlJc w:val="left"/>
      <w:pPr>
        <w:ind w:left="720" w:hanging="360"/>
      </w:pPr>
      <w:rPr>
        <w:rFonts w:ascii="Times New Roman CYR" w:hAnsi="Times New Roman CYR" w:cs="Times New Roman CYR"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2940A33"/>
    <w:multiLevelType w:val="hybridMultilevel"/>
    <w:tmpl w:val="2898A2D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55537FB"/>
    <w:multiLevelType w:val="hybridMultilevel"/>
    <w:tmpl w:val="B99629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6C27087"/>
    <w:multiLevelType w:val="hybridMultilevel"/>
    <w:tmpl w:val="FF72578C"/>
    <w:lvl w:ilvl="0" w:tplc="ABCE8D74">
      <w:start w:val="2"/>
      <w:numFmt w:val="decimal"/>
      <w:lvlText w:val="%1."/>
      <w:lvlJc w:val="left"/>
      <w:pPr>
        <w:tabs>
          <w:tab w:val="num" w:pos="2345"/>
        </w:tabs>
        <w:ind w:left="2345" w:hanging="360"/>
      </w:pPr>
    </w:lvl>
    <w:lvl w:ilvl="1" w:tplc="04190019">
      <w:start w:val="1"/>
      <w:numFmt w:val="decimal"/>
      <w:lvlText w:val="%2."/>
      <w:lvlJc w:val="left"/>
      <w:pPr>
        <w:tabs>
          <w:tab w:val="num" w:pos="785"/>
        </w:tabs>
        <w:ind w:left="785" w:hanging="360"/>
      </w:pPr>
    </w:lvl>
    <w:lvl w:ilvl="2" w:tplc="0419001B">
      <w:start w:val="1"/>
      <w:numFmt w:val="decimal"/>
      <w:lvlText w:val="%3."/>
      <w:lvlJc w:val="left"/>
      <w:pPr>
        <w:tabs>
          <w:tab w:val="num" w:pos="1505"/>
        </w:tabs>
        <w:ind w:left="1505" w:hanging="360"/>
      </w:pPr>
    </w:lvl>
    <w:lvl w:ilvl="3" w:tplc="0419000F">
      <w:start w:val="1"/>
      <w:numFmt w:val="decimal"/>
      <w:lvlText w:val="%4."/>
      <w:lvlJc w:val="left"/>
      <w:pPr>
        <w:tabs>
          <w:tab w:val="num" w:pos="2225"/>
        </w:tabs>
        <w:ind w:left="2225" w:hanging="360"/>
      </w:pPr>
    </w:lvl>
    <w:lvl w:ilvl="4" w:tplc="04190019">
      <w:start w:val="1"/>
      <w:numFmt w:val="decimal"/>
      <w:lvlText w:val="%5."/>
      <w:lvlJc w:val="left"/>
      <w:pPr>
        <w:tabs>
          <w:tab w:val="num" w:pos="2945"/>
        </w:tabs>
        <w:ind w:left="2945" w:hanging="360"/>
      </w:pPr>
    </w:lvl>
    <w:lvl w:ilvl="5" w:tplc="0419001B">
      <w:start w:val="1"/>
      <w:numFmt w:val="decimal"/>
      <w:lvlText w:val="%6."/>
      <w:lvlJc w:val="left"/>
      <w:pPr>
        <w:tabs>
          <w:tab w:val="num" w:pos="3665"/>
        </w:tabs>
        <w:ind w:left="3665" w:hanging="360"/>
      </w:pPr>
    </w:lvl>
    <w:lvl w:ilvl="6" w:tplc="0419000F">
      <w:start w:val="1"/>
      <w:numFmt w:val="decimal"/>
      <w:lvlText w:val="%7."/>
      <w:lvlJc w:val="left"/>
      <w:pPr>
        <w:tabs>
          <w:tab w:val="num" w:pos="4385"/>
        </w:tabs>
        <w:ind w:left="4385" w:hanging="360"/>
      </w:pPr>
    </w:lvl>
    <w:lvl w:ilvl="7" w:tplc="04190019">
      <w:start w:val="1"/>
      <w:numFmt w:val="decimal"/>
      <w:lvlText w:val="%8."/>
      <w:lvlJc w:val="left"/>
      <w:pPr>
        <w:tabs>
          <w:tab w:val="num" w:pos="5105"/>
        </w:tabs>
        <w:ind w:left="5105" w:hanging="360"/>
      </w:pPr>
    </w:lvl>
    <w:lvl w:ilvl="8" w:tplc="0419001B">
      <w:start w:val="1"/>
      <w:numFmt w:val="decimal"/>
      <w:lvlText w:val="%9."/>
      <w:lvlJc w:val="left"/>
      <w:pPr>
        <w:tabs>
          <w:tab w:val="num" w:pos="5825"/>
        </w:tabs>
        <w:ind w:left="5825" w:hanging="360"/>
      </w:pPr>
    </w:lvl>
  </w:abstractNum>
  <w:abstractNum w:abstractNumId="28">
    <w:nsid w:val="76DB70FA"/>
    <w:multiLevelType w:val="hybridMultilevel"/>
    <w:tmpl w:val="A102568E"/>
    <w:lvl w:ilvl="0" w:tplc="C304203A">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29">
    <w:nsid w:val="79AF0504"/>
    <w:multiLevelType w:val="hybridMultilevel"/>
    <w:tmpl w:val="D8CED6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7A14203A"/>
    <w:multiLevelType w:val="hybridMultilevel"/>
    <w:tmpl w:val="16144DD6"/>
    <w:lvl w:ilvl="0" w:tplc="B3428E80">
      <w:start w:val="1"/>
      <w:numFmt w:val="bullet"/>
      <w:lvlText w:val=""/>
      <w:lvlJc w:val="center"/>
      <w:pPr>
        <w:ind w:left="1429" w:hanging="360"/>
      </w:pPr>
      <w:rPr>
        <w:rFonts w:ascii="Symbol" w:hAnsi="Symbol"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7D5A3BDA"/>
    <w:multiLevelType w:val="hybridMultilevel"/>
    <w:tmpl w:val="FE3E2326"/>
    <w:lvl w:ilvl="0" w:tplc="9392CB6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7F4B3628"/>
    <w:multiLevelType w:val="hybridMultilevel"/>
    <w:tmpl w:val="A44EBD32"/>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num>
  <w:num w:numId="2">
    <w:abstractNumId w:val="21"/>
  </w:num>
  <w:num w:numId="3">
    <w:abstractNumId w:val="2"/>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24"/>
  </w:num>
  <w:num w:numId="7">
    <w:abstractNumId w:val="29"/>
  </w:num>
  <w:num w:numId="8">
    <w:abstractNumId w:val="9"/>
  </w:num>
  <w:num w:numId="9">
    <w:abstractNumId w:val="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6"/>
  </w:num>
  <w:num w:numId="11">
    <w:abstractNumId w:val="4"/>
  </w:num>
  <w:num w:numId="12">
    <w:abstractNumId w:val="20"/>
  </w:num>
  <w:num w:numId="1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1"/>
  </w:num>
  <w:num w:numId="24">
    <w:abstractNumId w:val="28"/>
  </w:num>
  <w:num w:numId="25">
    <w:abstractNumId w:val="2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8"/>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5"/>
  </w:num>
  <w:num w:numId="29">
    <w:abstractNumId w:val="11"/>
  </w:num>
  <w:num w:numId="30">
    <w:abstractNumId w:val="10"/>
  </w:num>
  <w:num w:numId="31">
    <w:abstractNumId w:val="5"/>
  </w:num>
  <w:num w:numId="32">
    <w:abstractNumId w:val="13"/>
  </w:num>
  <w:num w:numId="3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7D0533"/>
    <w:rsid w:val="00000218"/>
    <w:rsid w:val="00004C35"/>
    <w:rsid w:val="0003358C"/>
    <w:rsid w:val="000403F8"/>
    <w:rsid w:val="00043FB4"/>
    <w:rsid w:val="00053168"/>
    <w:rsid w:val="00093D9D"/>
    <w:rsid w:val="000B535F"/>
    <w:rsid w:val="0015540E"/>
    <w:rsid w:val="00196EF9"/>
    <w:rsid w:val="001976C1"/>
    <w:rsid w:val="00197AAE"/>
    <w:rsid w:val="001B0D18"/>
    <w:rsid w:val="001F587A"/>
    <w:rsid w:val="00202899"/>
    <w:rsid w:val="00206FE8"/>
    <w:rsid w:val="00241D50"/>
    <w:rsid w:val="002642AD"/>
    <w:rsid w:val="0027291B"/>
    <w:rsid w:val="002C0EFF"/>
    <w:rsid w:val="002D7101"/>
    <w:rsid w:val="00300E3C"/>
    <w:rsid w:val="003874B3"/>
    <w:rsid w:val="003B512F"/>
    <w:rsid w:val="003B6F74"/>
    <w:rsid w:val="003C4F78"/>
    <w:rsid w:val="003C503B"/>
    <w:rsid w:val="003F72EA"/>
    <w:rsid w:val="00401B2D"/>
    <w:rsid w:val="00425D9E"/>
    <w:rsid w:val="004772C5"/>
    <w:rsid w:val="004773F8"/>
    <w:rsid w:val="004812E1"/>
    <w:rsid w:val="004916A9"/>
    <w:rsid w:val="004E666E"/>
    <w:rsid w:val="005620C1"/>
    <w:rsid w:val="00562C40"/>
    <w:rsid w:val="005770B5"/>
    <w:rsid w:val="00584CD9"/>
    <w:rsid w:val="005A012D"/>
    <w:rsid w:val="00617B7B"/>
    <w:rsid w:val="00632A20"/>
    <w:rsid w:val="006457AA"/>
    <w:rsid w:val="00653DCB"/>
    <w:rsid w:val="00676BE4"/>
    <w:rsid w:val="00685832"/>
    <w:rsid w:val="00696023"/>
    <w:rsid w:val="006E3978"/>
    <w:rsid w:val="00784F8D"/>
    <w:rsid w:val="007A1BD0"/>
    <w:rsid w:val="007B44F5"/>
    <w:rsid w:val="007D0533"/>
    <w:rsid w:val="007E616C"/>
    <w:rsid w:val="0080133A"/>
    <w:rsid w:val="00814C59"/>
    <w:rsid w:val="00875911"/>
    <w:rsid w:val="00876602"/>
    <w:rsid w:val="008B42F5"/>
    <w:rsid w:val="008D6089"/>
    <w:rsid w:val="00920FF4"/>
    <w:rsid w:val="00924320"/>
    <w:rsid w:val="0095238A"/>
    <w:rsid w:val="00961D00"/>
    <w:rsid w:val="00982656"/>
    <w:rsid w:val="00994FEC"/>
    <w:rsid w:val="009B0F72"/>
    <w:rsid w:val="009C5427"/>
    <w:rsid w:val="009D62A9"/>
    <w:rsid w:val="00A003B8"/>
    <w:rsid w:val="00A06E68"/>
    <w:rsid w:val="00A15D27"/>
    <w:rsid w:val="00A357F1"/>
    <w:rsid w:val="00A41FEC"/>
    <w:rsid w:val="00A475F1"/>
    <w:rsid w:val="00AD0493"/>
    <w:rsid w:val="00AF1DC7"/>
    <w:rsid w:val="00AF7668"/>
    <w:rsid w:val="00B070C1"/>
    <w:rsid w:val="00B61739"/>
    <w:rsid w:val="00BB069F"/>
    <w:rsid w:val="00BC6B84"/>
    <w:rsid w:val="00BE0A15"/>
    <w:rsid w:val="00C02CE1"/>
    <w:rsid w:val="00C161CD"/>
    <w:rsid w:val="00C351AD"/>
    <w:rsid w:val="00C43C54"/>
    <w:rsid w:val="00C67DCA"/>
    <w:rsid w:val="00CC4975"/>
    <w:rsid w:val="00CC7D8D"/>
    <w:rsid w:val="00CD38CF"/>
    <w:rsid w:val="00CF11B0"/>
    <w:rsid w:val="00D31C4E"/>
    <w:rsid w:val="00D55E7A"/>
    <w:rsid w:val="00D62302"/>
    <w:rsid w:val="00D73D2E"/>
    <w:rsid w:val="00D946FE"/>
    <w:rsid w:val="00DB0781"/>
    <w:rsid w:val="00DD1783"/>
    <w:rsid w:val="00DE2C67"/>
    <w:rsid w:val="00DF368A"/>
    <w:rsid w:val="00E41B68"/>
    <w:rsid w:val="00E749F5"/>
    <w:rsid w:val="00EB7E9E"/>
    <w:rsid w:val="00ED0E42"/>
    <w:rsid w:val="00EF190A"/>
    <w:rsid w:val="00F0096F"/>
    <w:rsid w:val="00F14D3F"/>
    <w:rsid w:val="00F34179"/>
    <w:rsid w:val="00F51BEA"/>
    <w:rsid w:val="00FA5BA4"/>
    <w:rsid w:val="00FE20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page number" w:uiPriority="0"/>
    <w:lsdException w:name="Title" w:semiHidden="0" w:uiPriority="0" w:unhideWhenUsed="0" w:qFormat="1"/>
    <w:lsdException w:name="Default Paragraph Font" w:uiPriority="1"/>
    <w:lsdException w:name="Subtitle" w:semiHidden="0" w:uiPriority="11" w:unhideWhenUsed="0" w:qFormat="1"/>
    <w:lsdException w:name="Body Text 3" w:uiPriority="0"/>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0533"/>
    <w:rPr>
      <w:rFonts w:ascii="Calibri" w:eastAsia="Times New Roman" w:hAnsi="Calibri" w:cs="Times New Roman"/>
      <w:lang w:eastAsia="ru-RU"/>
    </w:rPr>
  </w:style>
  <w:style w:type="paragraph" w:styleId="1">
    <w:name w:val="heading 1"/>
    <w:basedOn w:val="a"/>
    <w:next w:val="a"/>
    <w:link w:val="10"/>
    <w:uiPriority w:val="9"/>
    <w:qFormat/>
    <w:rsid w:val="00FE20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qFormat/>
    <w:rsid w:val="00053168"/>
    <w:pPr>
      <w:spacing w:before="100" w:beforeAutospacing="1" w:after="100" w:afterAutospacing="1" w:line="240" w:lineRule="auto"/>
      <w:outlineLvl w:val="1"/>
    </w:pPr>
    <w:rPr>
      <w:rFonts w:ascii="Times New Roman" w:hAnsi="Times New Roman"/>
      <w:b/>
      <w:bCs/>
      <w:sz w:val="36"/>
      <w:szCs w:val="36"/>
    </w:rPr>
  </w:style>
  <w:style w:type="paragraph" w:styleId="3">
    <w:name w:val="heading 3"/>
    <w:basedOn w:val="a"/>
    <w:next w:val="a"/>
    <w:link w:val="30"/>
    <w:uiPriority w:val="9"/>
    <w:semiHidden/>
    <w:unhideWhenUsed/>
    <w:qFormat/>
    <w:rsid w:val="00676BE4"/>
    <w:pPr>
      <w:keepNext/>
      <w:keepLines/>
      <w:spacing w:before="200" w:after="0"/>
      <w:outlineLvl w:val="2"/>
    </w:pPr>
    <w:rPr>
      <w:rFonts w:asciiTheme="majorHAnsi" w:eastAsiaTheme="majorEastAsia" w:hAnsiTheme="majorHAnsi" w:cstheme="majorBidi"/>
      <w:b/>
      <w:bCs/>
      <w:color w:val="4F81BD" w:themeColor="accent1"/>
    </w:rPr>
  </w:style>
  <w:style w:type="paragraph" w:styleId="6">
    <w:name w:val="heading 6"/>
    <w:basedOn w:val="a"/>
    <w:next w:val="a"/>
    <w:link w:val="60"/>
    <w:uiPriority w:val="9"/>
    <w:semiHidden/>
    <w:unhideWhenUsed/>
    <w:qFormat/>
    <w:rsid w:val="00676BE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9">
    <w:name w:val="heading 9"/>
    <w:basedOn w:val="a"/>
    <w:next w:val="a"/>
    <w:link w:val="90"/>
    <w:uiPriority w:val="9"/>
    <w:semiHidden/>
    <w:unhideWhenUsed/>
    <w:qFormat/>
    <w:rsid w:val="00676BE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organizationname">
    <w:name w:val="msoorganizationname"/>
    <w:rsid w:val="007D0533"/>
    <w:pPr>
      <w:spacing w:after="0" w:line="240" w:lineRule="auto"/>
      <w:jc w:val="center"/>
    </w:pPr>
    <w:rPr>
      <w:rFonts w:ascii="Arial Black" w:eastAsia="Times New Roman" w:hAnsi="Times New Roman" w:cs="Times New Roman"/>
      <w:color w:val="FFFFFF"/>
      <w:kern w:val="28"/>
      <w:lang w:eastAsia="ru-RU"/>
    </w:rPr>
  </w:style>
  <w:style w:type="paragraph" w:styleId="a3">
    <w:name w:val="Normal (Web)"/>
    <w:basedOn w:val="a"/>
    <w:rsid w:val="007D0533"/>
    <w:pPr>
      <w:spacing w:before="100" w:beforeAutospacing="1" w:after="100" w:afterAutospacing="1" w:line="240" w:lineRule="auto"/>
    </w:pPr>
    <w:rPr>
      <w:rFonts w:ascii="Times New Roman" w:hAnsi="Times New Roman"/>
      <w:sz w:val="24"/>
      <w:szCs w:val="24"/>
    </w:rPr>
  </w:style>
  <w:style w:type="paragraph" w:customStyle="1" w:styleId="p7">
    <w:name w:val="p7"/>
    <w:basedOn w:val="a"/>
    <w:rsid w:val="00FA5BA4"/>
    <w:pPr>
      <w:spacing w:before="100" w:beforeAutospacing="1" w:after="100" w:afterAutospacing="1" w:line="240" w:lineRule="auto"/>
    </w:pPr>
    <w:rPr>
      <w:rFonts w:ascii="Times New Roman" w:hAnsi="Times New Roman"/>
      <w:sz w:val="24"/>
      <w:szCs w:val="24"/>
    </w:rPr>
  </w:style>
  <w:style w:type="paragraph" w:styleId="a4">
    <w:name w:val="No Spacing"/>
    <w:link w:val="a5"/>
    <w:uiPriority w:val="99"/>
    <w:qFormat/>
    <w:rsid w:val="00FA5BA4"/>
    <w:pPr>
      <w:spacing w:after="0" w:line="240" w:lineRule="auto"/>
    </w:pPr>
    <w:rPr>
      <w:rFonts w:ascii="Times New Roman" w:eastAsia="Times New Roman" w:hAnsi="Times New Roman" w:cs="Times New Roman"/>
      <w:sz w:val="24"/>
      <w:szCs w:val="24"/>
      <w:lang w:eastAsia="ru-RU"/>
    </w:rPr>
  </w:style>
  <w:style w:type="character" w:customStyle="1" w:styleId="a6">
    <w:name w:val="Основной текст_"/>
    <w:basedOn w:val="a0"/>
    <w:link w:val="21"/>
    <w:locked/>
    <w:rsid w:val="00FA5BA4"/>
    <w:rPr>
      <w:sz w:val="26"/>
      <w:szCs w:val="26"/>
      <w:shd w:val="clear" w:color="auto" w:fill="FFFFFF"/>
    </w:rPr>
  </w:style>
  <w:style w:type="paragraph" w:customStyle="1" w:styleId="21">
    <w:name w:val="Основной текст2"/>
    <w:basedOn w:val="a"/>
    <w:link w:val="a6"/>
    <w:rsid w:val="00FA5BA4"/>
    <w:pPr>
      <w:shd w:val="clear" w:color="auto" w:fill="FFFFFF"/>
      <w:spacing w:after="0" w:line="317" w:lineRule="exact"/>
      <w:ind w:hanging="2420"/>
      <w:jc w:val="both"/>
    </w:pPr>
    <w:rPr>
      <w:rFonts w:asciiTheme="minorHAnsi" w:eastAsiaTheme="minorHAnsi" w:hAnsiTheme="minorHAnsi" w:cstheme="minorBidi"/>
      <w:sz w:val="26"/>
      <w:szCs w:val="26"/>
      <w:lang w:eastAsia="en-US"/>
    </w:rPr>
  </w:style>
  <w:style w:type="character" w:customStyle="1" w:styleId="a5">
    <w:name w:val="Без интервала Знак"/>
    <w:link w:val="a4"/>
    <w:uiPriority w:val="1"/>
    <w:locked/>
    <w:rsid w:val="00FA5BA4"/>
    <w:rPr>
      <w:rFonts w:ascii="Times New Roman" w:eastAsia="Times New Roman" w:hAnsi="Times New Roman" w:cs="Times New Roman"/>
      <w:sz w:val="24"/>
      <w:szCs w:val="24"/>
      <w:lang w:eastAsia="ru-RU"/>
    </w:rPr>
  </w:style>
  <w:style w:type="character" w:styleId="a7">
    <w:name w:val="page number"/>
    <w:basedOn w:val="a0"/>
    <w:rsid w:val="00FA5BA4"/>
  </w:style>
  <w:style w:type="paragraph" w:styleId="a8">
    <w:name w:val="header"/>
    <w:basedOn w:val="a"/>
    <w:link w:val="a9"/>
    <w:uiPriority w:val="99"/>
    <w:rsid w:val="00FA5BA4"/>
    <w:pPr>
      <w:tabs>
        <w:tab w:val="center" w:pos="4677"/>
        <w:tab w:val="right" w:pos="9355"/>
      </w:tabs>
      <w:spacing w:after="0" w:line="240" w:lineRule="auto"/>
    </w:pPr>
    <w:rPr>
      <w:rFonts w:ascii="Times New Roman" w:hAnsi="Times New Roman"/>
      <w:sz w:val="24"/>
      <w:szCs w:val="24"/>
    </w:rPr>
  </w:style>
  <w:style w:type="character" w:customStyle="1" w:styleId="a9">
    <w:name w:val="Верхний колонтитул Знак"/>
    <w:basedOn w:val="a0"/>
    <w:link w:val="a8"/>
    <w:uiPriority w:val="99"/>
    <w:rsid w:val="00FA5BA4"/>
    <w:rPr>
      <w:rFonts w:ascii="Times New Roman" w:eastAsia="Times New Roman" w:hAnsi="Times New Roman" w:cs="Times New Roman"/>
      <w:sz w:val="24"/>
      <w:szCs w:val="24"/>
      <w:lang w:eastAsia="ru-RU"/>
    </w:rPr>
  </w:style>
  <w:style w:type="paragraph" w:customStyle="1" w:styleId="11">
    <w:name w:val="Основной текст1"/>
    <w:rsid w:val="00FA5BA4"/>
    <w:pPr>
      <w:snapToGrid w:val="0"/>
      <w:spacing w:after="0" w:line="240" w:lineRule="auto"/>
      <w:ind w:firstLine="432"/>
    </w:pPr>
    <w:rPr>
      <w:rFonts w:ascii="Courier New" w:eastAsia="Times New Roman" w:hAnsi="Courier New" w:cs="Times New Roman"/>
      <w:color w:val="000000"/>
      <w:sz w:val="24"/>
      <w:szCs w:val="20"/>
      <w:lang w:eastAsia="ru-RU"/>
    </w:rPr>
  </w:style>
  <w:style w:type="paragraph" w:styleId="aa">
    <w:name w:val="footnote text"/>
    <w:basedOn w:val="a"/>
    <w:link w:val="ab"/>
    <w:unhideWhenUsed/>
    <w:rsid w:val="00FA5BA4"/>
    <w:pPr>
      <w:spacing w:after="0" w:line="240" w:lineRule="auto"/>
    </w:pPr>
    <w:rPr>
      <w:rFonts w:eastAsia="Calibri"/>
      <w:sz w:val="20"/>
      <w:szCs w:val="20"/>
      <w:lang w:eastAsia="en-US"/>
    </w:rPr>
  </w:style>
  <w:style w:type="character" w:customStyle="1" w:styleId="ab">
    <w:name w:val="Текст сноски Знак"/>
    <w:basedOn w:val="a0"/>
    <w:link w:val="aa"/>
    <w:rsid w:val="00FA5BA4"/>
    <w:rPr>
      <w:rFonts w:ascii="Calibri" w:eastAsia="Calibri" w:hAnsi="Calibri" w:cs="Times New Roman"/>
      <w:sz w:val="20"/>
      <w:szCs w:val="20"/>
    </w:rPr>
  </w:style>
  <w:style w:type="character" w:styleId="ac">
    <w:name w:val="footnote reference"/>
    <w:basedOn w:val="a0"/>
    <w:uiPriority w:val="99"/>
    <w:unhideWhenUsed/>
    <w:rsid w:val="00FA5BA4"/>
    <w:rPr>
      <w:vertAlign w:val="superscript"/>
    </w:rPr>
  </w:style>
  <w:style w:type="paragraph" w:styleId="ad">
    <w:name w:val="footer"/>
    <w:basedOn w:val="a"/>
    <w:link w:val="ae"/>
    <w:uiPriority w:val="99"/>
    <w:semiHidden/>
    <w:unhideWhenUsed/>
    <w:rsid w:val="008B42F5"/>
    <w:pPr>
      <w:tabs>
        <w:tab w:val="center" w:pos="4677"/>
        <w:tab w:val="right" w:pos="9355"/>
      </w:tabs>
      <w:spacing w:after="0" w:line="240" w:lineRule="auto"/>
    </w:pPr>
  </w:style>
  <w:style w:type="character" w:customStyle="1" w:styleId="ae">
    <w:name w:val="Нижний колонтитул Знак"/>
    <w:basedOn w:val="a0"/>
    <w:link w:val="ad"/>
    <w:uiPriority w:val="99"/>
    <w:semiHidden/>
    <w:rsid w:val="008B42F5"/>
    <w:rPr>
      <w:rFonts w:ascii="Calibri" w:eastAsia="Times New Roman" w:hAnsi="Calibri" w:cs="Times New Roman"/>
      <w:lang w:eastAsia="ru-RU"/>
    </w:rPr>
  </w:style>
  <w:style w:type="character" w:customStyle="1" w:styleId="20">
    <w:name w:val="Заголовок 2 Знак"/>
    <w:basedOn w:val="a0"/>
    <w:link w:val="2"/>
    <w:rsid w:val="00053168"/>
    <w:rPr>
      <w:rFonts w:ascii="Times New Roman" w:eastAsia="Times New Roman" w:hAnsi="Times New Roman" w:cs="Times New Roman"/>
      <w:b/>
      <w:bCs/>
      <w:sz w:val="36"/>
      <w:szCs w:val="36"/>
      <w:lang w:eastAsia="ru-RU"/>
    </w:rPr>
  </w:style>
  <w:style w:type="character" w:styleId="af">
    <w:name w:val="Strong"/>
    <w:qFormat/>
    <w:rsid w:val="00053168"/>
    <w:rPr>
      <w:b/>
      <w:bCs/>
    </w:rPr>
  </w:style>
  <w:style w:type="paragraph" w:styleId="af0">
    <w:name w:val="Balloon Text"/>
    <w:basedOn w:val="a"/>
    <w:link w:val="af1"/>
    <w:uiPriority w:val="99"/>
    <w:semiHidden/>
    <w:unhideWhenUsed/>
    <w:rsid w:val="00043FB4"/>
    <w:pPr>
      <w:spacing w:after="0"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043FB4"/>
    <w:rPr>
      <w:rFonts w:ascii="Tahoma" w:eastAsia="Times New Roman" w:hAnsi="Tahoma" w:cs="Tahoma"/>
      <w:sz w:val="16"/>
      <w:szCs w:val="16"/>
      <w:lang w:eastAsia="ru-RU"/>
    </w:rPr>
  </w:style>
  <w:style w:type="paragraph" w:customStyle="1" w:styleId="Heading">
    <w:name w:val="Heading"/>
    <w:rsid w:val="003C503B"/>
    <w:pPr>
      <w:widowControl w:val="0"/>
      <w:tabs>
        <w:tab w:val="left" w:pos="6280"/>
      </w:tabs>
      <w:autoSpaceDE w:val="0"/>
      <w:autoSpaceDN w:val="0"/>
      <w:adjustRightInd w:val="0"/>
      <w:spacing w:after="0" w:line="240" w:lineRule="auto"/>
    </w:pPr>
    <w:rPr>
      <w:rFonts w:ascii="Arial" w:eastAsia="Times New Roman" w:hAnsi="Arial" w:cs="Arial"/>
      <w:color w:val="000000"/>
      <w:sz w:val="28"/>
      <w:szCs w:val="28"/>
      <w:lang w:eastAsia="ru-RU"/>
    </w:rPr>
  </w:style>
  <w:style w:type="character" w:customStyle="1" w:styleId="blk">
    <w:name w:val="blk"/>
    <w:basedOn w:val="a0"/>
    <w:rsid w:val="003C503B"/>
  </w:style>
  <w:style w:type="character" w:styleId="af2">
    <w:name w:val="Hyperlink"/>
    <w:uiPriority w:val="99"/>
    <w:rsid w:val="0080133A"/>
    <w:rPr>
      <w:color w:val="0000FF"/>
      <w:u w:val="single"/>
    </w:rPr>
  </w:style>
  <w:style w:type="character" w:customStyle="1" w:styleId="Bodytext3">
    <w:name w:val="Body text (3)_"/>
    <w:link w:val="Bodytext30"/>
    <w:rsid w:val="00000218"/>
    <w:rPr>
      <w:rFonts w:ascii="Times New Roman" w:eastAsia="Times New Roman" w:hAnsi="Times New Roman" w:cs="Times New Roman"/>
      <w:b/>
      <w:bCs/>
      <w:sz w:val="26"/>
      <w:szCs w:val="26"/>
      <w:shd w:val="clear" w:color="auto" w:fill="FFFFFF"/>
    </w:rPr>
  </w:style>
  <w:style w:type="paragraph" w:customStyle="1" w:styleId="Bodytext30">
    <w:name w:val="Body text (3)"/>
    <w:basedOn w:val="a"/>
    <w:link w:val="Bodytext3"/>
    <w:rsid w:val="00000218"/>
    <w:pPr>
      <w:widowControl w:val="0"/>
      <w:shd w:val="clear" w:color="auto" w:fill="FFFFFF"/>
      <w:spacing w:after="0" w:line="350" w:lineRule="exact"/>
      <w:jc w:val="center"/>
    </w:pPr>
    <w:rPr>
      <w:rFonts w:ascii="Times New Roman" w:hAnsi="Times New Roman"/>
      <w:b/>
      <w:bCs/>
      <w:sz w:val="26"/>
      <w:szCs w:val="26"/>
      <w:lang w:eastAsia="en-US"/>
    </w:rPr>
  </w:style>
  <w:style w:type="paragraph" w:styleId="31">
    <w:name w:val="Body Text 3"/>
    <w:basedOn w:val="a"/>
    <w:link w:val="32"/>
    <w:rsid w:val="00000218"/>
    <w:pPr>
      <w:spacing w:after="0" w:line="240" w:lineRule="auto"/>
      <w:ind w:right="5152"/>
      <w:jc w:val="both"/>
    </w:pPr>
    <w:rPr>
      <w:rFonts w:ascii="Times New Roman" w:hAnsi="Times New Roman"/>
      <w:sz w:val="28"/>
      <w:szCs w:val="28"/>
      <w:lang w:eastAsia="ar-SA"/>
    </w:rPr>
  </w:style>
  <w:style w:type="character" w:customStyle="1" w:styleId="32">
    <w:name w:val="Основной текст 3 Знак"/>
    <w:basedOn w:val="a0"/>
    <w:link w:val="31"/>
    <w:rsid w:val="00000218"/>
    <w:rPr>
      <w:rFonts w:ascii="Times New Roman" w:eastAsia="Times New Roman" w:hAnsi="Times New Roman" w:cs="Times New Roman"/>
      <w:sz w:val="28"/>
      <w:szCs w:val="28"/>
      <w:lang w:eastAsia="ar-SA"/>
    </w:rPr>
  </w:style>
  <w:style w:type="paragraph" w:customStyle="1" w:styleId="12">
    <w:name w:val="Обычный1"/>
    <w:rsid w:val="00000218"/>
    <w:pPr>
      <w:spacing w:after="0" w:line="240" w:lineRule="auto"/>
      <w:jc w:val="center"/>
    </w:pPr>
    <w:rPr>
      <w:rFonts w:ascii="Century Schoolbook" w:eastAsia="Times New Roman" w:hAnsi="Century Schoolbook" w:cs="Times New Roman"/>
      <w:b/>
      <w:snapToGrid w:val="0"/>
      <w:spacing w:val="20"/>
      <w:sz w:val="16"/>
      <w:szCs w:val="20"/>
      <w:lang w:eastAsia="ru-RU"/>
    </w:rPr>
  </w:style>
  <w:style w:type="paragraph" w:customStyle="1" w:styleId="af3">
    <w:name w:val="Тема письма"/>
    <w:basedOn w:val="12"/>
    <w:rsid w:val="00000218"/>
    <w:pPr>
      <w:framePr w:w="4316" w:h="1331" w:hSpace="141" w:wrap="auto" w:vAnchor="text" w:hAnchor="page" w:x="1687" w:y="242"/>
    </w:pPr>
    <w:rPr>
      <w:sz w:val="28"/>
    </w:rPr>
  </w:style>
  <w:style w:type="paragraph" w:styleId="af4">
    <w:name w:val="caption"/>
    <w:basedOn w:val="a"/>
    <w:next w:val="a"/>
    <w:qFormat/>
    <w:rsid w:val="00000218"/>
    <w:pPr>
      <w:spacing w:after="0" w:line="240" w:lineRule="auto"/>
      <w:jc w:val="center"/>
    </w:pPr>
    <w:rPr>
      <w:rFonts w:ascii="Times New Roman" w:hAnsi="Times New Roman"/>
      <w:b/>
      <w:bCs/>
      <w:sz w:val="28"/>
      <w:szCs w:val="24"/>
    </w:rPr>
  </w:style>
  <w:style w:type="paragraph" w:styleId="af5">
    <w:name w:val="Body Text"/>
    <w:basedOn w:val="a"/>
    <w:link w:val="af6"/>
    <w:uiPriority w:val="99"/>
    <w:semiHidden/>
    <w:unhideWhenUsed/>
    <w:rsid w:val="00000218"/>
    <w:pPr>
      <w:widowControl w:val="0"/>
      <w:spacing w:after="120" w:line="240" w:lineRule="auto"/>
    </w:pPr>
    <w:rPr>
      <w:rFonts w:ascii="Tahoma" w:eastAsia="Tahoma" w:hAnsi="Tahoma" w:cs="Tahoma"/>
      <w:color w:val="000000"/>
      <w:sz w:val="24"/>
      <w:szCs w:val="24"/>
      <w:lang w:bidi="ru-RU"/>
    </w:rPr>
  </w:style>
  <w:style w:type="character" w:customStyle="1" w:styleId="af6">
    <w:name w:val="Основной текст Знак"/>
    <w:basedOn w:val="a0"/>
    <w:link w:val="af5"/>
    <w:uiPriority w:val="99"/>
    <w:semiHidden/>
    <w:rsid w:val="00000218"/>
    <w:rPr>
      <w:rFonts w:ascii="Tahoma" w:eastAsia="Tahoma" w:hAnsi="Tahoma" w:cs="Tahoma"/>
      <w:color w:val="000000"/>
      <w:sz w:val="24"/>
      <w:szCs w:val="24"/>
      <w:lang w:eastAsia="ru-RU" w:bidi="ru-RU"/>
    </w:rPr>
  </w:style>
  <w:style w:type="character" w:customStyle="1" w:styleId="Bodytext2Bold">
    <w:name w:val="Body text (2) + Bold"/>
    <w:rsid w:val="00000218"/>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Bodytext2">
    <w:name w:val="Body text (2)"/>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13pt">
    <w:name w:val="Body text (2) + 13 pt"/>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75ptSpacing0pt">
    <w:name w:val="Body text (2) + 7.5 pt;Spacing 0 pt"/>
    <w:rsid w:val="00000218"/>
    <w:rPr>
      <w:rFonts w:ascii="Times New Roman" w:eastAsia="Times New Roman" w:hAnsi="Times New Roman" w:cs="Times New Roman"/>
      <w:b w:val="0"/>
      <w:bCs w:val="0"/>
      <w:i w:val="0"/>
      <w:iCs w:val="0"/>
      <w:smallCaps w:val="0"/>
      <w:strike w:val="0"/>
      <w:color w:val="000000"/>
      <w:spacing w:val="10"/>
      <w:w w:val="100"/>
      <w:position w:val="0"/>
      <w:sz w:val="15"/>
      <w:szCs w:val="15"/>
      <w:u w:val="none"/>
      <w:lang w:val="ru-RU" w:eastAsia="ru-RU" w:bidi="ru-RU"/>
    </w:rPr>
  </w:style>
  <w:style w:type="paragraph" w:customStyle="1" w:styleId="ConsNonformat">
    <w:name w:val="ConsNonformat"/>
    <w:uiPriority w:val="99"/>
    <w:rsid w:val="00A003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Знак"/>
    <w:rsid w:val="00F0096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basedOn w:val="a"/>
    <w:uiPriority w:val="34"/>
    <w:qFormat/>
    <w:rsid w:val="00F0096F"/>
    <w:pPr>
      <w:ind w:left="720"/>
      <w:contextualSpacing/>
    </w:pPr>
    <w:rPr>
      <w:rFonts w:eastAsia="Calibri"/>
      <w:lang w:eastAsia="en-US"/>
    </w:rPr>
  </w:style>
  <w:style w:type="paragraph" w:customStyle="1" w:styleId="af8">
    <w:name w:val="Стиль"/>
    <w:rsid w:val="00F0096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3">
    <w:name w:val="Абзац списка1"/>
    <w:basedOn w:val="a"/>
    <w:uiPriority w:val="99"/>
    <w:rsid w:val="004772C5"/>
    <w:pPr>
      <w:suppressAutoHyphens/>
      <w:spacing w:after="0"/>
      <w:ind w:left="720"/>
    </w:pPr>
    <w:rPr>
      <w:rFonts w:eastAsia="Calibri"/>
      <w:kern w:val="1"/>
      <w:lang w:eastAsia="ar-SA"/>
    </w:rPr>
  </w:style>
  <w:style w:type="paragraph" w:styleId="af9">
    <w:name w:val="Title"/>
    <w:basedOn w:val="a"/>
    <w:link w:val="afa"/>
    <w:qFormat/>
    <w:rsid w:val="004772C5"/>
    <w:pPr>
      <w:spacing w:after="0" w:line="240" w:lineRule="auto"/>
      <w:jc w:val="center"/>
    </w:pPr>
    <w:rPr>
      <w:rFonts w:eastAsia="Calibri"/>
      <w:sz w:val="28"/>
      <w:szCs w:val="20"/>
    </w:rPr>
  </w:style>
  <w:style w:type="character" w:customStyle="1" w:styleId="afa">
    <w:name w:val="Название Знак"/>
    <w:basedOn w:val="a0"/>
    <w:link w:val="af9"/>
    <w:rsid w:val="004772C5"/>
    <w:rPr>
      <w:rFonts w:ascii="Calibri" w:eastAsia="Calibri" w:hAnsi="Calibri" w:cs="Times New Roman"/>
      <w:sz w:val="28"/>
      <w:szCs w:val="20"/>
      <w:lang w:eastAsia="ru-RU"/>
    </w:rPr>
  </w:style>
  <w:style w:type="character" w:customStyle="1" w:styleId="30">
    <w:name w:val="Заголовок 3 Знак"/>
    <w:basedOn w:val="a0"/>
    <w:link w:val="3"/>
    <w:semiHidden/>
    <w:rsid w:val="00676BE4"/>
    <w:rPr>
      <w:rFonts w:asciiTheme="majorHAnsi" w:eastAsiaTheme="majorEastAsia" w:hAnsiTheme="majorHAnsi" w:cstheme="majorBidi"/>
      <w:b/>
      <w:bCs/>
      <w:color w:val="4F81BD" w:themeColor="accent1"/>
      <w:lang w:eastAsia="ru-RU"/>
    </w:rPr>
  </w:style>
  <w:style w:type="character" w:customStyle="1" w:styleId="60">
    <w:name w:val="Заголовок 6 Знак"/>
    <w:basedOn w:val="a0"/>
    <w:link w:val="6"/>
    <w:uiPriority w:val="9"/>
    <w:semiHidden/>
    <w:rsid w:val="00676BE4"/>
    <w:rPr>
      <w:rFonts w:asciiTheme="majorHAnsi" w:eastAsiaTheme="majorEastAsia" w:hAnsiTheme="majorHAnsi" w:cstheme="majorBidi"/>
      <w:i/>
      <w:iCs/>
      <w:color w:val="243F60" w:themeColor="accent1" w:themeShade="7F"/>
      <w:lang w:eastAsia="ru-RU"/>
    </w:rPr>
  </w:style>
  <w:style w:type="character" w:customStyle="1" w:styleId="90">
    <w:name w:val="Заголовок 9 Знак"/>
    <w:basedOn w:val="a0"/>
    <w:link w:val="9"/>
    <w:uiPriority w:val="9"/>
    <w:semiHidden/>
    <w:rsid w:val="00676BE4"/>
    <w:rPr>
      <w:rFonts w:asciiTheme="majorHAnsi" w:eastAsiaTheme="majorEastAsia" w:hAnsiTheme="majorHAnsi" w:cstheme="majorBidi"/>
      <w:i/>
      <w:iCs/>
      <w:color w:val="404040" w:themeColor="text1" w:themeTint="BF"/>
      <w:sz w:val="20"/>
      <w:szCs w:val="20"/>
      <w:lang w:eastAsia="ru-RU"/>
    </w:rPr>
  </w:style>
  <w:style w:type="paragraph" w:styleId="afb">
    <w:name w:val="Body Text Indent"/>
    <w:basedOn w:val="a"/>
    <w:link w:val="afc"/>
    <w:uiPriority w:val="99"/>
    <w:semiHidden/>
    <w:unhideWhenUsed/>
    <w:rsid w:val="00676BE4"/>
    <w:pPr>
      <w:spacing w:after="120"/>
      <w:ind w:left="283"/>
    </w:pPr>
  </w:style>
  <w:style w:type="character" w:customStyle="1" w:styleId="afc">
    <w:name w:val="Основной текст с отступом Знак"/>
    <w:basedOn w:val="a0"/>
    <w:link w:val="afb"/>
    <w:uiPriority w:val="99"/>
    <w:semiHidden/>
    <w:rsid w:val="00676BE4"/>
    <w:rPr>
      <w:rFonts w:ascii="Calibri" w:eastAsia="Times New Roman" w:hAnsi="Calibri" w:cs="Times New Roman"/>
      <w:lang w:eastAsia="ru-RU"/>
    </w:rPr>
  </w:style>
  <w:style w:type="character" w:customStyle="1" w:styleId="10">
    <w:name w:val="Заголовок 1 Знак"/>
    <w:basedOn w:val="a0"/>
    <w:link w:val="1"/>
    <w:uiPriority w:val="9"/>
    <w:rsid w:val="00FE205C"/>
    <w:rPr>
      <w:rFonts w:asciiTheme="majorHAnsi" w:eastAsiaTheme="majorEastAsia" w:hAnsiTheme="majorHAnsi" w:cstheme="majorBidi"/>
      <w:b/>
      <w:bCs/>
      <w:color w:val="365F91" w:themeColor="accent1" w:themeShade="BF"/>
      <w:sz w:val="28"/>
      <w:szCs w:val="28"/>
      <w:lang w:eastAsia="ru-RU"/>
    </w:rPr>
  </w:style>
  <w:style w:type="character" w:customStyle="1" w:styleId="apple-converted-space">
    <w:name w:val="apple-converted-space"/>
    <w:basedOn w:val="a0"/>
    <w:rsid w:val="00FE205C"/>
  </w:style>
  <w:style w:type="paragraph" w:customStyle="1" w:styleId="ConsPlusNormal0">
    <w:name w:val="ConsPlusNormal"/>
    <w:rsid w:val="00CF11B0"/>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CF11B0"/>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styleId="afd">
    <w:name w:val="Table Grid"/>
    <w:basedOn w:val="a1"/>
    <w:uiPriority w:val="59"/>
    <w:rsid w:val="00DF36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e">
    <w:name w:val="Гипертекстовая ссылка"/>
    <w:uiPriority w:val="99"/>
    <w:rsid w:val="00961D00"/>
    <w:rPr>
      <w:color w:val="106BBE"/>
    </w:rPr>
  </w:style>
  <w:style w:type="character" w:styleId="aff">
    <w:name w:val="Emphasis"/>
    <w:basedOn w:val="a0"/>
    <w:qFormat/>
    <w:rsid w:val="00920FF4"/>
    <w:rPr>
      <w:i/>
      <w:iCs/>
    </w:rPr>
  </w:style>
  <w:style w:type="paragraph" w:customStyle="1" w:styleId="newinreviewart">
    <w:name w:val="newinreviewart"/>
    <w:basedOn w:val="a"/>
    <w:rsid w:val="007A1BD0"/>
    <w:pPr>
      <w:spacing w:before="100" w:beforeAutospacing="1" w:after="100" w:afterAutospacing="1" w:line="240" w:lineRule="auto"/>
    </w:pPr>
    <w:rPr>
      <w:rFonts w:ascii="Times New Roman" w:hAnsi="Times New Roman"/>
      <w:sz w:val="24"/>
      <w:szCs w:val="24"/>
    </w:rPr>
  </w:style>
  <w:style w:type="paragraph" w:customStyle="1" w:styleId="textinside">
    <w:name w:val="textinside"/>
    <w:basedOn w:val="a"/>
    <w:rsid w:val="007A1BD0"/>
    <w:pPr>
      <w:spacing w:before="100" w:beforeAutospacing="1" w:after="100" w:afterAutospacing="1" w:line="240" w:lineRule="auto"/>
    </w:pPr>
    <w:rPr>
      <w:rFonts w:ascii="Times New Roman" w:hAnsi="Times New Roman"/>
      <w:sz w:val="24"/>
      <w:szCs w:val="24"/>
    </w:rPr>
  </w:style>
  <w:style w:type="character" w:customStyle="1" w:styleId="91">
    <w:name w:val=" Знак9"/>
    <w:basedOn w:val="a0"/>
    <w:rsid w:val="007A1BD0"/>
    <w:rPr>
      <w:rFonts w:ascii="Constantia" w:hAnsi="Constantia"/>
      <w:b/>
      <w:bCs/>
      <w:sz w:val="26"/>
      <w:szCs w:val="26"/>
      <w:lang w:val="en-US" w:eastAsia="en-US"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336909">
      <w:bodyDiv w:val="1"/>
      <w:marLeft w:val="0"/>
      <w:marRight w:val="0"/>
      <w:marTop w:val="0"/>
      <w:marBottom w:val="0"/>
      <w:divBdr>
        <w:top w:val="none" w:sz="0" w:space="0" w:color="auto"/>
        <w:left w:val="none" w:sz="0" w:space="0" w:color="auto"/>
        <w:bottom w:val="none" w:sz="0" w:space="0" w:color="auto"/>
        <w:right w:val="none" w:sz="0" w:space="0" w:color="auto"/>
      </w:divBdr>
    </w:div>
    <w:div w:id="702363524">
      <w:bodyDiv w:val="1"/>
      <w:marLeft w:val="0"/>
      <w:marRight w:val="0"/>
      <w:marTop w:val="0"/>
      <w:marBottom w:val="0"/>
      <w:divBdr>
        <w:top w:val="none" w:sz="0" w:space="0" w:color="auto"/>
        <w:left w:val="none" w:sz="0" w:space="0" w:color="auto"/>
        <w:bottom w:val="none" w:sz="0" w:space="0" w:color="auto"/>
        <w:right w:val="none" w:sz="0" w:space="0" w:color="auto"/>
      </w:divBdr>
    </w:div>
    <w:div w:id="1562327469">
      <w:bodyDiv w:val="1"/>
      <w:marLeft w:val="0"/>
      <w:marRight w:val="0"/>
      <w:marTop w:val="0"/>
      <w:marBottom w:val="0"/>
      <w:divBdr>
        <w:top w:val="none" w:sz="0" w:space="0" w:color="auto"/>
        <w:left w:val="none" w:sz="0" w:space="0" w:color="auto"/>
        <w:bottom w:val="none" w:sz="0" w:space="0" w:color="auto"/>
        <w:right w:val="none" w:sz="0" w:space="0" w:color="auto"/>
      </w:divBdr>
    </w:div>
    <w:div w:id="1847206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arapylov-a-e.ucoz.ru/index/bezopasnost_na_vodoemakh/0-29" TargetMode="Externa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FDDF86-0F46-47FD-A85B-E8F27F4735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684</TotalTime>
  <Pages>9</Pages>
  <Words>2460</Words>
  <Characters>14025</Characters>
  <Application>Microsoft Office Word</Application>
  <DocSecurity>0</DocSecurity>
  <Lines>116</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16453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7</cp:lastModifiedBy>
  <cp:revision>45</cp:revision>
  <cp:lastPrinted>2018-12-23T08:50:00Z</cp:lastPrinted>
  <dcterms:created xsi:type="dcterms:W3CDTF">2018-05-28T04:33:00Z</dcterms:created>
  <dcterms:modified xsi:type="dcterms:W3CDTF">2019-06-13T05:07:00Z</dcterms:modified>
</cp:coreProperties>
</file>