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FB" w:rsidRDefault="003D63FB" w:rsidP="003D63FB">
      <w:pPr>
        <w:pStyle w:val="msobodytextindenttxt"/>
        <w:spacing w:before="0" w:beforeAutospacing="0" w:after="0" w:afterAutospacing="0"/>
        <w:jc w:val="right"/>
      </w:pPr>
    </w:p>
    <w:p w:rsidR="003D63FB" w:rsidRDefault="002967BA" w:rsidP="003D63FB">
      <w:r>
        <w:pict>
          <v:group id="_x0000_s1026" style="position:absolute;margin-left:-117pt;margin-top:-63pt;width:395.5pt;height:206pt;z-index:251660288" coordorigin="22645594,17849858" coordsize="5022775,2616097">
            <v:rect id="_x0000_s1027" style="position:absolute;left:22665702;top:17849858;width:4982559;height:261609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64;top:18016919;width:4132400;height:1799130;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94;top:18749103;width:5022775;height:817605;rotation:340.5;visibility:visible;mso-wrap-edited:f;mso-wrap-distance-left:2.88pt;mso-wrap-distance-top:2.88pt;mso-wrap-distance-right:2.88pt;mso-wrap-distance-bottom:2.88pt" filled="f" fillcolor="black" stroked="f" strokeweight="0" insetpen="t" o:cliptowrap="t">
              <v:imagedata r:id="rId5" o:title="" recolortarget="white"/>
              <v:shadow color="#ccc"/>
              <o:lock v:ext="edit" shapetype="t"/>
            </v:rect>
          </v:group>
        </w:pict>
      </w:r>
      <w:r>
        <w:pict>
          <v:group id="_x0000_s1030" style="position:absolute;margin-left:81pt;margin-top:-45pt;width:387.65pt;height:99pt;z-index:251661312" coordorigin="25606642,17978209" coordsize="4351858,435448">
            <v:oval id="_x0000_s1031" style="position:absolute;left:25606642;top:17978209;width:4351858;height:435448;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74;top:18030180;width:3331995;height:331506;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3D63FB" w:rsidRDefault="003D63FB" w:rsidP="003D63FB">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3D63FB" w:rsidRDefault="003D63FB" w:rsidP="003D63FB"/>
                  <w:p w:rsidR="003D63FB" w:rsidRDefault="003D63FB" w:rsidP="003D63FB"/>
                </w:txbxContent>
              </v:textbox>
            </v:shape>
          </v:group>
        </w:pict>
      </w:r>
      <w:r>
        <w:pict>
          <v:shape id="_x0000_s1033" type="#_x0000_t202" style="position:absolute;margin-left:-45pt;margin-top:-27pt;width:108pt;height:27pt;z-index:251662336" fillcolor="#cfc" strokecolor="#cf9">
            <v:fill opacity="0"/>
            <v:textbox>
              <w:txbxContent>
                <w:p w:rsidR="003D63FB" w:rsidRDefault="00544A53" w:rsidP="003D63FB">
                  <w:pPr>
                    <w:rPr>
                      <w:b/>
                      <w:sz w:val="36"/>
                      <w:szCs w:val="36"/>
                    </w:rPr>
                  </w:pPr>
                  <w:r>
                    <w:rPr>
                      <w:b/>
                      <w:sz w:val="36"/>
                      <w:szCs w:val="36"/>
                    </w:rPr>
                    <w:t>23</w:t>
                  </w:r>
                  <w:r w:rsidR="003D63FB">
                    <w:rPr>
                      <w:b/>
                      <w:sz w:val="36"/>
                      <w:szCs w:val="36"/>
                    </w:rPr>
                    <w:t>.07.2015</w:t>
                  </w:r>
                </w:p>
              </w:txbxContent>
            </v:textbox>
          </v:shape>
        </w:pict>
      </w:r>
      <w:r>
        <w:pict>
          <v:shape id="_x0000_s1034" type="#_x0000_t202" style="position:absolute;margin-left:397.95pt;margin-top:57.95pt;width:92.75pt;height:27pt;z-index:251663360" strokecolor="white">
            <v:textbox>
              <w:txbxContent>
                <w:p w:rsidR="003D63FB" w:rsidRDefault="003D63FB" w:rsidP="003D63FB">
                  <w:pPr>
                    <w:rPr>
                      <w:b/>
                      <w:sz w:val="32"/>
                      <w:szCs w:val="32"/>
                    </w:rPr>
                  </w:pPr>
                  <w:r>
                    <w:rPr>
                      <w:b/>
                      <w:sz w:val="32"/>
                      <w:szCs w:val="32"/>
                    </w:rPr>
                    <w:t>№</w:t>
                  </w:r>
                  <w:r>
                    <w:rPr>
                      <w:rFonts w:hAnsi="Arial" w:cs="Arial"/>
                      <w:b/>
                      <w:sz w:val="32"/>
                      <w:szCs w:val="32"/>
                    </w:rPr>
                    <w:t>14(129)</w:t>
                  </w:r>
                  <w:r>
                    <w:rPr>
                      <w:b/>
                      <w:sz w:val="32"/>
                      <w:szCs w:val="32"/>
                    </w:rPr>
                    <w:t xml:space="preserve"> </w:t>
                  </w:r>
                </w:p>
              </w:txbxContent>
            </v:textbox>
          </v:shape>
        </w:pict>
      </w:r>
    </w:p>
    <w:p w:rsidR="003D63FB" w:rsidRDefault="003D63FB" w:rsidP="003D63FB"/>
    <w:p w:rsidR="003D63FB" w:rsidRDefault="003D63FB" w:rsidP="003D63FB"/>
    <w:p w:rsidR="003D63FB" w:rsidRDefault="003D63FB" w:rsidP="003D63FB">
      <w:r>
        <w:t xml:space="preserve">                                                                 </w:t>
      </w:r>
    </w:p>
    <w:p w:rsidR="003D63FB" w:rsidRDefault="003D63FB" w:rsidP="003D63FB">
      <w:pPr>
        <w:jc w:val="center"/>
        <w:rPr>
          <w:rFonts w:ascii="Times New Roman" w:hAnsi="Times New Roman" w:cs="Times New Roman"/>
          <w:sz w:val="32"/>
          <w:szCs w:val="32"/>
        </w:rPr>
      </w:pPr>
      <w:r>
        <w:rPr>
          <w:sz w:val="32"/>
          <w:szCs w:val="32"/>
        </w:rPr>
        <w:t>«</w:t>
      </w:r>
      <w:r>
        <w:rPr>
          <w:rFonts w:ascii="Times New Roman" w:hAnsi="Times New Roman" w:cs="Times New Roman"/>
          <w:sz w:val="96"/>
          <w:szCs w:val="96"/>
        </w:rPr>
        <w:t>Бюллетень</w:t>
      </w:r>
    </w:p>
    <w:p w:rsidR="003D63FB" w:rsidRPr="003D63FB" w:rsidRDefault="003D63FB" w:rsidP="003D63FB">
      <w:pPr>
        <w:jc w:val="center"/>
        <w:rPr>
          <w:rFonts w:ascii="Times New Roman" w:hAnsi="Times New Roman" w:cs="Times New Roman"/>
        </w:rPr>
      </w:pPr>
      <w:r>
        <w:rPr>
          <w:rFonts w:ascii="Times New Roman" w:hAnsi="Times New Roman" w:cs="Times New Roman"/>
          <w:b/>
          <w:sz w:val="32"/>
          <w:szCs w:val="32"/>
        </w:rPr>
        <w:t>органов местного самоуправления муниципального образования Ивановского сельсовета</w:t>
      </w:r>
      <w:r>
        <w:rPr>
          <w:rFonts w:ascii="Times New Roman" w:hAnsi="Times New Roman" w:cs="Times New Roman"/>
        </w:rPr>
        <w:t>.</w:t>
      </w:r>
      <w:r>
        <w:rPr>
          <w:sz w:val="36"/>
          <w:szCs w:val="36"/>
        </w:rPr>
        <w:t xml:space="preserve">         </w:t>
      </w:r>
    </w:p>
    <w:p w:rsidR="003D63FB" w:rsidRDefault="003D63FB" w:rsidP="003D63FB">
      <w:pPr>
        <w:spacing w:after="0" w:line="240" w:lineRule="auto"/>
        <w:rPr>
          <w:rFonts w:ascii="Times New Roman" w:hAnsi="Times New Roman"/>
          <w:b/>
          <w:sz w:val="28"/>
          <w:szCs w:val="28"/>
        </w:rPr>
      </w:pP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Совет депутатов</w:t>
      </w: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Ивановского сельсовета Баганского района</w:t>
      </w: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Новосибирской области</w:t>
      </w: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четвертого созыва</w:t>
      </w:r>
    </w:p>
    <w:p w:rsidR="003D63FB" w:rsidRPr="003D63FB" w:rsidRDefault="003D63FB" w:rsidP="003D63FB">
      <w:pPr>
        <w:spacing w:after="0" w:line="240" w:lineRule="auto"/>
        <w:jc w:val="center"/>
        <w:rPr>
          <w:rFonts w:ascii="Times New Roman" w:hAnsi="Times New Roman" w:cs="Times New Roman"/>
          <w:b/>
          <w:sz w:val="28"/>
          <w:szCs w:val="28"/>
        </w:rPr>
      </w:pP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Решение</w:t>
      </w:r>
    </w:p>
    <w:p w:rsidR="003D63FB" w:rsidRPr="003D63FB" w:rsidRDefault="003D63FB" w:rsidP="003D63FB">
      <w:pPr>
        <w:spacing w:after="0" w:line="240" w:lineRule="auto"/>
        <w:jc w:val="center"/>
        <w:rPr>
          <w:rFonts w:ascii="Times New Roman" w:hAnsi="Times New Roman" w:cs="Times New Roman"/>
          <w:sz w:val="28"/>
          <w:szCs w:val="28"/>
        </w:rPr>
      </w:pPr>
      <w:r w:rsidRPr="003D63FB">
        <w:rPr>
          <w:rFonts w:ascii="Times New Roman" w:hAnsi="Times New Roman" w:cs="Times New Roman"/>
          <w:sz w:val="28"/>
          <w:szCs w:val="28"/>
        </w:rPr>
        <w:t>(сорок второй сессии</w:t>
      </w:r>
      <w:proofErr w:type="gramStart"/>
      <w:r w:rsidRPr="003D63FB">
        <w:rPr>
          <w:rFonts w:ascii="Times New Roman" w:hAnsi="Times New Roman" w:cs="Times New Roman"/>
          <w:sz w:val="28"/>
          <w:szCs w:val="28"/>
        </w:rPr>
        <w:t xml:space="preserve"> )</w:t>
      </w:r>
      <w:proofErr w:type="gramEnd"/>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23.07.2015                                                                                                    № 211 </w:t>
      </w:r>
    </w:p>
    <w:p w:rsidR="003D63FB" w:rsidRPr="003D63FB" w:rsidRDefault="003D63FB" w:rsidP="003D63FB">
      <w:pPr>
        <w:spacing w:after="0" w:line="240" w:lineRule="auto"/>
        <w:jc w:val="both"/>
        <w:rPr>
          <w:rFonts w:ascii="Times New Roman" w:hAnsi="Times New Roman" w:cs="Times New Roman"/>
          <w:sz w:val="28"/>
          <w:szCs w:val="28"/>
        </w:rPr>
      </w:pPr>
    </w:p>
    <w:p w:rsidR="003D63FB" w:rsidRPr="003D63FB" w:rsidRDefault="003D63FB" w:rsidP="003D63FB">
      <w:pPr>
        <w:spacing w:after="0" w:line="240" w:lineRule="auto"/>
        <w:ind w:firstLine="700"/>
        <w:jc w:val="center"/>
        <w:rPr>
          <w:rFonts w:ascii="Times New Roman" w:hAnsi="Times New Roman" w:cs="Times New Roman"/>
          <w:sz w:val="28"/>
          <w:szCs w:val="28"/>
        </w:rPr>
      </w:pPr>
      <w:r w:rsidRPr="003D63FB">
        <w:rPr>
          <w:rFonts w:ascii="Times New Roman" w:hAnsi="Times New Roman" w:cs="Times New Roman"/>
          <w:sz w:val="28"/>
          <w:szCs w:val="28"/>
        </w:rPr>
        <w:t>О внесении изменений в решение пятой сессии Совета депутатов</w:t>
      </w:r>
    </w:p>
    <w:p w:rsidR="003D63FB" w:rsidRPr="003D63FB" w:rsidRDefault="003D63FB" w:rsidP="003D63FB">
      <w:pPr>
        <w:spacing w:after="0" w:line="240" w:lineRule="auto"/>
        <w:ind w:firstLine="700"/>
        <w:jc w:val="center"/>
        <w:rPr>
          <w:rFonts w:ascii="Times New Roman" w:hAnsi="Times New Roman" w:cs="Times New Roman"/>
          <w:sz w:val="28"/>
          <w:szCs w:val="28"/>
        </w:rPr>
      </w:pPr>
      <w:r w:rsidRPr="003D63FB">
        <w:rPr>
          <w:rFonts w:ascii="Times New Roman" w:hAnsi="Times New Roman" w:cs="Times New Roman"/>
          <w:sz w:val="28"/>
          <w:szCs w:val="28"/>
        </w:rPr>
        <w:t>Ивановского сельсовета Баганского района Новосибирской области</w:t>
      </w:r>
    </w:p>
    <w:p w:rsidR="003D63FB" w:rsidRPr="003D63FB" w:rsidRDefault="003D63FB" w:rsidP="003D63FB">
      <w:pPr>
        <w:spacing w:after="0" w:line="240" w:lineRule="auto"/>
        <w:ind w:firstLine="700"/>
        <w:jc w:val="center"/>
        <w:rPr>
          <w:rFonts w:ascii="Times New Roman" w:hAnsi="Times New Roman" w:cs="Times New Roman"/>
          <w:sz w:val="28"/>
          <w:szCs w:val="28"/>
        </w:rPr>
      </w:pPr>
      <w:r w:rsidRPr="003D63FB">
        <w:rPr>
          <w:rFonts w:ascii="Times New Roman" w:hAnsi="Times New Roman" w:cs="Times New Roman"/>
          <w:sz w:val="28"/>
          <w:szCs w:val="28"/>
        </w:rPr>
        <w:t xml:space="preserve">от 16.12.2010 № 46 «Об утверждении Положения «О бюджетном устройстве и бюджетном процессе в муниципальном образовании Ивановского сельсовета» </w:t>
      </w:r>
    </w:p>
    <w:p w:rsidR="003D63FB" w:rsidRPr="003D63FB" w:rsidRDefault="003D63FB" w:rsidP="003D63FB">
      <w:pPr>
        <w:spacing w:after="0" w:line="240" w:lineRule="auto"/>
        <w:ind w:firstLine="700"/>
        <w:jc w:val="both"/>
        <w:rPr>
          <w:rFonts w:ascii="Times New Roman" w:hAnsi="Times New Roman" w:cs="Times New Roman"/>
          <w:sz w:val="28"/>
          <w:szCs w:val="28"/>
        </w:rPr>
      </w:pPr>
    </w:p>
    <w:p w:rsidR="003D63FB" w:rsidRPr="003D63FB" w:rsidRDefault="003D63FB" w:rsidP="003D63FB">
      <w:pPr>
        <w:spacing w:after="0" w:line="240" w:lineRule="auto"/>
        <w:ind w:firstLine="700"/>
        <w:jc w:val="both"/>
        <w:rPr>
          <w:rFonts w:ascii="Times New Roman" w:hAnsi="Times New Roman" w:cs="Times New Roman"/>
          <w:sz w:val="28"/>
          <w:szCs w:val="28"/>
        </w:rPr>
      </w:pPr>
      <w:r w:rsidRPr="003D63FB">
        <w:rPr>
          <w:rFonts w:ascii="Times New Roman" w:hAnsi="Times New Roman" w:cs="Times New Roman"/>
          <w:sz w:val="28"/>
          <w:szCs w:val="28"/>
        </w:rPr>
        <w:t>В соответствии с Бюджетным кодексом Российской Федерации, с Федеральным законом от 06.10.2003 года № 131-ФЗ «Об общих принципах организации местного самоуправления в Российской Федерации» и в целях приведения Положения в соответствие с действующим законодательством</w:t>
      </w:r>
    </w:p>
    <w:p w:rsidR="003D63FB" w:rsidRPr="003D63FB" w:rsidRDefault="003D63FB" w:rsidP="003D63FB">
      <w:pPr>
        <w:spacing w:after="0" w:line="240" w:lineRule="auto"/>
        <w:ind w:firstLine="700"/>
        <w:jc w:val="both"/>
        <w:rPr>
          <w:rFonts w:ascii="Times New Roman" w:hAnsi="Times New Roman" w:cs="Times New Roman"/>
          <w:sz w:val="28"/>
          <w:szCs w:val="28"/>
        </w:rPr>
      </w:pPr>
      <w:r w:rsidRPr="003D63FB">
        <w:rPr>
          <w:rFonts w:ascii="Times New Roman" w:hAnsi="Times New Roman" w:cs="Times New Roman"/>
          <w:sz w:val="28"/>
          <w:szCs w:val="28"/>
        </w:rPr>
        <w:t>Совет депутатов</w:t>
      </w:r>
    </w:p>
    <w:p w:rsidR="003D63FB" w:rsidRPr="003D63FB" w:rsidRDefault="003D63FB" w:rsidP="003D63FB">
      <w:pPr>
        <w:spacing w:after="0" w:line="240" w:lineRule="auto"/>
        <w:ind w:firstLine="700"/>
        <w:jc w:val="both"/>
        <w:rPr>
          <w:rFonts w:ascii="Times New Roman" w:hAnsi="Times New Roman" w:cs="Times New Roman"/>
          <w:sz w:val="28"/>
          <w:szCs w:val="28"/>
        </w:rPr>
      </w:pPr>
      <w:r w:rsidRPr="003D63FB">
        <w:rPr>
          <w:rFonts w:ascii="Times New Roman" w:hAnsi="Times New Roman" w:cs="Times New Roman"/>
          <w:sz w:val="28"/>
          <w:szCs w:val="28"/>
        </w:rPr>
        <w:t>РЕШИЛ:</w:t>
      </w:r>
    </w:p>
    <w:p w:rsidR="003D63FB" w:rsidRPr="003D63FB" w:rsidRDefault="003D63FB" w:rsidP="003D63FB">
      <w:pPr>
        <w:spacing w:after="0"/>
        <w:ind w:firstLine="709"/>
        <w:jc w:val="both"/>
        <w:rPr>
          <w:rFonts w:ascii="Times New Roman" w:hAnsi="Times New Roman" w:cs="Times New Roman"/>
          <w:sz w:val="28"/>
          <w:szCs w:val="28"/>
        </w:rPr>
      </w:pPr>
      <w:r w:rsidRPr="003D63FB">
        <w:rPr>
          <w:rFonts w:ascii="Times New Roman" w:hAnsi="Times New Roman" w:cs="Times New Roman"/>
          <w:sz w:val="28"/>
          <w:szCs w:val="28"/>
        </w:rPr>
        <w:t xml:space="preserve">1. Внести изменения в решение пятой </w:t>
      </w:r>
      <w:proofErr w:type="gramStart"/>
      <w:r w:rsidRPr="003D63FB">
        <w:rPr>
          <w:rFonts w:ascii="Times New Roman" w:hAnsi="Times New Roman" w:cs="Times New Roman"/>
          <w:sz w:val="28"/>
          <w:szCs w:val="28"/>
        </w:rPr>
        <w:t>сессии Совета депутатов Ивановского сельсовета четвертого созыва</w:t>
      </w:r>
      <w:proofErr w:type="gramEnd"/>
      <w:r w:rsidRPr="003D63FB">
        <w:rPr>
          <w:rFonts w:ascii="Times New Roman" w:hAnsi="Times New Roman" w:cs="Times New Roman"/>
          <w:sz w:val="28"/>
          <w:szCs w:val="28"/>
        </w:rPr>
        <w:t xml:space="preserve"> от 16.12.2010 № 46 «Об утверждении Положения «О  бюджетном устройстве и бюджетном  процессе  в муниципальном образовании Ивановского сельсовета » согласно приложения.</w:t>
      </w:r>
    </w:p>
    <w:p w:rsidR="003D63FB" w:rsidRPr="003D63FB" w:rsidRDefault="003D63FB" w:rsidP="003D63FB">
      <w:pPr>
        <w:spacing w:after="0"/>
        <w:ind w:firstLine="709"/>
        <w:jc w:val="both"/>
        <w:rPr>
          <w:rFonts w:ascii="Times New Roman" w:hAnsi="Times New Roman" w:cs="Times New Roman"/>
          <w:sz w:val="28"/>
          <w:szCs w:val="28"/>
        </w:rPr>
      </w:pPr>
      <w:r w:rsidRPr="003D63FB">
        <w:rPr>
          <w:rFonts w:ascii="Times New Roman" w:hAnsi="Times New Roman" w:cs="Times New Roman"/>
          <w:sz w:val="28"/>
          <w:szCs w:val="28"/>
        </w:rPr>
        <w:t xml:space="preserve">2. Настоящее решение вступает в силу со дня его опубликования  в печатном издании «Бюллетень  органов местного самоуправления </w:t>
      </w:r>
      <w:r w:rsidRPr="003D63FB">
        <w:rPr>
          <w:rFonts w:ascii="Times New Roman" w:hAnsi="Times New Roman" w:cs="Times New Roman"/>
          <w:sz w:val="28"/>
          <w:szCs w:val="28"/>
        </w:rPr>
        <w:lastRenderedPageBreak/>
        <w:t>муниципального образования Ивановского сельсовета Баганского района Новосибирской области».</w:t>
      </w:r>
    </w:p>
    <w:p w:rsidR="003D63FB" w:rsidRPr="003D63FB" w:rsidRDefault="003D63FB" w:rsidP="003D63FB">
      <w:pPr>
        <w:spacing w:after="0" w:line="240" w:lineRule="auto"/>
        <w:ind w:firstLine="700"/>
        <w:jc w:val="both"/>
        <w:rPr>
          <w:rFonts w:ascii="Times New Roman" w:hAnsi="Times New Roman" w:cs="Times New Roman"/>
          <w:sz w:val="28"/>
          <w:szCs w:val="28"/>
        </w:rPr>
      </w:pPr>
      <w:r w:rsidRPr="003D63FB">
        <w:rPr>
          <w:rFonts w:ascii="Times New Roman" w:hAnsi="Times New Roman" w:cs="Times New Roman"/>
          <w:sz w:val="28"/>
          <w:szCs w:val="28"/>
        </w:rPr>
        <w:t xml:space="preserve"> </w:t>
      </w:r>
    </w:p>
    <w:p w:rsidR="003D63FB" w:rsidRPr="003D63FB" w:rsidRDefault="003D63FB" w:rsidP="003D63FB">
      <w:pPr>
        <w:spacing w:after="0" w:line="240" w:lineRule="auto"/>
        <w:jc w:val="both"/>
        <w:rPr>
          <w:rFonts w:ascii="Times New Roman" w:hAnsi="Times New Roman" w:cs="Times New Roman"/>
          <w:sz w:val="28"/>
          <w:szCs w:val="28"/>
        </w:rPr>
      </w:pP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Глава Ивановского сельсовета                                                           Н.Б. Шульга</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Баганского района</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Новосибирской области</w:t>
      </w:r>
    </w:p>
    <w:p w:rsidR="003D63FB" w:rsidRPr="003D63FB" w:rsidRDefault="003D63FB" w:rsidP="003D63FB">
      <w:pPr>
        <w:spacing w:after="0" w:line="240" w:lineRule="auto"/>
        <w:jc w:val="both"/>
        <w:rPr>
          <w:rFonts w:ascii="Times New Roman" w:hAnsi="Times New Roman" w:cs="Times New Roman"/>
          <w:sz w:val="28"/>
          <w:szCs w:val="28"/>
        </w:rPr>
      </w:pP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Новосибирская область,</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Баганский район, с. Ивановка</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ул. Центральная 27</w:t>
      </w:r>
    </w:p>
    <w:p w:rsidR="003D63FB" w:rsidRPr="003D63FB" w:rsidRDefault="003D63FB" w:rsidP="003D63FB">
      <w:pPr>
        <w:jc w:val="both"/>
        <w:rPr>
          <w:rFonts w:ascii="Times New Roman" w:hAnsi="Times New Roman" w:cs="Times New Roman"/>
          <w:sz w:val="28"/>
          <w:szCs w:val="28"/>
        </w:rPr>
      </w:pPr>
      <w:r w:rsidRPr="003D63FB">
        <w:rPr>
          <w:rFonts w:ascii="Times New Roman" w:hAnsi="Times New Roman" w:cs="Times New Roman"/>
          <w:sz w:val="28"/>
          <w:szCs w:val="28"/>
        </w:rPr>
        <w:t xml:space="preserve">23.07.2015 № 116 </w:t>
      </w:r>
      <w:proofErr w:type="spellStart"/>
      <w:r w:rsidRPr="003D63FB">
        <w:rPr>
          <w:rFonts w:ascii="Times New Roman" w:hAnsi="Times New Roman" w:cs="Times New Roman"/>
          <w:sz w:val="28"/>
          <w:szCs w:val="28"/>
        </w:rPr>
        <w:t>нпа</w:t>
      </w:r>
      <w:proofErr w:type="spellEnd"/>
      <w:r w:rsidRPr="003D63FB">
        <w:rPr>
          <w:rFonts w:ascii="Times New Roman" w:hAnsi="Times New Roman" w:cs="Times New Roman"/>
          <w:sz w:val="28"/>
          <w:szCs w:val="28"/>
        </w:rPr>
        <w:t xml:space="preserve"> </w:t>
      </w:r>
    </w:p>
    <w:p w:rsidR="003D63FB" w:rsidRPr="003D63FB" w:rsidRDefault="003D63FB" w:rsidP="003D63FB">
      <w:pPr>
        <w:tabs>
          <w:tab w:val="left" w:pos="5835"/>
          <w:tab w:val="left" w:pos="6023"/>
        </w:tabs>
        <w:jc w:val="both"/>
        <w:rPr>
          <w:rFonts w:ascii="Times New Roman" w:hAnsi="Times New Roman" w:cs="Times New Roman"/>
          <w:sz w:val="28"/>
          <w:szCs w:val="28"/>
        </w:rPr>
      </w:pPr>
      <w:r w:rsidRPr="003D63FB">
        <w:rPr>
          <w:rFonts w:ascii="Times New Roman" w:hAnsi="Times New Roman" w:cs="Times New Roman"/>
          <w:sz w:val="28"/>
          <w:szCs w:val="28"/>
        </w:rPr>
        <w:tab/>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Приложение</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к решению</w:t>
      </w:r>
      <w:r w:rsidRPr="003D63FB">
        <w:rPr>
          <w:rFonts w:ascii="Times New Roman" w:hAnsi="Times New Roman" w:cs="Times New Roman"/>
          <w:bCs/>
          <w:sz w:val="28"/>
          <w:szCs w:val="28"/>
        </w:rPr>
        <w:t xml:space="preserve"> сорок второй  </w:t>
      </w:r>
      <w:r w:rsidRPr="003D63FB">
        <w:rPr>
          <w:rFonts w:ascii="Times New Roman" w:hAnsi="Times New Roman" w:cs="Times New Roman"/>
          <w:sz w:val="28"/>
          <w:szCs w:val="28"/>
        </w:rPr>
        <w:t xml:space="preserve">сессии </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Совета депутатов                                               </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Ивановского сельсовета                                                     </w:t>
      </w:r>
    </w:p>
    <w:p w:rsidR="003D63FB" w:rsidRPr="003D63FB" w:rsidRDefault="003D63FB" w:rsidP="003D63FB">
      <w:pPr>
        <w:spacing w:after="0" w:line="240" w:lineRule="auto"/>
        <w:jc w:val="both"/>
        <w:rPr>
          <w:rFonts w:ascii="Times New Roman" w:hAnsi="Times New Roman" w:cs="Times New Roman"/>
          <w:sz w:val="28"/>
          <w:szCs w:val="28"/>
        </w:rPr>
      </w:pPr>
      <w:r w:rsidRPr="003D63FB">
        <w:rPr>
          <w:rFonts w:ascii="Times New Roman" w:hAnsi="Times New Roman" w:cs="Times New Roman"/>
          <w:sz w:val="28"/>
          <w:szCs w:val="28"/>
        </w:rPr>
        <w:t xml:space="preserve">                                                                     Баганского района </w:t>
      </w:r>
      <w:proofErr w:type="gramStart"/>
      <w:r w:rsidRPr="003D63FB">
        <w:rPr>
          <w:rFonts w:ascii="Times New Roman" w:hAnsi="Times New Roman" w:cs="Times New Roman"/>
          <w:sz w:val="28"/>
          <w:szCs w:val="28"/>
        </w:rPr>
        <w:t>Новосибирской</w:t>
      </w:r>
      <w:proofErr w:type="gramEnd"/>
    </w:p>
    <w:p w:rsidR="003D63FB" w:rsidRPr="003D63FB" w:rsidRDefault="003D63FB" w:rsidP="003D63FB">
      <w:pPr>
        <w:spacing w:after="0"/>
        <w:jc w:val="both"/>
        <w:rPr>
          <w:rFonts w:ascii="Times New Roman" w:hAnsi="Times New Roman" w:cs="Times New Roman"/>
          <w:sz w:val="28"/>
          <w:szCs w:val="28"/>
        </w:rPr>
      </w:pPr>
      <w:r w:rsidRPr="003D63FB">
        <w:rPr>
          <w:rFonts w:ascii="Times New Roman" w:hAnsi="Times New Roman" w:cs="Times New Roman"/>
          <w:sz w:val="28"/>
          <w:szCs w:val="28"/>
        </w:rPr>
        <w:t xml:space="preserve">                                                                     области от 23.07.2015 № 116 </w:t>
      </w:r>
      <w:proofErr w:type="spellStart"/>
      <w:r w:rsidRPr="003D63FB">
        <w:rPr>
          <w:rFonts w:ascii="Times New Roman" w:hAnsi="Times New Roman" w:cs="Times New Roman"/>
          <w:sz w:val="28"/>
          <w:szCs w:val="28"/>
        </w:rPr>
        <w:t>нпа</w:t>
      </w:r>
      <w:proofErr w:type="spellEnd"/>
    </w:p>
    <w:p w:rsidR="003D63FB" w:rsidRPr="003D63FB" w:rsidRDefault="003D63FB" w:rsidP="003D63FB">
      <w:pPr>
        <w:spacing w:after="0"/>
        <w:jc w:val="both"/>
        <w:rPr>
          <w:rFonts w:ascii="Times New Roman" w:hAnsi="Times New Roman" w:cs="Times New Roman"/>
          <w:sz w:val="28"/>
          <w:szCs w:val="28"/>
        </w:rPr>
      </w:pPr>
    </w:p>
    <w:p w:rsidR="003D63FB" w:rsidRPr="003D63FB" w:rsidRDefault="003D63FB" w:rsidP="003D63FB">
      <w:pPr>
        <w:spacing w:after="0" w:line="240" w:lineRule="auto"/>
        <w:jc w:val="center"/>
        <w:rPr>
          <w:rFonts w:ascii="Times New Roman" w:hAnsi="Times New Roman" w:cs="Times New Roman"/>
          <w:b/>
          <w:sz w:val="28"/>
          <w:szCs w:val="28"/>
        </w:rPr>
      </w:pPr>
      <w:r w:rsidRPr="003D63FB">
        <w:rPr>
          <w:rFonts w:ascii="Times New Roman" w:hAnsi="Times New Roman" w:cs="Times New Roman"/>
          <w:b/>
          <w:sz w:val="28"/>
          <w:szCs w:val="28"/>
        </w:rPr>
        <w:t>Изменения в Положение о бюджетном устройстве и бюджетном процессе в муниципальном образовании Ивановского сельсовета</w:t>
      </w:r>
    </w:p>
    <w:p w:rsidR="003D63FB" w:rsidRPr="003D63FB" w:rsidRDefault="003D63FB" w:rsidP="003D63FB">
      <w:pPr>
        <w:spacing w:after="0" w:line="240" w:lineRule="auto"/>
        <w:ind w:firstLine="700"/>
        <w:jc w:val="both"/>
        <w:rPr>
          <w:rFonts w:ascii="Times New Roman" w:hAnsi="Times New Roman" w:cs="Times New Roman"/>
          <w:sz w:val="28"/>
          <w:szCs w:val="28"/>
        </w:rPr>
      </w:pPr>
    </w:p>
    <w:p w:rsidR="003D63FB" w:rsidRPr="003D63FB" w:rsidRDefault="003D63FB" w:rsidP="003D63FB">
      <w:pPr>
        <w:pStyle w:val="a3"/>
        <w:numPr>
          <w:ilvl w:val="0"/>
          <w:numId w:val="3"/>
        </w:numPr>
        <w:tabs>
          <w:tab w:val="left" w:pos="851"/>
        </w:tabs>
        <w:spacing w:after="0" w:line="240" w:lineRule="auto"/>
        <w:ind w:left="0" w:firstLine="568"/>
        <w:jc w:val="both"/>
        <w:rPr>
          <w:rFonts w:ascii="Times New Roman" w:hAnsi="Times New Roman"/>
          <w:b/>
          <w:sz w:val="28"/>
          <w:szCs w:val="28"/>
        </w:rPr>
      </w:pPr>
      <w:r w:rsidRPr="003D63FB">
        <w:rPr>
          <w:rFonts w:ascii="Times New Roman" w:hAnsi="Times New Roman"/>
          <w:sz w:val="28"/>
          <w:szCs w:val="28"/>
        </w:rPr>
        <w:t>Наименования решения изложить в новой редакции:</w:t>
      </w:r>
    </w:p>
    <w:p w:rsidR="003D63FB" w:rsidRPr="003D63FB" w:rsidRDefault="003D63FB" w:rsidP="003D63FB">
      <w:pPr>
        <w:spacing w:after="0" w:line="240" w:lineRule="auto"/>
        <w:ind w:firstLine="720"/>
        <w:jc w:val="both"/>
        <w:rPr>
          <w:rFonts w:ascii="Times New Roman" w:hAnsi="Times New Roman" w:cs="Times New Roman"/>
          <w:sz w:val="28"/>
          <w:szCs w:val="28"/>
        </w:rPr>
      </w:pPr>
      <w:r w:rsidRPr="003D63FB">
        <w:rPr>
          <w:rFonts w:ascii="Times New Roman" w:hAnsi="Times New Roman" w:cs="Times New Roman"/>
          <w:sz w:val="28"/>
          <w:szCs w:val="28"/>
        </w:rPr>
        <w:t>«Об утверждении Положения «О  бюджетном  процессе  в муниципальном образовании Ивановского сельсовета Баганского района Новосибирской области».</w:t>
      </w:r>
    </w:p>
    <w:p w:rsidR="003D63FB" w:rsidRPr="003D63FB" w:rsidRDefault="003D63FB" w:rsidP="003D63FB">
      <w:pPr>
        <w:pStyle w:val="ConsPlusNormal"/>
        <w:numPr>
          <w:ilvl w:val="0"/>
          <w:numId w:val="3"/>
        </w:numPr>
        <w:tabs>
          <w:tab w:val="left" w:pos="993"/>
        </w:tabs>
        <w:ind w:left="0" w:firstLine="568"/>
        <w:jc w:val="both"/>
        <w:rPr>
          <w:rFonts w:ascii="Times New Roman" w:hAnsi="Times New Roman" w:cs="Times New Roman"/>
          <w:sz w:val="28"/>
          <w:szCs w:val="28"/>
        </w:rPr>
      </w:pPr>
      <w:r w:rsidRPr="003D63FB">
        <w:rPr>
          <w:rFonts w:ascii="Times New Roman" w:hAnsi="Times New Roman" w:cs="Times New Roman"/>
          <w:sz w:val="28"/>
          <w:szCs w:val="28"/>
        </w:rPr>
        <w:t>Пункт 1 решения изложить в новой редакции:</w:t>
      </w:r>
    </w:p>
    <w:p w:rsidR="003D63FB" w:rsidRPr="003D63FB" w:rsidRDefault="003D63FB" w:rsidP="003D63FB">
      <w:pPr>
        <w:pStyle w:val="ConsPlusNormal"/>
        <w:tabs>
          <w:tab w:val="left" w:pos="993"/>
        </w:tabs>
        <w:ind w:firstLine="540"/>
        <w:jc w:val="both"/>
        <w:rPr>
          <w:rFonts w:ascii="Times New Roman" w:hAnsi="Times New Roman" w:cs="Times New Roman"/>
          <w:sz w:val="28"/>
          <w:szCs w:val="28"/>
        </w:rPr>
      </w:pPr>
      <w:r w:rsidRPr="003D63FB">
        <w:rPr>
          <w:rFonts w:ascii="Times New Roman" w:hAnsi="Times New Roman" w:cs="Times New Roman"/>
          <w:sz w:val="28"/>
          <w:szCs w:val="28"/>
        </w:rPr>
        <w:t>«1. Утвердить прилагаемое Положение «О бюджетном процессе в муниципальном образовании Ивановского сельсовета Баганского района Новосибирской области».</w:t>
      </w:r>
    </w:p>
    <w:p w:rsidR="003D63FB" w:rsidRPr="003D63FB" w:rsidRDefault="003D63FB" w:rsidP="003D63FB">
      <w:pPr>
        <w:pStyle w:val="ConsPlusNormal"/>
        <w:numPr>
          <w:ilvl w:val="0"/>
          <w:numId w:val="3"/>
        </w:numPr>
        <w:tabs>
          <w:tab w:val="left" w:pos="993"/>
        </w:tabs>
        <w:ind w:left="0" w:firstLine="568"/>
        <w:jc w:val="both"/>
        <w:rPr>
          <w:rFonts w:ascii="Times New Roman" w:hAnsi="Times New Roman" w:cs="Times New Roman"/>
          <w:sz w:val="28"/>
          <w:szCs w:val="28"/>
        </w:rPr>
      </w:pPr>
      <w:r w:rsidRPr="003D63FB">
        <w:rPr>
          <w:rFonts w:ascii="Times New Roman" w:hAnsi="Times New Roman" w:cs="Times New Roman"/>
          <w:sz w:val="28"/>
          <w:szCs w:val="28"/>
        </w:rPr>
        <w:t>В наименовании Положения слова «бюджетном устройстве и»  исключить.</w:t>
      </w:r>
    </w:p>
    <w:p w:rsidR="003D63FB" w:rsidRPr="003D63FB" w:rsidRDefault="003D63FB" w:rsidP="003D63FB">
      <w:pPr>
        <w:pStyle w:val="ConsPlusNormal"/>
        <w:numPr>
          <w:ilvl w:val="0"/>
          <w:numId w:val="3"/>
        </w:numPr>
        <w:tabs>
          <w:tab w:val="left" w:pos="993"/>
        </w:tabs>
        <w:ind w:left="0" w:firstLine="568"/>
        <w:jc w:val="both"/>
        <w:rPr>
          <w:rFonts w:ascii="Times New Roman" w:hAnsi="Times New Roman" w:cs="Times New Roman"/>
          <w:sz w:val="28"/>
          <w:szCs w:val="28"/>
        </w:rPr>
      </w:pPr>
      <w:r w:rsidRPr="003D63FB">
        <w:rPr>
          <w:rFonts w:ascii="Times New Roman" w:hAnsi="Times New Roman" w:cs="Times New Roman"/>
          <w:sz w:val="28"/>
          <w:szCs w:val="28"/>
        </w:rPr>
        <w:t>Статью 36 Положения изложить в новой редакции.</w:t>
      </w:r>
    </w:p>
    <w:p w:rsidR="003D63FB" w:rsidRPr="003D63FB" w:rsidRDefault="003D63FB" w:rsidP="003D63FB">
      <w:pPr>
        <w:pStyle w:val="ConsPlusNormal"/>
        <w:tabs>
          <w:tab w:val="left" w:pos="993"/>
        </w:tabs>
        <w:ind w:left="568" w:firstLine="0"/>
        <w:jc w:val="both"/>
        <w:rPr>
          <w:rFonts w:ascii="Times New Roman" w:hAnsi="Times New Roman" w:cs="Times New Roman"/>
          <w:b/>
          <w:sz w:val="28"/>
          <w:szCs w:val="28"/>
        </w:rPr>
      </w:pPr>
      <w:r w:rsidRPr="003D63FB">
        <w:rPr>
          <w:rStyle w:val="s10"/>
          <w:rFonts w:ascii="Times New Roman" w:hAnsi="Times New Roman" w:cs="Times New Roman"/>
          <w:b/>
          <w:bCs/>
          <w:sz w:val="28"/>
          <w:szCs w:val="28"/>
        </w:rPr>
        <w:t xml:space="preserve">«Статья 36. </w:t>
      </w:r>
      <w:r w:rsidRPr="003D63FB">
        <w:rPr>
          <w:rStyle w:val="apple-converted-space"/>
          <w:rFonts w:ascii="Times New Roman" w:hAnsi="Times New Roman" w:cs="Times New Roman"/>
          <w:b/>
          <w:sz w:val="28"/>
          <w:szCs w:val="28"/>
        </w:rPr>
        <w:t> </w:t>
      </w:r>
      <w:r w:rsidRPr="003D63FB">
        <w:rPr>
          <w:rFonts w:ascii="Times New Roman" w:hAnsi="Times New Roman" w:cs="Times New Roman"/>
          <w:b/>
          <w:sz w:val="28"/>
          <w:szCs w:val="28"/>
        </w:rPr>
        <w:t>Бюджетные полномочия главного распорядителя (распорядителя) бюджетных средств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1. Главный распорядитель бюджетных средств обладает следующими бюджетными полномочиями: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1) обеспечивает результативность, </w:t>
      </w:r>
      <w:proofErr w:type="spellStart"/>
      <w:r w:rsidRPr="003D63FB">
        <w:rPr>
          <w:sz w:val="28"/>
          <w:szCs w:val="28"/>
        </w:rPr>
        <w:t>адресность</w:t>
      </w:r>
      <w:proofErr w:type="spellEnd"/>
      <w:r w:rsidRPr="003D63FB">
        <w:rPr>
          <w:sz w:val="28"/>
          <w:szCs w:val="28"/>
        </w:rPr>
        <w:t xml:space="preserve"> и целевой характер использования бюджетных сре</w:t>
      </w:r>
      <w:proofErr w:type="gramStart"/>
      <w:r w:rsidRPr="003D63FB">
        <w:rPr>
          <w:sz w:val="28"/>
          <w:szCs w:val="28"/>
        </w:rPr>
        <w:t>дств в с</w:t>
      </w:r>
      <w:proofErr w:type="gramEnd"/>
      <w:r w:rsidRPr="003D63FB">
        <w:rPr>
          <w:sz w:val="28"/>
          <w:szCs w:val="28"/>
        </w:rPr>
        <w:t>оответствии с утвержденными ему бюджетными ассигнованиями и лимитами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формирует перечень подведомственных ему распорядителей и получателей бюджетных средств;</w:t>
      </w:r>
    </w:p>
    <w:p w:rsidR="003D63FB" w:rsidRPr="003D63FB" w:rsidRDefault="002967BA" w:rsidP="003D63FB">
      <w:pPr>
        <w:pStyle w:val="s1"/>
        <w:shd w:val="clear" w:color="auto" w:fill="FFFFFF"/>
        <w:spacing w:before="0" w:beforeAutospacing="0" w:after="0" w:afterAutospacing="0"/>
        <w:ind w:firstLine="720"/>
        <w:jc w:val="both"/>
        <w:rPr>
          <w:sz w:val="28"/>
          <w:szCs w:val="28"/>
        </w:rPr>
      </w:pPr>
      <w:hyperlink r:id="rId6" w:anchor="block_1000" w:history="1">
        <w:r w:rsidR="003D63FB" w:rsidRPr="003D63FB">
          <w:rPr>
            <w:rStyle w:val="a4"/>
            <w:sz w:val="28"/>
            <w:szCs w:val="28"/>
          </w:rPr>
          <w:t>3)</w:t>
        </w:r>
      </w:hyperlink>
      <w:r w:rsidR="003D63FB" w:rsidRPr="003D63FB">
        <w:rPr>
          <w:rStyle w:val="apple-converted-space"/>
          <w:sz w:val="28"/>
          <w:szCs w:val="28"/>
        </w:rPr>
        <w:t> </w:t>
      </w:r>
      <w:r w:rsidR="003D63FB" w:rsidRPr="003D63FB">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4) осуществляет планирование соответствующих расходов бюджета,</w:t>
      </w:r>
      <w:r w:rsidRPr="003D63FB">
        <w:rPr>
          <w:rStyle w:val="apple-converted-space"/>
          <w:sz w:val="28"/>
          <w:szCs w:val="28"/>
        </w:rPr>
        <w:t> </w:t>
      </w:r>
      <w:hyperlink r:id="rId7" w:anchor="block_1000" w:history="1">
        <w:r w:rsidRPr="003D63FB">
          <w:rPr>
            <w:rStyle w:val="a4"/>
            <w:sz w:val="28"/>
            <w:szCs w:val="28"/>
          </w:rPr>
          <w:t>составляет</w:t>
        </w:r>
      </w:hyperlink>
      <w:r w:rsidRPr="003D63FB">
        <w:rPr>
          <w:rStyle w:val="apple-converted-space"/>
          <w:sz w:val="28"/>
          <w:szCs w:val="28"/>
        </w:rPr>
        <w:t> </w:t>
      </w:r>
      <w:r w:rsidRPr="003D63FB">
        <w:rPr>
          <w:sz w:val="28"/>
          <w:szCs w:val="28"/>
        </w:rPr>
        <w:t>обоснования бюджетных ассигнований;</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6) вносит предложения по формированию и изменению лимитов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7) вносит предложения по формированию и изменению сводной бюджетной росписи;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8) определяет</w:t>
      </w:r>
      <w:r w:rsidRPr="003D63FB">
        <w:rPr>
          <w:rStyle w:val="apple-converted-space"/>
          <w:sz w:val="28"/>
          <w:szCs w:val="28"/>
        </w:rPr>
        <w:t> </w:t>
      </w:r>
      <w:hyperlink r:id="rId8" w:history="1">
        <w:r w:rsidRPr="003D63FB">
          <w:rPr>
            <w:rStyle w:val="a4"/>
            <w:sz w:val="28"/>
            <w:szCs w:val="28"/>
          </w:rPr>
          <w:t>порядок</w:t>
        </w:r>
      </w:hyperlink>
      <w:r w:rsidRPr="003D63FB">
        <w:rPr>
          <w:rStyle w:val="apple-converted-space"/>
          <w:sz w:val="28"/>
          <w:szCs w:val="28"/>
        </w:rPr>
        <w:t> </w:t>
      </w:r>
      <w:r w:rsidRPr="003D63FB">
        <w:rPr>
          <w:sz w:val="28"/>
          <w:szCs w:val="28"/>
        </w:rPr>
        <w:t>утверждения бюджетных смет подведомственных получателей бюджетных средств, являющихся казенными учреждениями;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9) формирует и утверждает государственные (муниципальные) задания;</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11)</w:t>
      </w:r>
      <w:r w:rsidRPr="003D63FB">
        <w:rPr>
          <w:rStyle w:val="apple-converted-space"/>
          <w:sz w:val="28"/>
          <w:szCs w:val="28"/>
        </w:rPr>
        <w:t> </w:t>
      </w:r>
      <w:hyperlink r:id="rId9" w:anchor="block_1712" w:history="1">
        <w:r w:rsidRPr="003D63FB">
          <w:rPr>
            <w:rStyle w:val="a4"/>
            <w:sz w:val="28"/>
            <w:szCs w:val="28"/>
          </w:rPr>
          <w:t>утратил силу</w:t>
        </w:r>
      </w:hyperlink>
      <w:r w:rsidRPr="003D63FB">
        <w:rPr>
          <w:sz w:val="28"/>
          <w:szCs w:val="28"/>
        </w:rPr>
        <w:t>;</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12) формирует бюджетную отчетность главного распорядителя бюджетных средств;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Распорядитель бюджетных средств обладает следующими бюджетными полномочиями: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 осуществляет планирование соответствующих расходов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3D63FB">
        <w:rPr>
          <w:sz w:val="28"/>
          <w:szCs w:val="28"/>
        </w:rPr>
        <w:lastRenderedPageBreak/>
        <w:t>настоящим Кодексом, условий, целей и порядка, установленных при их предоставлении;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p>
    <w:p w:rsidR="003D63FB" w:rsidRPr="003D63FB" w:rsidRDefault="003D63FB" w:rsidP="003D63FB">
      <w:pPr>
        <w:pStyle w:val="s1"/>
        <w:numPr>
          <w:ilvl w:val="0"/>
          <w:numId w:val="3"/>
        </w:numPr>
        <w:shd w:val="clear" w:color="auto" w:fill="FFFFFF"/>
        <w:spacing w:before="0" w:beforeAutospacing="0" w:after="0" w:afterAutospacing="0"/>
        <w:jc w:val="both"/>
        <w:rPr>
          <w:color w:val="000000"/>
          <w:sz w:val="28"/>
          <w:szCs w:val="28"/>
        </w:rPr>
      </w:pPr>
      <w:r w:rsidRPr="003D63FB">
        <w:rPr>
          <w:color w:val="000000"/>
          <w:sz w:val="28"/>
          <w:szCs w:val="28"/>
        </w:rPr>
        <w:t>Статью 37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color w:val="000000"/>
          <w:sz w:val="28"/>
          <w:szCs w:val="28"/>
        </w:rPr>
        <w:br/>
      </w:r>
      <w:r w:rsidRPr="003D63FB">
        <w:rPr>
          <w:rFonts w:ascii="Times New Roman" w:hAnsi="Times New Roman" w:cs="Times New Roman"/>
          <w:b/>
          <w:sz w:val="28"/>
          <w:szCs w:val="28"/>
        </w:rPr>
        <w:t>«Статья 37. Бюджетные полномочия главного администратора (администратора) источников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1. Главный администратор источников финансирования дефицита бюджета обладает следующими бюджетными полномочиями:</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формирует перечни подведомственных ему администраторов источников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осуществляет планирование (прогнозирование) поступлений и выплат по источникам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обеспечивает </w:t>
      </w:r>
      <w:proofErr w:type="spellStart"/>
      <w:r w:rsidRPr="003D63FB">
        <w:rPr>
          <w:sz w:val="28"/>
          <w:szCs w:val="28"/>
        </w:rPr>
        <w:t>адресность</w:t>
      </w:r>
      <w:proofErr w:type="spellEnd"/>
      <w:r w:rsidRPr="003D63FB">
        <w:rPr>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абзац шестой</w:t>
      </w:r>
      <w:r w:rsidRPr="003D63FB">
        <w:rPr>
          <w:rStyle w:val="apple-converted-space"/>
          <w:sz w:val="28"/>
          <w:szCs w:val="28"/>
        </w:rPr>
        <w:t> </w:t>
      </w:r>
      <w:hyperlink r:id="rId10" w:anchor="block_188" w:history="1">
        <w:r w:rsidRPr="003D63FB">
          <w:rPr>
            <w:rStyle w:val="a4"/>
            <w:sz w:val="28"/>
            <w:szCs w:val="28"/>
          </w:rPr>
          <w:t>утратил силу</w:t>
        </w:r>
      </w:hyperlink>
      <w:r w:rsidRPr="003D63FB">
        <w:rPr>
          <w:sz w:val="28"/>
          <w:szCs w:val="28"/>
        </w:rPr>
        <w:t>;</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формирует бюджетную отчетность главного </w:t>
      </w:r>
      <w:proofErr w:type="gramStart"/>
      <w:r w:rsidRPr="003D63FB">
        <w:rPr>
          <w:sz w:val="28"/>
          <w:szCs w:val="28"/>
        </w:rPr>
        <w:t>администратора источников финансирования дефицита бюджета</w:t>
      </w:r>
      <w:proofErr w:type="gramEnd"/>
      <w:r w:rsidRPr="003D63FB">
        <w:rPr>
          <w:sz w:val="28"/>
          <w:szCs w:val="28"/>
        </w:rPr>
        <w:t>.</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Администратор источников финансирования дефицита бюджета обладает следующими бюджетными полномочиями: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lastRenderedPageBreak/>
        <w:t>осуществляет планирование (прогнозирование) поступлений и выплат по источникам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осуществляет </w:t>
      </w:r>
      <w:proofErr w:type="gramStart"/>
      <w:r w:rsidRPr="003D63FB">
        <w:rPr>
          <w:sz w:val="28"/>
          <w:szCs w:val="28"/>
        </w:rPr>
        <w:t>контроль за</w:t>
      </w:r>
      <w:proofErr w:type="gramEnd"/>
      <w:r w:rsidRPr="003D63FB">
        <w:rPr>
          <w:sz w:val="28"/>
          <w:szCs w:val="28"/>
        </w:rPr>
        <w:t xml:space="preserve"> полнотой и своевременностью поступления в бюджет источников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обеспечивает поступления в бюджет и выплаты из бюджета по источникам финансирования дефицита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формирует и представляет бюджетную отчетность;</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w:t>
      </w:r>
      <w:r w:rsidRPr="003D63FB">
        <w:rPr>
          <w:color w:val="000000"/>
          <w:sz w:val="28"/>
          <w:szCs w:val="28"/>
        </w:rPr>
        <w:t xml:space="preserve"> правоотношения».</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p>
    <w:p w:rsidR="003D63FB" w:rsidRPr="003D63FB" w:rsidRDefault="003D63FB" w:rsidP="003D63FB">
      <w:pPr>
        <w:pStyle w:val="s1"/>
        <w:numPr>
          <w:ilvl w:val="0"/>
          <w:numId w:val="3"/>
        </w:numPr>
        <w:shd w:val="clear" w:color="auto" w:fill="FFFFFF"/>
        <w:spacing w:before="0" w:beforeAutospacing="0" w:after="0" w:afterAutospacing="0"/>
        <w:jc w:val="both"/>
        <w:rPr>
          <w:color w:val="000000"/>
          <w:sz w:val="28"/>
          <w:szCs w:val="28"/>
        </w:rPr>
      </w:pPr>
      <w:r w:rsidRPr="003D63FB">
        <w:rPr>
          <w:color w:val="000000"/>
          <w:sz w:val="28"/>
          <w:szCs w:val="28"/>
        </w:rPr>
        <w:t>Статью 38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color w:val="000000"/>
          <w:sz w:val="28"/>
          <w:szCs w:val="28"/>
        </w:rPr>
        <w:br/>
      </w:r>
      <w:r w:rsidRPr="003D63FB">
        <w:rPr>
          <w:rFonts w:ascii="Times New Roman" w:hAnsi="Times New Roman" w:cs="Times New Roman"/>
          <w:b/>
          <w:sz w:val="28"/>
          <w:szCs w:val="28"/>
        </w:rPr>
        <w:t>«Статья 38. Особенности правового положения бюджетных учреждений</w:t>
      </w:r>
    </w:p>
    <w:p w:rsidR="003D63FB" w:rsidRPr="003D63FB" w:rsidRDefault="003D63FB" w:rsidP="003D63FB">
      <w:pPr>
        <w:pStyle w:val="s15"/>
        <w:shd w:val="clear" w:color="auto" w:fill="FFFFFF"/>
        <w:spacing w:before="0" w:beforeAutospacing="0" w:after="0" w:afterAutospacing="0"/>
        <w:jc w:val="both"/>
        <w:rPr>
          <w:color w:val="000000"/>
          <w:sz w:val="28"/>
          <w:szCs w:val="28"/>
        </w:rPr>
      </w:pPr>
      <w:r w:rsidRPr="003D63FB">
        <w:rPr>
          <w:color w:val="000000"/>
          <w:sz w:val="28"/>
          <w:szCs w:val="28"/>
        </w:rPr>
        <w:t>1. Бюджетное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Взаимодействие бюджетного учреждения при осуществлении им бюджетных полномочий получателя бюджетных сре</w:t>
      </w:r>
      <w:proofErr w:type="gramStart"/>
      <w:r w:rsidRPr="003D63FB">
        <w:rPr>
          <w:sz w:val="28"/>
          <w:szCs w:val="28"/>
        </w:rPr>
        <w:t>дств с гл</w:t>
      </w:r>
      <w:proofErr w:type="gramEnd"/>
      <w:r w:rsidRPr="003D63FB">
        <w:rPr>
          <w:sz w:val="28"/>
          <w:szCs w:val="28"/>
        </w:rPr>
        <w:t>авным распорядителем (распорядителем) бюджетных средств, в ведении которого оно находится, осуществляется в соответствии с настоящим Кодексом.</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Финансовое обеспечение деятельности бюджетного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3D63FB" w:rsidRPr="003D63FB" w:rsidRDefault="002967BA" w:rsidP="003D63FB">
      <w:pPr>
        <w:pStyle w:val="s1"/>
        <w:shd w:val="clear" w:color="auto" w:fill="FFFFFF"/>
        <w:spacing w:before="0" w:beforeAutospacing="0" w:after="0" w:afterAutospacing="0"/>
        <w:ind w:firstLine="720"/>
        <w:jc w:val="both"/>
        <w:rPr>
          <w:sz w:val="28"/>
          <w:szCs w:val="28"/>
        </w:rPr>
      </w:pPr>
      <w:hyperlink r:id="rId11" w:anchor="block_1" w:history="1">
        <w:r w:rsidR="003D63FB" w:rsidRPr="003D63FB">
          <w:rPr>
            <w:rStyle w:val="a4"/>
            <w:sz w:val="28"/>
            <w:szCs w:val="28"/>
          </w:rPr>
          <w:t>3.</w:t>
        </w:r>
      </w:hyperlink>
      <w:r w:rsidR="003D63FB" w:rsidRPr="003D63FB">
        <w:rPr>
          <w:rStyle w:val="apple-converted-space"/>
          <w:sz w:val="28"/>
          <w:szCs w:val="28"/>
        </w:rPr>
        <w:t> </w:t>
      </w:r>
      <w:r w:rsidR="003D63FB" w:rsidRPr="003D63FB">
        <w:rPr>
          <w:sz w:val="28"/>
          <w:szCs w:val="28"/>
        </w:rPr>
        <w:t>Бюджетное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4. Бюджетное учреждение осуществляет операции с бюджетными средствами через лицевые счета, открытые ему в соответствии с настоящим Кодексом.</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5. Заключение и оплата бюджетным учреждением государственных (муниципальных) контрактов,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Бюджетному учреждению лимитов бюджетных обязательств, </w:t>
      </w:r>
      <w:r w:rsidRPr="003D63FB">
        <w:rPr>
          <w:sz w:val="28"/>
          <w:szCs w:val="28"/>
        </w:rPr>
        <w:lastRenderedPageBreak/>
        <w:t>если иное не установлено настоящим Кодексом, и с учетом принятых и неисполненных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Нарушение бюджетным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бюджетное учреждение.</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6. </w:t>
      </w:r>
      <w:proofErr w:type="gramStart"/>
      <w:r w:rsidRPr="003D63FB">
        <w:rPr>
          <w:sz w:val="28"/>
          <w:szCs w:val="28"/>
        </w:rPr>
        <w:t>В случае уменьшения бюджетному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государственных (муниципальных) контрактов, иных договоров, бюджетное учреждение должно обеспечить согласование в соответствии с</w:t>
      </w:r>
      <w:r w:rsidRPr="003D63FB">
        <w:rPr>
          <w:rStyle w:val="apple-converted-space"/>
          <w:sz w:val="28"/>
          <w:szCs w:val="28"/>
        </w:rPr>
        <w:t> </w:t>
      </w:r>
      <w:hyperlink r:id="rId12" w:history="1">
        <w:r w:rsidRPr="003D63FB">
          <w:rPr>
            <w:rStyle w:val="a4"/>
            <w:sz w:val="28"/>
            <w:szCs w:val="28"/>
          </w:rPr>
          <w:t>законодательством</w:t>
        </w:r>
      </w:hyperlink>
      <w:r w:rsidRPr="003D63FB">
        <w:rPr>
          <w:rStyle w:val="apple-converted-space"/>
          <w:sz w:val="28"/>
          <w:szCs w:val="28"/>
        </w:rPr>
        <w:t> </w:t>
      </w:r>
      <w:r w:rsidRPr="003D63FB">
        <w:rPr>
          <w:sz w:val="28"/>
          <w:szCs w:val="28"/>
        </w:rPr>
        <w:t>Российской Федерации о контрактной системе в сфере закупок товаров, работ, услуг для обеспечения государственных и</w:t>
      </w:r>
      <w:proofErr w:type="gramEnd"/>
      <w:r w:rsidRPr="003D63FB">
        <w:rPr>
          <w:sz w:val="28"/>
          <w:szCs w:val="28"/>
        </w:rPr>
        <w:t xml:space="preserve"> </w:t>
      </w:r>
      <w:proofErr w:type="gramStart"/>
      <w:r w:rsidRPr="003D63FB">
        <w:rPr>
          <w:sz w:val="28"/>
          <w:szCs w:val="28"/>
        </w:rPr>
        <w:t>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Сторона государственного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государственного (муниципального) контракта, иного договора.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7. </w:t>
      </w:r>
      <w:proofErr w:type="gramStart"/>
      <w:r w:rsidRPr="003D63FB">
        <w:rPr>
          <w:sz w:val="28"/>
          <w:szCs w:val="28"/>
        </w:rPr>
        <w:t>При недостаточности лимитов бюджетных обязательств, доведенных бюджетному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бюджетное учреждение.</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8. бюджетное учреждение самостоятельно выступает в суде в качестве истца и ответчика.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9. бюджетное учреждение обеспечивает исполнение денежных обязательств, указанных в исполнительном документе, в соответствии с настоящим Кодексом.</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10. бюджетное учреждение не имеет права предоставлять и получать кредиты (займы), приобретать ценные бумаги. Субсидии и бюджетные кредиты бюджетному учреждению не предоставляются.</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10.1. бюджетное учреждение на основании договора (соглашения) вправе передать иной организации (централизованной бухгалтерии) </w:t>
      </w:r>
      <w:r w:rsidRPr="003D63FB">
        <w:rPr>
          <w:sz w:val="28"/>
          <w:szCs w:val="28"/>
        </w:rPr>
        <w:lastRenderedPageBreak/>
        <w:t>полномочия по ведению бюджетного учета и формированию бюджетной отчетности.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3D63FB" w:rsidRPr="003D63FB" w:rsidRDefault="003D63FB" w:rsidP="003D63FB">
      <w:pPr>
        <w:pStyle w:val="s1"/>
        <w:shd w:val="clear" w:color="auto" w:fill="FFFFFF"/>
        <w:spacing w:before="0" w:beforeAutospacing="0" w:after="0" w:afterAutospacing="0"/>
        <w:ind w:firstLine="720"/>
        <w:jc w:val="both"/>
        <w:rPr>
          <w:sz w:val="28"/>
          <w:szCs w:val="28"/>
        </w:rPr>
      </w:pPr>
    </w:p>
    <w:p w:rsidR="003D63FB" w:rsidRPr="003D63FB" w:rsidRDefault="003D63FB" w:rsidP="003D63FB">
      <w:pPr>
        <w:pStyle w:val="s1"/>
        <w:numPr>
          <w:ilvl w:val="0"/>
          <w:numId w:val="3"/>
        </w:numPr>
        <w:shd w:val="clear" w:color="auto" w:fill="FFFFFF"/>
        <w:spacing w:before="0" w:beforeAutospacing="0" w:after="0" w:afterAutospacing="0"/>
        <w:jc w:val="both"/>
        <w:rPr>
          <w:color w:val="000000"/>
          <w:sz w:val="28"/>
          <w:szCs w:val="28"/>
        </w:rPr>
      </w:pPr>
      <w:r w:rsidRPr="003D63FB">
        <w:rPr>
          <w:color w:val="000000"/>
          <w:sz w:val="28"/>
          <w:szCs w:val="28"/>
        </w:rPr>
        <w:t>Статью 39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b/>
          <w:sz w:val="28"/>
          <w:szCs w:val="28"/>
        </w:rPr>
        <w:t>«Статья 39. Бюджетные полномочия получателя бюджетных средств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Получатель бюджетных средств обладает следующими бюджетными полномочиями:</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составляет и исполняет бюджетную смету;</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обеспечивает результативность, целевой характер использования предусмотренных ему бюджетных ассигнований;</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вносит соответствующему главному распорядителю (распорядителю) бюджетных сре</w:t>
      </w:r>
      <w:proofErr w:type="gramStart"/>
      <w:r w:rsidRPr="003D63FB">
        <w:rPr>
          <w:color w:val="000000"/>
          <w:sz w:val="28"/>
          <w:szCs w:val="28"/>
        </w:rPr>
        <w:t>дств пр</w:t>
      </w:r>
      <w:proofErr w:type="gramEnd"/>
      <w:r w:rsidRPr="003D63FB">
        <w:rPr>
          <w:color w:val="000000"/>
          <w:sz w:val="28"/>
          <w:szCs w:val="28"/>
        </w:rPr>
        <w:t>едложения по изменению бюджетной росписи;</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ведет бюджетный учет (обеспечивает ведение бюджетного учета);</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proofErr w:type="gramStart"/>
      <w:r w:rsidRPr="003D63FB">
        <w:rPr>
          <w:color w:val="000000"/>
          <w:sz w:val="28"/>
          <w:szCs w:val="28"/>
        </w:rP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3D63FB" w:rsidRPr="003D63FB" w:rsidRDefault="003D63FB" w:rsidP="003D63FB">
      <w:pPr>
        <w:pStyle w:val="ConsPlusNormal"/>
        <w:ind w:firstLine="741"/>
        <w:jc w:val="both"/>
        <w:rPr>
          <w:rFonts w:ascii="Times New Roman" w:hAnsi="Times New Roman" w:cs="Times New Roman"/>
          <w:color w:val="000000"/>
          <w:sz w:val="28"/>
          <w:szCs w:val="28"/>
        </w:rPr>
      </w:pPr>
    </w:p>
    <w:p w:rsidR="003D63FB" w:rsidRPr="003D63FB" w:rsidRDefault="003D63FB" w:rsidP="003D63FB">
      <w:pPr>
        <w:pStyle w:val="ConsPlusNormal"/>
        <w:numPr>
          <w:ilvl w:val="0"/>
          <w:numId w:val="3"/>
        </w:numPr>
        <w:rPr>
          <w:rFonts w:ascii="Times New Roman" w:hAnsi="Times New Roman" w:cs="Times New Roman"/>
          <w:b/>
          <w:sz w:val="28"/>
          <w:szCs w:val="28"/>
        </w:rPr>
      </w:pPr>
      <w:r w:rsidRPr="003D63FB">
        <w:rPr>
          <w:rFonts w:ascii="Times New Roman" w:hAnsi="Times New Roman" w:cs="Times New Roman"/>
          <w:color w:val="000000"/>
          <w:sz w:val="28"/>
          <w:szCs w:val="28"/>
        </w:rPr>
        <w:t xml:space="preserve">статью 49 Положения изложить в новой редакции. </w:t>
      </w:r>
      <w:r w:rsidRPr="003D63FB">
        <w:rPr>
          <w:rFonts w:ascii="Times New Roman" w:hAnsi="Times New Roman" w:cs="Times New Roman"/>
          <w:color w:val="000000"/>
          <w:sz w:val="28"/>
          <w:szCs w:val="28"/>
        </w:rPr>
        <w:br/>
      </w:r>
      <w:r w:rsidRPr="003D63FB">
        <w:rPr>
          <w:rFonts w:ascii="Times New Roman" w:hAnsi="Times New Roman" w:cs="Times New Roman"/>
          <w:b/>
          <w:sz w:val="28"/>
          <w:szCs w:val="28"/>
        </w:rPr>
        <w:t>«Статья 49. Планирование бюджетных ассигнований</w:t>
      </w:r>
    </w:p>
    <w:p w:rsidR="003D63FB" w:rsidRPr="003D63FB" w:rsidRDefault="003D63FB" w:rsidP="003D63FB">
      <w:pPr>
        <w:pStyle w:val="s15"/>
        <w:jc w:val="both"/>
        <w:rPr>
          <w:sz w:val="28"/>
          <w:szCs w:val="28"/>
        </w:rPr>
      </w:pPr>
      <w:r w:rsidRPr="003D63FB">
        <w:rPr>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3D63FB" w:rsidRPr="003D63FB" w:rsidRDefault="003D63FB" w:rsidP="003D63FB">
      <w:pPr>
        <w:pStyle w:val="s15"/>
        <w:jc w:val="both"/>
        <w:rPr>
          <w:sz w:val="28"/>
          <w:szCs w:val="28"/>
        </w:rPr>
      </w:pPr>
      <w:r w:rsidRPr="003D63FB">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 xml:space="preserve">Под бюджетными ассигнованиями на исполнение действующих расходных обязательств понимаются ассигнования, состав и (или) объем </w:t>
      </w:r>
      <w:r w:rsidRPr="003D63FB">
        <w:rPr>
          <w:sz w:val="28"/>
          <w:szCs w:val="28"/>
        </w:rPr>
        <w:lastRenderedPageBreak/>
        <w:t>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3D63FB">
        <w:rPr>
          <w:sz w:val="28"/>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3D63FB">
        <w:rPr>
          <w:sz w:val="28"/>
          <w:szCs w:val="28"/>
        </w:rPr>
        <w:t xml:space="preserve"> </w:t>
      </w:r>
      <w:proofErr w:type="gramStart"/>
      <w:r w:rsidRPr="003D63FB">
        <w:rPr>
          <w:sz w:val="28"/>
          <w:szCs w:val="28"/>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3D63FB" w:rsidRPr="003D63FB" w:rsidRDefault="003D63FB" w:rsidP="003D63FB">
      <w:pPr>
        <w:pStyle w:val="s22"/>
        <w:shd w:val="clear" w:color="auto" w:fill="FFFFFF"/>
        <w:spacing w:before="0" w:beforeAutospacing="0" w:after="0" w:afterAutospacing="0"/>
        <w:jc w:val="both"/>
        <w:rPr>
          <w:i/>
          <w:iCs/>
          <w:sz w:val="28"/>
          <w:szCs w:val="28"/>
        </w:rPr>
      </w:pP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D63FB" w:rsidRPr="003D63FB" w:rsidRDefault="003D63FB" w:rsidP="003D63FB">
      <w:pPr>
        <w:pStyle w:val="s1"/>
        <w:shd w:val="clear" w:color="auto" w:fill="FFFFFF"/>
        <w:spacing w:before="0" w:beforeAutospacing="0" w:after="0" w:afterAutospacing="0"/>
        <w:ind w:firstLine="720"/>
        <w:jc w:val="both"/>
        <w:rPr>
          <w:sz w:val="28"/>
          <w:szCs w:val="28"/>
        </w:rPr>
      </w:pPr>
    </w:p>
    <w:p w:rsidR="003D63FB" w:rsidRPr="003D63FB" w:rsidRDefault="003D63FB" w:rsidP="003D63FB">
      <w:pPr>
        <w:pStyle w:val="ConsPlusNormal"/>
        <w:numPr>
          <w:ilvl w:val="0"/>
          <w:numId w:val="3"/>
        </w:numPr>
        <w:jc w:val="both"/>
        <w:rPr>
          <w:rFonts w:ascii="Times New Roman" w:hAnsi="Times New Roman" w:cs="Times New Roman"/>
          <w:sz w:val="28"/>
          <w:szCs w:val="28"/>
        </w:rPr>
      </w:pPr>
      <w:r w:rsidRPr="003D63FB">
        <w:rPr>
          <w:rFonts w:ascii="Times New Roman" w:hAnsi="Times New Roman" w:cs="Times New Roman"/>
          <w:sz w:val="28"/>
          <w:szCs w:val="28"/>
        </w:rPr>
        <w:t xml:space="preserve"> Статью 65 Положения изложить в новой редакции.</w:t>
      </w:r>
    </w:p>
    <w:p w:rsidR="003D63FB" w:rsidRPr="003D63FB" w:rsidRDefault="003D63FB" w:rsidP="003D63FB">
      <w:pPr>
        <w:pStyle w:val="ConsPlusNormal"/>
        <w:ind w:left="928" w:firstLine="0"/>
        <w:jc w:val="both"/>
        <w:rPr>
          <w:rFonts w:ascii="Times New Roman" w:hAnsi="Times New Roman" w:cs="Times New Roman"/>
          <w:sz w:val="28"/>
          <w:szCs w:val="28"/>
        </w:rPr>
      </w:pP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b/>
          <w:sz w:val="28"/>
          <w:szCs w:val="28"/>
        </w:rPr>
        <w:t>«Статья 65. Исполнение бюджета сельсовета по доходам</w:t>
      </w:r>
    </w:p>
    <w:p w:rsidR="003D63FB" w:rsidRPr="003D63FB" w:rsidRDefault="003D63FB" w:rsidP="003D63FB">
      <w:pPr>
        <w:pStyle w:val="s15"/>
        <w:shd w:val="clear" w:color="auto" w:fill="FFFFFF"/>
        <w:spacing w:before="0" w:beforeAutospacing="0" w:after="0" w:afterAutospacing="0"/>
        <w:rPr>
          <w:color w:val="000000"/>
          <w:sz w:val="28"/>
          <w:szCs w:val="28"/>
        </w:rPr>
      </w:pPr>
    </w:p>
    <w:p w:rsidR="003D63FB" w:rsidRPr="003D63FB" w:rsidRDefault="003D63FB" w:rsidP="003D63FB">
      <w:pPr>
        <w:pStyle w:val="s15"/>
        <w:shd w:val="clear" w:color="auto" w:fill="FFFFFF"/>
        <w:spacing w:before="0" w:beforeAutospacing="0" w:after="0" w:afterAutospacing="0"/>
        <w:rPr>
          <w:sz w:val="28"/>
          <w:szCs w:val="28"/>
        </w:rPr>
      </w:pPr>
      <w:r w:rsidRPr="003D63FB">
        <w:rPr>
          <w:sz w:val="28"/>
          <w:szCs w:val="28"/>
        </w:rPr>
        <w:t>Исполнение бюджетов по доходам предусматривает:</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перечисление излишне распределенных сумм, возврат излишне уплаченных или излишне взысканных сумм, а также сумм процентов за </w:t>
      </w:r>
      <w:r w:rsidRPr="003D63FB">
        <w:rPr>
          <w:sz w:val="28"/>
          <w:szCs w:val="28"/>
        </w:rPr>
        <w:lastRenderedPageBreak/>
        <w:t>несвоевременное осуществление такого возврата и процентов, начисленных на излишне взысканные суммы;</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зачет излишне уплаченных или излишне взысканных сумм в соответствии с</w:t>
      </w:r>
      <w:r w:rsidRPr="003D63FB">
        <w:rPr>
          <w:rStyle w:val="apple-converted-space"/>
          <w:sz w:val="28"/>
          <w:szCs w:val="28"/>
        </w:rPr>
        <w:t> </w:t>
      </w:r>
      <w:hyperlink r:id="rId13" w:anchor="block_20012" w:history="1">
        <w:r w:rsidRPr="003D63FB">
          <w:rPr>
            <w:rStyle w:val="a4"/>
            <w:sz w:val="28"/>
            <w:szCs w:val="28"/>
          </w:rPr>
          <w:t>законодательством</w:t>
        </w:r>
      </w:hyperlink>
      <w:r w:rsidRPr="003D63FB">
        <w:rPr>
          <w:rStyle w:val="apple-converted-space"/>
          <w:sz w:val="28"/>
          <w:szCs w:val="28"/>
        </w:rPr>
        <w:t> </w:t>
      </w:r>
      <w:r w:rsidRPr="003D63FB">
        <w:rPr>
          <w:sz w:val="28"/>
          <w:szCs w:val="28"/>
        </w:rPr>
        <w:t>Российской Федерации;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уточнение администратором доходов бюджета платежей в бюджеты бюджетной системы Российской Федерации;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3D63FB">
        <w:rPr>
          <w:sz w:val="28"/>
          <w:szCs w:val="28"/>
        </w:rPr>
        <w:t xml:space="preserve"> системы Российской Федерации, в</w:t>
      </w:r>
      <w:r w:rsidRPr="003D63FB">
        <w:rPr>
          <w:rStyle w:val="apple-converted-space"/>
          <w:sz w:val="28"/>
          <w:szCs w:val="28"/>
        </w:rPr>
        <w:t> </w:t>
      </w:r>
      <w:hyperlink r:id="rId14" w:anchor="block_1000" w:history="1">
        <w:r w:rsidRPr="003D63FB">
          <w:rPr>
            <w:rStyle w:val="a4"/>
            <w:sz w:val="28"/>
            <w:szCs w:val="28"/>
          </w:rPr>
          <w:t>порядке</w:t>
        </w:r>
      </w:hyperlink>
      <w:r w:rsidRPr="003D63FB">
        <w:rPr>
          <w:sz w:val="28"/>
          <w:szCs w:val="28"/>
        </w:rPr>
        <w:t>, установленном Министерством финансов Российской Федерации».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p>
    <w:p w:rsidR="003D63FB" w:rsidRPr="003D63FB" w:rsidRDefault="003D63FB" w:rsidP="003D63FB">
      <w:pPr>
        <w:pStyle w:val="ConsPlusNormal"/>
        <w:numPr>
          <w:ilvl w:val="0"/>
          <w:numId w:val="3"/>
        </w:numPr>
        <w:jc w:val="both"/>
        <w:rPr>
          <w:rFonts w:ascii="Times New Roman" w:hAnsi="Times New Roman" w:cs="Times New Roman"/>
          <w:sz w:val="28"/>
          <w:szCs w:val="28"/>
        </w:rPr>
      </w:pPr>
      <w:r w:rsidRPr="003D63FB">
        <w:rPr>
          <w:rFonts w:ascii="Times New Roman" w:hAnsi="Times New Roman" w:cs="Times New Roman"/>
          <w:sz w:val="28"/>
          <w:szCs w:val="28"/>
        </w:rPr>
        <w:t>статью 66 Положения изложить в новой редакции.</w:t>
      </w:r>
    </w:p>
    <w:p w:rsidR="003D63FB" w:rsidRPr="003D63FB" w:rsidRDefault="003D63FB" w:rsidP="003D63FB">
      <w:pPr>
        <w:pStyle w:val="ConsPlusNormal"/>
        <w:ind w:left="928" w:firstLine="0"/>
        <w:jc w:val="both"/>
        <w:rPr>
          <w:rFonts w:ascii="Times New Roman" w:hAnsi="Times New Roman" w:cs="Times New Roman"/>
          <w:sz w:val="28"/>
          <w:szCs w:val="28"/>
        </w:rPr>
      </w:pP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b/>
          <w:sz w:val="28"/>
          <w:szCs w:val="28"/>
        </w:rPr>
        <w:t xml:space="preserve">«Статья 66. </w:t>
      </w:r>
      <w:r w:rsidRPr="003D63FB">
        <w:rPr>
          <w:rFonts w:ascii="Times New Roman" w:hAnsi="Times New Roman" w:cs="Times New Roman"/>
          <w:b/>
          <w:color w:val="000000"/>
          <w:sz w:val="28"/>
          <w:szCs w:val="28"/>
        </w:rPr>
        <w:t>Исполнение бюджета по расходам</w:t>
      </w:r>
    </w:p>
    <w:p w:rsidR="003D63FB" w:rsidRPr="003D63FB" w:rsidRDefault="003D63FB" w:rsidP="003D63FB">
      <w:pPr>
        <w:pStyle w:val="s22"/>
        <w:shd w:val="clear" w:color="auto" w:fill="FFFFFF"/>
        <w:spacing w:before="0" w:beforeAutospacing="0" w:after="0" w:afterAutospacing="0"/>
        <w:jc w:val="both"/>
        <w:rPr>
          <w:i/>
          <w:iCs/>
          <w:color w:val="800080"/>
          <w:sz w:val="28"/>
          <w:szCs w:val="28"/>
        </w:rPr>
      </w:pP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2. Исполнение бюджета по расходам предусматривает:</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принятие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подтверждение денежных обязательств;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санкционирование оплаты денежных обязательств;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подтверждение исполнения денежных обязательств.</w:t>
      </w:r>
    </w:p>
    <w:p w:rsidR="003D63FB" w:rsidRPr="003D63FB" w:rsidRDefault="003D63FB" w:rsidP="003D63FB">
      <w:pPr>
        <w:pStyle w:val="s22"/>
        <w:shd w:val="clear" w:color="auto" w:fill="FFFFFF"/>
        <w:spacing w:before="0" w:beforeAutospacing="0" w:after="0" w:afterAutospacing="0"/>
        <w:jc w:val="both"/>
        <w:rPr>
          <w:i/>
          <w:iCs/>
          <w:color w:val="800080"/>
          <w:sz w:val="28"/>
          <w:szCs w:val="28"/>
        </w:rPr>
      </w:pP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 xml:space="preserve">3. Получатель бюджетных средств принимает бюджетные обязательства в </w:t>
      </w:r>
      <w:proofErr w:type="gramStart"/>
      <w:r w:rsidRPr="003D63FB">
        <w:rPr>
          <w:color w:val="000000"/>
          <w:sz w:val="28"/>
          <w:szCs w:val="28"/>
        </w:rPr>
        <w:t>пределах</w:t>
      </w:r>
      <w:proofErr w:type="gramEnd"/>
      <w:r w:rsidRPr="003D63FB">
        <w:rPr>
          <w:color w:val="000000"/>
          <w:sz w:val="28"/>
          <w:szCs w:val="28"/>
        </w:rPr>
        <w:t xml:space="preserve"> доведенных до него лимитов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Получатель бюджетных сре</w:t>
      </w:r>
      <w:proofErr w:type="gramStart"/>
      <w:r w:rsidRPr="003D63FB">
        <w:rPr>
          <w:color w:val="000000"/>
          <w:sz w:val="28"/>
          <w:szCs w:val="28"/>
        </w:rPr>
        <w:t>дств пр</w:t>
      </w:r>
      <w:proofErr w:type="gramEnd"/>
      <w:r w:rsidRPr="003D63FB">
        <w:rPr>
          <w:color w:val="000000"/>
          <w:sz w:val="28"/>
          <w:szCs w:val="28"/>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3D63FB" w:rsidRPr="003D63FB" w:rsidRDefault="003D63FB" w:rsidP="003D63FB">
      <w:pPr>
        <w:pStyle w:val="s22"/>
        <w:shd w:val="clear" w:color="auto" w:fill="FFFFFF"/>
        <w:spacing w:before="0" w:beforeAutospacing="0" w:after="0" w:afterAutospacing="0"/>
        <w:jc w:val="both"/>
        <w:rPr>
          <w:i/>
          <w:iCs/>
          <w:color w:val="800080"/>
          <w:sz w:val="28"/>
          <w:szCs w:val="28"/>
        </w:rPr>
      </w:pP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соответствии с положениями настоящего Кодекса.</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w:t>
      </w:r>
      <w:r w:rsidRPr="003D63FB">
        <w:rPr>
          <w:rStyle w:val="apple-converted-space"/>
          <w:sz w:val="28"/>
          <w:szCs w:val="28"/>
        </w:rPr>
        <w:t> </w:t>
      </w:r>
      <w:hyperlink r:id="rId15" w:anchor="block_2" w:history="1">
        <w:r w:rsidRPr="003D63FB">
          <w:rPr>
            <w:rStyle w:val="a4"/>
            <w:sz w:val="28"/>
            <w:szCs w:val="28"/>
          </w:rPr>
          <w:t>законодательством</w:t>
        </w:r>
      </w:hyperlink>
      <w:r w:rsidRPr="003D63FB">
        <w:rPr>
          <w:rStyle w:val="apple-converted-space"/>
          <w:sz w:val="28"/>
          <w:szCs w:val="28"/>
        </w:rPr>
        <w:t> </w:t>
      </w:r>
      <w:r w:rsidRPr="003D63FB">
        <w:rPr>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3D63FB">
        <w:rPr>
          <w:sz w:val="28"/>
          <w:szCs w:val="28"/>
        </w:rPr>
        <w:t>пределах</w:t>
      </w:r>
      <w:proofErr w:type="gramEnd"/>
      <w:r w:rsidRPr="003D63FB">
        <w:rPr>
          <w:sz w:val="28"/>
          <w:szCs w:val="28"/>
        </w:rPr>
        <w:t xml:space="preserve"> доведенных до получателя бюджетных средств лимитов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Оплата денежных обязательств по публичным нормативным обязательствам может осуществляться в </w:t>
      </w:r>
      <w:proofErr w:type="gramStart"/>
      <w:r w:rsidRPr="003D63FB">
        <w:rPr>
          <w:sz w:val="28"/>
          <w:szCs w:val="28"/>
        </w:rPr>
        <w:t>пределах</w:t>
      </w:r>
      <w:proofErr w:type="gramEnd"/>
      <w:r w:rsidRPr="003D63FB">
        <w:rPr>
          <w:sz w:val="28"/>
          <w:szCs w:val="28"/>
        </w:rPr>
        <w:t xml:space="preserve"> доведенных до получателя бюджетных средств бюджетных ассигнований.</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3D63FB">
        <w:rPr>
          <w:sz w:val="28"/>
          <w:szCs w:val="28"/>
        </w:rPr>
        <w:t>неденежных</w:t>
      </w:r>
      <w:proofErr w:type="spellEnd"/>
      <w:r w:rsidRPr="003D63FB">
        <w:rPr>
          <w:sz w:val="28"/>
          <w:szCs w:val="28"/>
        </w:rPr>
        <w:t xml:space="preserve"> операций по исполнению денежных обязательств получателей бюджетных</w:t>
      </w:r>
      <w:r w:rsidRPr="003D63FB">
        <w:rPr>
          <w:color w:val="000000"/>
          <w:sz w:val="28"/>
          <w:szCs w:val="28"/>
        </w:rPr>
        <w:t xml:space="preserve"> средств».</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p>
    <w:p w:rsidR="003D63FB" w:rsidRPr="003D63FB" w:rsidRDefault="003D63FB" w:rsidP="003D63FB">
      <w:pPr>
        <w:pStyle w:val="ConsPlusNormal"/>
        <w:numPr>
          <w:ilvl w:val="0"/>
          <w:numId w:val="3"/>
        </w:numPr>
        <w:rPr>
          <w:rFonts w:ascii="Times New Roman" w:hAnsi="Times New Roman" w:cs="Times New Roman"/>
          <w:b/>
          <w:sz w:val="28"/>
          <w:szCs w:val="28"/>
        </w:rPr>
      </w:pPr>
      <w:r w:rsidRPr="003D63FB">
        <w:rPr>
          <w:rFonts w:ascii="Times New Roman" w:hAnsi="Times New Roman" w:cs="Times New Roman"/>
          <w:color w:val="000000"/>
          <w:sz w:val="28"/>
          <w:szCs w:val="28"/>
        </w:rPr>
        <w:t xml:space="preserve">Статью 68 Положения  изложить в новой редакции. </w:t>
      </w:r>
      <w:r w:rsidRPr="003D63FB">
        <w:rPr>
          <w:rFonts w:ascii="Times New Roman" w:hAnsi="Times New Roman" w:cs="Times New Roman"/>
          <w:color w:val="000000"/>
          <w:sz w:val="28"/>
          <w:szCs w:val="28"/>
        </w:rPr>
        <w:br/>
      </w:r>
      <w:r w:rsidRPr="003D63FB">
        <w:rPr>
          <w:rFonts w:ascii="Times New Roman" w:hAnsi="Times New Roman" w:cs="Times New Roman"/>
          <w:color w:val="000000"/>
          <w:sz w:val="28"/>
          <w:szCs w:val="28"/>
        </w:rPr>
        <w:br/>
      </w:r>
      <w:r w:rsidRPr="003D63FB">
        <w:rPr>
          <w:rFonts w:ascii="Times New Roman" w:hAnsi="Times New Roman" w:cs="Times New Roman"/>
          <w:b/>
          <w:sz w:val="28"/>
          <w:szCs w:val="28"/>
        </w:rPr>
        <w:t>«Статья 68. Кассовый план</w:t>
      </w:r>
    </w:p>
    <w:p w:rsidR="003D63FB" w:rsidRPr="003D63FB" w:rsidRDefault="003D63FB" w:rsidP="003D63FB">
      <w:pPr>
        <w:pStyle w:val="s15"/>
        <w:shd w:val="clear" w:color="auto" w:fill="FFFFFF"/>
        <w:spacing w:before="0" w:beforeAutospacing="0" w:after="0" w:afterAutospacing="0"/>
        <w:rPr>
          <w:sz w:val="28"/>
          <w:szCs w:val="28"/>
        </w:rPr>
      </w:pPr>
      <w:r w:rsidRPr="003D63FB">
        <w:rPr>
          <w:color w:val="000000"/>
          <w:sz w:val="28"/>
          <w:szCs w:val="28"/>
        </w:rPr>
        <w:t xml:space="preserve">1. Под кассовым планом понимается прогноз кассовых поступлений в бюджет </w:t>
      </w:r>
      <w:r w:rsidRPr="003D63FB">
        <w:rPr>
          <w:sz w:val="28"/>
          <w:szCs w:val="28"/>
        </w:rPr>
        <w:t>и кассовых выплат из бюджета в текущем финансовом году.</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Финансовый орган (орган управления государственным внебюджетным фондом) устанавливает</w:t>
      </w:r>
      <w:r w:rsidRPr="003D63FB">
        <w:rPr>
          <w:rStyle w:val="apple-converted-space"/>
          <w:sz w:val="28"/>
          <w:szCs w:val="28"/>
        </w:rPr>
        <w:t> </w:t>
      </w:r>
      <w:hyperlink r:id="rId16" w:anchor="block_1000" w:history="1">
        <w:r w:rsidRPr="003D63FB">
          <w:rPr>
            <w:rStyle w:val="a4"/>
            <w:sz w:val="28"/>
            <w:szCs w:val="28"/>
          </w:rPr>
          <w:t>порядок</w:t>
        </w:r>
      </w:hyperlink>
      <w:r w:rsidRPr="003D63FB">
        <w:rPr>
          <w:rStyle w:val="apple-converted-space"/>
          <w:sz w:val="28"/>
          <w:szCs w:val="28"/>
        </w:rPr>
        <w:t> </w:t>
      </w:r>
      <w:r w:rsidRPr="003D63FB">
        <w:rPr>
          <w:sz w:val="28"/>
          <w:szCs w:val="28"/>
        </w:rPr>
        <w:t xml:space="preserve">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w:t>
      </w:r>
      <w:r w:rsidRPr="003D63FB">
        <w:rPr>
          <w:sz w:val="28"/>
          <w:szCs w:val="28"/>
        </w:rPr>
        <w:lastRenderedPageBreak/>
        <w:t>дефицита бюджета сведений, необходимых для составления и ведения кассового плана.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3D63FB" w:rsidRPr="003D63FB" w:rsidRDefault="003D63FB" w:rsidP="003D63FB">
      <w:pPr>
        <w:pStyle w:val="s1"/>
        <w:shd w:val="clear" w:color="auto" w:fill="FFFFFF"/>
        <w:spacing w:before="0" w:beforeAutospacing="0" w:after="0" w:afterAutospacing="0"/>
        <w:ind w:firstLine="720"/>
        <w:jc w:val="both"/>
        <w:rPr>
          <w:sz w:val="28"/>
          <w:szCs w:val="28"/>
        </w:rPr>
      </w:pPr>
    </w:p>
    <w:p w:rsidR="003D63FB" w:rsidRPr="003D63FB" w:rsidRDefault="003D63FB" w:rsidP="003D63FB">
      <w:pPr>
        <w:pStyle w:val="s1"/>
        <w:numPr>
          <w:ilvl w:val="0"/>
          <w:numId w:val="3"/>
        </w:numPr>
        <w:shd w:val="clear" w:color="auto" w:fill="FFFFFF"/>
        <w:spacing w:before="0" w:beforeAutospacing="0" w:after="0" w:afterAutospacing="0"/>
        <w:jc w:val="both"/>
        <w:rPr>
          <w:color w:val="000000"/>
          <w:sz w:val="28"/>
          <w:szCs w:val="28"/>
        </w:rPr>
      </w:pPr>
      <w:r w:rsidRPr="003D63FB">
        <w:rPr>
          <w:color w:val="000000"/>
          <w:sz w:val="28"/>
          <w:szCs w:val="28"/>
        </w:rPr>
        <w:t>Статью 69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b/>
          <w:sz w:val="28"/>
          <w:szCs w:val="28"/>
        </w:rPr>
        <w:t>«Статья 69.  Бюджетная роспись</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color w:val="000000"/>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color w:val="000000"/>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Pr="003D63FB">
        <w:rPr>
          <w:sz w:val="28"/>
          <w:szCs w:val="28"/>
        </w:rPr>
        <w:t>финансовым органом лимитами бюджетных обязательств.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D63FB" w:rsidRPr="003D63FB" w:rsidRDefault="003D63FB" w:rsidP="003D63FB">
      <w:pPr>
        <w:pStyle w:val="s22"/>
        <w:shd w:val="clear" w:color="auto" w:fill="FFFFFF"/>
        <w:spacing w:before="0" w:beforeAutospacing="0" w:after="0" w:afterAutospacing="0"/>
        <w:jc w:val="both"/>
        <w:rPr>
          <w:i/>
          <w:iCs/>
          <w:sz w:val="28"/>
          <w:szCs w:val="28"/>
        </w:rPr>
      </w:pP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w:t>
      </w:r>
      <w:r w:rsidRPr="003D63FB">
        <w:rPr>
          <w:rStyle w:val="apple-converted-space"/>
          <w:sz w:val="28"/>
          <w:szCs w:val="28"/>
        </w:rPr>
        <w:t> </w:t>
      </w:r>
      <w:hyperlink r:id="rId17" w:anchor="block_190" w:history="1">
        <w:r w:rsidRPr="003D63FB">
          <w:rPr>
            <w:rStyle w:val="a4"/>
            <w:sz w:val="28"/>
            <w:szCs w:val="28"/>
          </w:rPr>
          <w:t>статьями 190</w:t>
        </w:r>
      </w:hyperlink>
      <w:r w:rsidRPr="003D63FB">
        <w:rPr>
          <w:rStyle w:val="apple-converted-space"/>
          <w:sz w:val="28"/>
          <w:szCs w:val="28"/>
        </w:rPr>
        <w:t> </w:t>
      </w:r>
      <w:r w:rsidRPr="003D63FB">
        <w:rPr>
          <w:sz w:val="28"/>
          <w:szCs w:val="28"/>
        </w:rPr>
        <w:t>и</w:t>
      </w:r>
      <w:r w:rsidRPr="003D63FB">
        <w:rPr>
          <w:rStyle w:val="apple-converted-space"/>
          <w:sz w:val="28"/>
          <w:szCs w:val="28"/>
        </w:rPr>
        <w:t> </w:t>
      </w:r>
      <w:hyperlink r:id="rId18" w:anchor="block_191" w:history="1">
        <w:r w:rsidRPr="003D63FB">
          <w:rPr>
            <w:rStyle w:val="a4"/>
            <w:sz w:val="28"/>
            <w:szCs w:val="28"/>
          </w:rPr>
          <w:t>191</w:t>
        </w:r>
      </w:hyperlink>
      <w:r w:rsidRPr="003D63FB">
        <w:rPr>
          <w:rStyle w:val="apple-converted-space"/>
          <w:sz w:val="28"/>
          <w:szCs w:val="28"/>
        </w:rPr>
        <w:t> </w:t>
      </w:r>
      <w:r w:rsidRPr="003D63FB">
        <w:rPr>
          <w:sz w:val="28"/>
          <w:szCs w:val="28"/>
        </w:rPr>
        <w:t>настоящего Кодекса.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4. Изменение показателей, утвержденных бюджетной росписью по расходам главного распорядителя бюджетных сре</w:t>
      </w:r>
      <w:proofErr w:type="gramStart"/>
      <w:r w:rsidRPr="003D63FB">
        <w:rPr>
          <w:sz w:val="28"/>
          <w:szCs w:val="28"/>
        </w:rPr>
        <w:t>дств в с</w:t>
      </w:r>
      <w:proofErr w:type="gramEnd"/>
      <w:r w:rsidRPr="003D63FB">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r w:rsidRPr="003D63FB">
        <w:rPr>
          <w:sz w:val="28"/>
          <w:szCs w:val="28"/>
        </w:rPr>
        <w:t>Изменение показателей, утвержденных бюджетной росписью по расходам распорядителя бюджетных сре</w:t>
      </w:r>
      <w:proofErr w:type="gramStart"/>
      <w:r w:rsidRPr="003D63FB">
        <w:rPr>
          <w:sz w:val="28"/>
          <w:szCs w:val="28"/>
        </w:rPr>
        <w:t>дств в с</w:t>
      </w:r>
      <w:proofErr w:type="gramEnd"/>
      <w:r w:rsidRPr="003D63FB">
        <w:rPr>
          <w:sz w:val="28"/>
          <w:szCs w:val="28"/>
        </w:rPr>
        <w:t xml:space="preserve">оответствии с показателями </w:t>
      </w:r>
      <w:r w:rsidRPr="003D63FB">
        <w:rPr>
          <w:sz w:val="28"/>
          <w:szCs w:val="28"/>
        </w:rPr>
        <w:lastRenderedPageBreak/>
        <w:t>бюджетной росписи главного распорядителя бюджетных средств, без внесения соответствующих</w:t>
      </w:r>
      <w:r w:rsidRPr="003D63FB">
        <w:rPr>
          <w:color w:val="000000"/>
          <w:sz w:val="28"/>
          <w:szCs w:val="28"/>
        </w:rPr>
        <w:t xml:space="preserve"> изменений в бюджетную роспись главного распорядителя бюджетных средств не допускается». </w:t>
      </w:r>
    </w:p>
    <w:p w:rsidR="003D63FB" w:rsidRPr="003D63FB" w:rsidRDefault="003D63FB" w:rsidP="003D63FB">
      <w:pPr>
        <w:pStyle w:val="s1"/>
        <w:shd w:val="clear" w:color="auto" w:fill="FFFFFF"/>
        <w:spacing w:before="0" w:beforeAutospacing="0" w:after="0" w:afterAutospacing="0"/>
        <w:ind w:firstLine="720"/>
        <w:jc w:val="both"/>
        <w:rPr>
          <w:color w:val="000000"/>
          <w:sz w:val="28"/>
          <w:szCs w:val="28"/>
        </w:rPr>
      </w:pPr>
    </w:p>
    <w:p w:rsidR="003D63FB" w:rsidRPr="003D63FB" w:rsidRDefault="003D63FB" w:rsidP="003D63FB">
      <w:pPr>
        <w:pStyle w:val="s1"/>
        <w:numPr>
          <w:ilvl w:val="0"/>
          <w:numId w:val="3"/>
        </w:numPr>
        <w:shd w:val="clear" w:color="auto" w:fill="FFFFFF"/>
        <w:spacing w:before="0" w:beforeAutospacing="0" w:after="0" w:afterAutospacing="0"/>
        <w:jc w:val="both"/>
        <w:rPr>
          <w:color w:val="000000"/>
          <w:sz w:val="28"/>
          <w:szCs w:val="28"/>
        </w:rPr>
      </w:pPr>
      <w:r w:rsidRPr="003D63FB">
        <w:rPr>
          <w:color w:val="000000"/>
          <w:sz w:val="28"/>
          <w:szCs w:val="28"/>
        </w:rPr>
        <w:t>Статью 70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color w:val="000000"/>
          <w:sz w:val="28"/>
          <w:szCs w:val="28"/>
        </w:rPr>
        <w:br/>
      </w:r>
      <w:r w:rsidRPr="003D63FB">
        <w:rPr>
          <w:rFonts w:ascii="Times New Roman" w:hAnsi="Times New Roman" w:cs="Times New Roman"/>
          <w:b/>
          <w:sz w:val="28"/>
          <w:szCs w:val="28"/>
        </w:rPr>
        <w:t>«Статья 70. Бюджетная смета</w:t>
      </w:r>
      <w:r w:rsidR="002967BA" w:rsidRPr="003D63FB">
        <w:rPr>
          <w:rFonts w:ascii="Times New Roman" w:hAnsi="Times New Roman" w:cs="Times New Roman"/>
          <w:sz w:val="28"/>
          <w:szCs w:val="28"/>
        </w:rPr>
        <w:fldChar w:fldCharType="begin"/>
      </w:r>
      <w:r w:rsidRPr="003D63FB">
        <w:rPr>
          <w:rFonts w:ascii="Times New Roman" w:hAnsi="Times New Roman" w:cs="Times New Roman"/>
          <w:sz w:val="28"/>
          <w:szCs w:val="28"/>
        </w:rPr>
        <w:instrText xml:space="preserve"> HYPERLINK "http://base.garant.ru/12112604/27/" \l "block_2171#ixzz3fCGVZII1" </w:instrText>
      </w:r>
      <w:r w:rsidR="002967BA" w:rsidRPr="003D63FB">
        <w:rPr>
          <w:rFonts w:ascii="Times New Roman" w:hAnsi="Times New Roman" w:cs="Times New Roman"/>
          <w:sz w:val="28"/>
          <w:szCs w:val="28"/>
        </w:rPr>
        <w:fldChar w:fldCharType="separate"/>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 xml:space="preserve">1. </w:t>
      </w:r>
      <w:proofErr w:type="gramStart"/>
      <w:r w:rsidRPr="003D63FB">
        <w:rPr>
          <w:sz w:val="28"/>
          <w:szCs w:val="28"/>
        </w:rPr>
        <w:t>Бюджетная смета казенного учреждения составляется, утверждается и ведется в</w:t>
      </w:r>
      <w:r w:rsidRPr="003D63FB">
        <w:rPr>
          <w:rStyle w:val="apple-converted-space"/>
          <w:sz w:val="28"/>
          <w:szCs w:val="28"/>
        </w:rPr>
        <w:t> </w:t>
      </w:r>
      <w:hyperlink r:id="rId19" w:history="1">
        <w:r w:rsidRPr="003D63FB">
          <w:rPr>
            <w:rStyle w:val="a4"/>
            <w:sz w:val="28"/>
            <w:szCs w:val="28"/>
          </w:rPr>
          <w:t>порядке</w:t>
        </w:r>
      </w:hyperlink>
      <w:r w:rsidRPr="003D63FB">
        <w:rPr>
          <w:sz w:val="28"/>
          <w:szCs w:val="28"/>
        </w:rPr>
        <w:t>, определенном главным распорядителем бюджетных средств, в ведении которого находится казенное учреждение, в соответствии с</w:t>
      </w:r>
      <w:r w:rsidRPr="003D63FB">
        <w:rPr>
          <w:rStyle w:val="apple-converted-space"/>
          <w:sz w:val="28"/>
          <w:szCs w:val="28"/>
        </w:rPr>
        <w:t> </w:t>
      </w:r>
      <w:hyperlink r:id="rId20" w:anchor="block_1000" w:history="1">
        <w:r w:rsidRPr="003D63FB">
          <w:rPr>
            <w:rStyle w:val="a4"/>
            <w:sz w:val="28"/>
            <w:szCs w:val="28"/>
          </w:rPr>
          <w:t>общими требованиями</w:t>
        </w:r>
      </w:hyperlink>
      <w:r w:rsidRPr="003D63FB">
        <w:rPr>
          <w:sz w:val="28"/>
          <w:szCs w:val="28"/>
        </w:rPr>
        <w:t>, установленными Министерством финансов Российской Федерации.</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3D63FB" w:rsidRPr="003D63FB" w:rsidRDefault="003D63FB" w:rsidP="003D63FB">
      <w:pPr>
        <w:pStyle w:val="s1"/>
        <w:shd w:val="clear" w:color="auto" w:fill="FFFFFF"/>
        <w:spacing w:before="0" w:beforeAutospacing="0" w:after="0" w:afterAutospacing="0"/>
        <w:ind w:firstLine="720"/>
        <w:jc w:val="both"/>
        <w:rPr>
          <w:sz w:val="28"/>
          <w:szCs w:val="28"/>
        </w:rPr>
      </w:pPr>
      <w:r w:rsidRPr="003D63FB">
        <w:rPr>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3D63FB" w:rsidRPr="003D63FB" w:rsidRDefault="003D63FB" w:rsidP="003D63FB">
      <w:pPr>
        <w:pStyle w:val="s1"/>
        <w:shd w:val="clear" w:color="auto" w:fill="FFFFFF"/>
        <w:spacing w:before="0" w:beforeAutospacing="0" w:after="0" w:afterAutospacing="0"/>
        <w:ind w:firstLine="720"/>
        <w:jc w:val="both"/>
        <w:rPr>
          <w:sz w:val="28"/>
          <w:szCs w:val="28"/>
        </w:rPr>
      </w:pPr>
      <w:proofErr w:type="gramStart"/>
      <w:r w:rsidRPr="003D63FB">
        <w:rPr>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3D63FB" w:rsidRPr="003D63FB" w:rsidRDefault="002967BA" w:rsidP="003D63FB">
      <w:pPr>
        <w:pStyle w:val="ConsPlusNormal"/>
        <w:tabs>
          <w:tab w:val="left" w:pos="0"/>
        </w:tabs>
        <w:ind w:left="568" w:firstLine="0"/>
        <w:jc w:val="both"/>
        <w:rPr>
          <w:rFonts w:ascii="Times New Roman" w:hAnsi="Times New Roman" w:cs="Times New Roman"/>
          <w:sz w:val="28"/>
          <w:szCs w:val="28"/>
        </w:rPr>
      </w:pPr>
      <w:r w:rsidRPr="003D63FB">
        <w:rPr>
          <w:rFonts w:ascii="Times New Roman" w:hAnsi="Times New Roman" w:cs="Times New Roman"/>
          <w:sz w:val="28"/>
          <w:szCs w:val="28"/>
        </w:rPr>
        <w:fldChar w:fldCharType="end"/>
      </w: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 xml:space="preserve">В статье 51,подпункте 1,2 пункта 1 статьи 87, подпункт 6 пункта 1 статьи 56, подпункт 6 пункта 2 статьи 90 слова «долгосрочная целевая программа» заменить </w:t>
      </w:r>
      <w:proofErr w:type="gramStart"/>
      <w:r w:rsidRPr="003D63FB">
        <w:rPr>
          <w:rFonts w:ascii="Times New Roman" w:hAnsi="Times New Roman" w:cs="Times New Roman"/>
          <w:sz w:val="28"/>
          <w:szCs w:val="28"/>
        </w:rPr>
        <w:t>на</w:t>
      </w:r>
      <w:proofErr w:type="gramEnd"/>
      <w:r w:rsidRPr="003D63FB">
        <w:rPr>
          <w:rFonts w:ascii="Times New Roman" w:hAnsi="Times New Roman" w:cs="Times New Roman"/>
          <w:sz w:val="28"/>
          <w:szCs w:val="28"/>
        </w:rPr>
        <w:t xml:space="preserve"> «ведомственная целевая программа».</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В подпункте 1 пункта 2 статьи 59, в пунктах 3,4 статьи 62 слова «Глава Ивановского сельсовета» заменить словами «администрация Ивановского сельсовета».</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Статью 71 Положения отменить.</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В статье 79 пункт 1 отменить.</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Статью 80 Положения признать утратившей силу.</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В наименовании решения и в пункте 1 слова «в новой редакции» исключить.</w:t>
      </w:r>
    </w:p>
    <w:p w:rsidR="003D63FB" w:rsidRPr="003D63FB" w:rsidRDefault="003D63FB" w:rsidP="003D63FB">
      <w:pPr>
        <w:pStyle w:val="ConsPlusNormal"/>
        <w:tabs>
          <w:tab w:val="left" w:pos="0"/>
        </w:tabs>
        <w:ind w:firstLine="284"/>
        <w:jc w:val="both"/>
        <w:rPr>
          <w:rFonts w:ascii="Times New Roman" w:hAnsi="Times New Roman" w:cs="Times New Roman"/>
          <w:sz w:val="28"/>
          <w:szCs w:val="28"/>
        </w:rPr>
      </w:pPr>
    </w:p>
    <w:p w:rsidR="003D63FB" w:rsidRPr="003D63FB" w:rsidRDefault="003D63FB" w:rsidP="003D63FB">
      <w:pPr>
        <w:pStyle w:val="ConsPlusNormal"/>
        <w:numPr>
          <w:ilvl w:val="0"/>
          <w:numId w:val="3"/>
        </w:numPr>
        <w:tabs>
          <w:tab w:val="left" w:pos="0"/>
        </w:tabs>
        <w:jc w:val="both"/>
        <w:rPr>
          <w:rFonts w:ascii="Times New Roman" w:hAnsi="Times New Roman" w:cs="Times New Roman"/>
          <w:sz w:val="28"/>
          <w:szCs w:val="28"/>
        </w:rPr>
      </w:pPr>
      <w:r w:rsidRPr="003D63FB">
        <w:rPr>
          <w:rFonts w:ascii="Times New Roman" w:hAnsi="Times New Roman" w:cs="Times New Roman"/>
          <w:sz w:val="28"/>
          <w:szCs w:val="28"/>
        </w:rPr>
        <w:t>Статью 15 Положения  изложить в новой редакции:</w:t>
      </w:r>
    </w:p>
    <w:p w:rsidR="003D63FB" w:rsidRPr="003D63FB" w:rsidRDefault="003D63FB" w:rsidP="003D63FB">
      <w:pPr>
        <w:pStyle w:val="ConsPlusNormal"/>
        <w:ind w:firstLine="741"/>
        <w:jc w:val="both"/>
        <w:rPr>
          <w:rFonts w:ascii="Times New Roman" w:hAnsi="Times New Roman" w:cs="Times New Roman"/>
          <w:b/>
          <w:sz w:val="28"/>
          <w:szCs w:val="28"/>
        </w:rPr>
      </w:pPr>
      <w:r w:rsidRPr="003D63FB">
        <w:rPr>
          <w:rFonts w:ascii="Times New Roman" w:hAnsi="Times New Roman" w:cs="Times New Roman"/>
          <w:b/>
          <w:sz w:val="28"/>
          <w:szCs w:val="28"/>
        </w:rPr>
        <w:t>«Статья 15.</w:t>
      </w:r>
      <w:r w:rsidRPr="003D63FB">
        <w:rPr>
          <w:rFonts w:ascii="Times New Roman" w:hAnsi="Times New Roman" w:cs="Times New Roman"/>
          <w:b/>
          <w:sz w:val="28"/>
          <w:szCs w:val="28"/>
          <w:lang w:val="en-US"/>
        </w:rPr>
        <w:t> </w:t>
      </w:r>
      <w:r w:rsidRPr="003D63FB">
        <w:rPr>
          <w:rFonts w:ascii="Times New Roman" w:hAnsi="Times New Roman" w:cs="Times New Roman"/>
          <w:b/>
          <w:sz w:val="28"/>
          <w:szCs w:val="28"/>
        </w:rPr>
        <w:t>Администраторы доходов бюджета Ивановского сельсовета</w:t>
      </w:r>
    </w:p>
    <w:p w:rsidR="003D63FB" w:rsidRPr="003D63FB" w:rsidRDefault="003D63FB" w:rsidP="003D63FB">
      <w:pPr>
        <w:widowControl w:val="0"/>
        <w:autoSpaceDE w:val="0"/>
        <w:autoSpaceDN w:val="0"/>
        <w:adjustRightInd w:val="0"/>
        <w:ind w:firstLine="540"/>
        <w:jc w:val="both"/>
        <w:rPr>
          <w:rFonts w:ascii="Times New Roman" w:hAnsi="Times New Roman" w:cs="Times New Roman"/>
          <w:sz w:val="28"/>
          <w:szCs w:val="28"/>
        </w:rPr>
      </w:pPr>
      <w:r w:rsidRPr="003D63FB">
        <w:rPr>
          <w:rFonts w:ascii="Times New Roman" w:hAnsi="Times New Roman" w:cs="Times New Roman"/>
          <w:sz w:val="28"/>
          <w:szCs w:val="28"/>
        </w:rPr>
        <w:t xml:space="preserve">Администраторами доходов бюджета является орган местного самоуправления, орган местной администрации, осуществляющий в соответствии с законодательством Российской Федерации </w:t>
      </w:r>
      <w:proofErr w:type="gramStart"/>
      <w:r w:rsidRPr="003D63FB">
        <w:rPr>
          <w:rFonts w:ascii="Times New Roman" w:hAnsi="Times New Roman" w:cs="Times New Roman"/>
          <w:sz w:val="28"/>
          <w:szCs w:val="28"/>
        </w:rPr>
        <w:t>контроль за</w:t>
      </w:r>
      <w:proofErr w:type="gramEnd"/>
      <w:r w:rsidRPr="003D63FB">
        <w:rPr>
          <w:rFonts w:ascii="Times New Roman" w:hAnsi="Times New Roman" w:cs="Times New Roman"/>
          <w:sz w:val="28"/>
          <w:szCs w:val="28"/>
        </w:rPr>
        <w:t xml:space="preserve"> правильностью исчисления, полнотой и своевременностью уплаты, начисление</w:t>
      </w:r>
      <w:r w:rsidRPr="003D63FB">
        <w:rPr>
          <w:rFonts w:ascii="Times New Roman" w:hAnsi="Times New Roman" w:cs="Times New Roman"/>
          <w:b/>
          <w:sz w:val="28"/>
          <w:szCs w:val="28"/>
        </w:rPr>
        <w:t>,</w:t>
      </w:r>
      <w:r w:rsidRPr="003D63FB">
        <w:rPr>
          <w:rFonts w:ascii="Times New Roman" w:hAnsi="Times New Roman" w:cs="Times New Roman"/>
          <w:sz w:val="28"/>
          <w:szCs w:val="28"/>
        </w:rPr>
        <w:t xml:space="preserve"> учет, взыскание и принятие решений о возврате (зачете) излишне уплаченных (взысканных) платежей, пеней и штрафов по ним, являющихся доходами бюджета </w:t>
      </w:r>
      <w:r w:rsidRPr="003D63FB">
        <w:rPr>
          <w:rFonts w:ascii="Times New Roman" w:hAnsi="Times New Roman" w:cs="Times New Roman"/>
          <w:bCs/>
          <w:sz w:val="28"/>
          <w:szCs w:val="28"/>
        </w:rPr>
        <w:t>Ивановского</w:t>
      </w:r>
      <w:r w:rsidRPr="003D63FB">
        <w:rPr>
          <w:rFonts w:ascii="Times New Roman" w:hAnsi="Times New Roman" w:cs="Times New Roman"/>
          <w:sz w:val="28"/>
          <w:szCs w:val="28"/>
        </w:rPr>
        <w:t xml:space="preserve"> сельсовета.</w:t>
      </w:r>
    </w:p>
    <w:p w:rsidR="003D63FB" w:rsidRPr="003D63FB" w:rsidRDefault="003D63FB" w:rsidP="003D63FB">
      <w:pPr>
        <w:widowControl w:val="0"/>
        <w:autoSpaceDE w:val="0"/>
        <w:autoSpaceDN w:val="0"/>
        <w:adjustRightInd w:val="0"/>
        <w:ind w:firstLine="741"/>
        <w:jc w:val="both"/>
        <w:rPr>
          <w:rFonts w:ascii="Times New Roman" w:hAnsi="Times New Roman" w:cs="Times New Roman"/>
          <w:sz w:val="28"/>
          <w:szCs w:val="28"/>
        </w:rPr>
      </w:pPr>
      <w:r w:rsidRPr="003D63FB">
        <w:rPr>
          <w:rFonts w:ascii="Times New Roman" w:hAnsi="Times New Roman" w:cs="Times New Roman"/>
          <w:sz w:val="28"/>
          <w:szCs w:val="28"/>
        </w:rPr>
        <w:t xml:space="preserve">Главными администраторами доходов бюджета </w:t>
      </w:r>
      <w:r w:rsidRPr="003D63FB">
        <w:rPr>
          <w:rFonts w:ascii="Times New Roman" w:hAnsi="Times New Roman" w:cs="Times New Roman"/>
          <w:bCs/>
          <w:sz w:val="28"/>
          <w:szCs w:val="28"/>
        </w:rPr>
        <w:t>Ивановского</w:t>
      </w:r>
      <w:r w:rsidRPr="003D63FB">
        <w:rPr>
          <w:rFonts w:ascii="Times New Roman" w:hAnsi="Times New Roman" w:cs="Times New Roman"/>
          <w:sz w:val="28"/>
          <w:szCs w:val="28"/>
        </w:rPr>
        <w:t xml:space="preserve"> сельсовета являются определенные решением о бюджете органы местного самоуправления, иные организации, имеющие в своем ведении администраторов доходов местного бюджета и являющиеся администраторами доходов бюджета </w:t>
      </w:r>
      <w:r w:rsidRPr="003D63FB">
        <w:rPr>
          <w:rFonts w:ascii="Times New Roman" w:hAnsi="Times New Roman" w:cs="Times New Roman"/>
          <w:bCs/>
          <w:sz w:val="28"/>
          <w:szCs w:val="28"/>
        </w:rPr>
        <w:t>Ивановского</w:t>
      </w:r>
      <w:r w:rsidRPr="003D63FB">
        <w:rPr>
          <w:rFonts w:ascii="Times New Roman" w:hAnsi="Times New Roman" w:cs="Times New Roman"/>
          <w:sz w:val="28"/>
          <w:szCs w:val="28"/>
        </w:rPr>
        <w:t xml:space="preserve"> сельсовета</w:t>
      </w:r>
      <w:proofErr w:type="gramStart"/>
      <w:r w:rsidRPr="003D63FB">
        <w:rPr>
          <w:rFonts w:ascii="Times New Roman" w:hAnsi="Times New Roman" w:cs="Times New Roman"/>
          <w:sz w:val="28"/>
          <w:szCs w:val="28"/>
        </w:rPr>
        <w:t>.»</w:t>
      </w:r>
      <w:proofErr w:type="gramEnd"/>
    </w:p>
    <w:p w:rsidR="003D63FB" w:rsidRPr="003D63FB" w:rsidRDefault="003D63FB" w:rsidP="003D63FB">
      <w:pPr>
        <w:pStyle w:val="ConsPlusNormal"/>
        <w:tabs>
          <w:tab w:val="left" w:pos="0"/>
        </w:tabs>
        <w:ind w:firstLine="284"/>
        <w:jc w:val="both"/>
        <w:rPr>
          <w:rFonts w:ascii="Times New Roman" w:hAnsi="Times New Roman" w:cs="Times New Roman"/>
          <w:color w:val="000000"/>
          <w:sz w:val="28"/>
          <w:szCs w:val="28"/>
        </w:rPr>
      </w:pPr>
    </w:p>
    <w:p w:rsidR="003D63FB" w:rsidRPr="003D63FB" w:rsidRDefault="003D63FB" w:rsidP="003D63FB">
      <w:pPr>
        <w:shd w:val="clear" w:color="auto" w:fill="FFFFFF"/>
        <w:spacing w:before="100" w:beforeAutospacing="1" w:after="100" w:afterAutospacing="1"/>
        <w:jc w:val="center"/>
        <w:rPr>
          <w:rFonts w:ascii="Times New Roman" w:eastAsia="Times New Roman" w:hAnsi="Times New Roman" w:cs="Times New Roman"/>
          <w:sz w:val="28"/>
          <w:szCs w:val="28"/>
        </w:rPr>
      </w:pPr>
      <w:proofErr w:type="spellStart"/>
      <w:r w:rsidRPr="003D63FB">
        <w:rPr>
          <w:rFonts w:ascii="Times New Roman" w:eastAsia="Times New Roman" w:hAnsi="Times New Roman" w:cs="Times New Roman"/>
          <w:b/>
          <w:color w:val="000000"/>
          <w:sz w:val="28"/>
          <w:szCs w:val="28"/>
        </w:rPr>
        <w:t>Купинское</w:t>
      </w:r>
      <w:proofErr w:type="spellEnd"/>
      <w:r w:rsidRPr="003D63FB">
        <w:rPr>
          <w:rFonts w:ascii="Times New Roman" w:eastAsia="Times New Roman" w:hAnsi="Times New Roman" w:cs="Times New Roman"/>
          <w:b/>
          <w:color w:val="000000"/>
          <w:sz w:val="28"/>
          <w:szCs w:val="28"/>
        </w:rPr>
        <w:t xml:space="preserve"> инспекторское отделение ФКУ «Центр ГИМС МЧС России по Новосибирской области» информирует</w:t>
      </w:r>
    </w:p>
    <w:p w:rsidR="003D63FB" w:rsidRPr="003D63FB" w:rsidRDefault="003D63FB" w:rsidP="003D63FB">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3D63FB">
        <w:rPr>
          <w:rFonts w:ascii="Times New Roman" w:eastAsia="Times New Roman" w:hAnsi="Times New Roman" w:cs="Times New Roman"/>
          <w:sz w:val="28"/>
          <w:szCs w:val="28"/>
        </w:rPr>
        <w:t>НЕСЧАСТНЫЕ СЛУЧАИ НА ВОДЕ И ИХ ПРИЧИНЫ</w:t>
      </w:r>
    </w:p>
    <w:p w:rsidR="003D63FB" w:rsidRPr="003D63FB" w:rsidRDefault="003D63FB" w:rsidP="003D63FB">
      <w:pPr>
        <w:shd w:val="clear" w:color="auto" w:fill="FFFFFF"/>
        <w:spacing w:before="100" w:beforeAutospacing="1" w:after="100" w:afterAutospacing="1"/>
        <w:jc w:val="both"/>
        <w:rPr>
          <w:rFonts w:ascii="Times New Roman" w:eastAsia="Times New Roman" w:hAnsi="Times New Roman" w:cs="Times New Roman"/>
          <w:color w:val="000000"/>
          <w:sz w:val="28"/>
          <w:szCs w:val="28"/>
        </w:rPr>
      </w:pPr>
      <w:r w:rsidRPr="003D63FB">
        <w:rPr>
          <w:rFonts w:ascii="Times New Roman" w:eastAsia="Times New Roman" w:hAnsi="Times New Roman" w:cs="Times New Roman"/>
          <w:color w:val="000000"/>
          <w:sz w:val="28"/>
          <w:szCs w:val="28"/>
        </w:rPr>
        <w:t xml:space="preserve">        Солнце, воздух и вода при правильном их использовании являются источником закалки и укрепления здоровья человека. Однако нарушения правил поведения при нахождении на водоемах влекут за собой тяжелейшие последствия вплоть до утопления, так по Новосибирской области  по состоянию на  первое июля текущего года на водоемах в результате </w:t>
      </w:r>
      <w:r w:rsidRPr="003D63FB">
        <w:rPr>
          <w:rFonts w:ascii="Times New Roman" w:eastAsia="Times New Roman" w:hAnsi="Times New Roman" w:cs="Times New Roman"/>
          <w:color w:val="000000"/>
          <w:sz w:val="28"/>
          <w:szCs w:val="28"/>
        </w:rPr>
        <w:lastRenderedPageBreak/>
        <w:t>утопления  погибло  25 человек  из них четверо детей. Основная причина гибели  людей купание в местах несанкционированного массового отдыха населения, купание  в нетрезвом состоянии и не соблюдение элементарных правил поведения на водных объектах.</w:t>
      </w:r>
    </w:p>
    <w:p w:rsidR="003D63FB" w:rsidRPr="003D63FB" w:rsidRDefault="003D63FB" w:rsidP="003D63FB">
      <w:pPr>
        <w:shd w:val="clear" w:color="auto" w:fill="FFFFFF"/>
        <w:rPr>
          <w:rFonts w:ascii="Times New Roman" w:eastAsia="Times New Roman" w:hAnsi="Times New Roman" w:cs="Times New Roman"/>
          <w:color w:val="000000"/>
          <w:sz w:val="28"/>
          <w:szCs w:val="28"/>
        </w:rPr>
      </w:pPr>
      <w:r w:rsidRPr="003D63FB">
        <w:rPr>
          <w:rFonts w:ascii="Times New Roman" w:eastAsia="Times New Roman" w:hAnsi="Times New Roman" w:cs="Times New Roman"/>
          <w:color w:val="000000"/>
          <w:sz w:val="28"/>
          <w:szCs w:val="28"/>
        </w:rPr>
        <w:t>Чтобы избежать беды, взрослым и детям необходимо строго соблюдать ряд пр</w:t>
      </w:r>
      <w:r>
        <w:rPr>
          <w:rFonts w:ascii="Times New Roman" w:eastAsia="Times New Roman" w:hAnsi="Times New Roman" w:cs="Times New Roman"/>
          <w:color w:val="000000"/>
          <w:sz w:val="28"/>
          <w:szCs w:val="28"/>
        </w:rPr>
        <w:t>остых правил поведения на воде:</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Купайтесь лучше утром или вечером, когда солнце греет, но нет опасности перегревания. Температура воды должна быть не ниже + 17–19 градусов, в более холодной — находиться опасно.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Плавайте в воде не более 20 минут, при этом это время должно увеличиваться постепенно, начиная с 3–4 минут.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доводите себя до озноба. При переохлаждении могут возникнуть судороги, остановка дыхания, потеря сознания. Лучше купаться несколько раз по 15–20 минут.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ныряйте в воду после длительного пребывания на солнце. При охлаждении в воде наступает резкое рефлекторное сокращение мышц, что приводит к остановке дыхания.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входите в воду в состоянии алкогольного опьянения. Алкоголь блокирует нормальную деятельность головного мозга.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Если нет поблизости оборудованного пляжа, выбирайте безопасное для купания место с постепенным уклоном и твердым и чистым дном. В воду заходите осторожно. Никогда не ныряйте в незнакомых местах. Даже если накануне это место было безопасным для прыжков, то за ночь могли что-то бросить в воду или течением могло принести опасные предметы.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прыгайте в воду с сооружений, не приспособленных для этого и в местах, где неизвестна глубина и состояние дна.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заплывайте далеко, особенно за буи, </w:t>
      </w:r>
      <w:proofErr w:type="gramStart"/>
      <w:r w:rsidRPr="003D63FB">
        <w:rPr>
          <w:rFonts w:ascii="Times New Roman" w:eastAsia="Times New Roman" w:hAnsi="Times New Roman" w:cs="Times New Roman"/>
          <w:sz w:val="28"/>
          <w:szCs w:val="28"/>
        </w:rPr>
        <w:t>потому</w:t>
      </w:r>
      <w:proofErr w:type="gramEnd"/>
      <w:r w:rsidRPr="003D63FB">
        <w:rPr>
          <w:rFonts w:ascii="Times New Roman" w:eastAsia="Times New Roman" w:hAnsi="Times New Roman" w:cs="Times New Roman"/>
          <w:sz w:val="28"/>
          <w:szCs w:val="28"/>
        </w:rPr>
        <w:t xml:space="preserve"> что можно не рассчитать своих сил. Почувствовав усталость, не теряйтесь и не стремитесь быстрее доплыть до берега. Научитесь «отдыхать» на воде. Перевернувшись на спину и поддерживая себя на поверхности легкими движениями конечностей, вы сможете отдохнуть.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Если Вас захватило течением, не стремитесь с ним бороться. Нужно плыть вниз по течению, постепенно, под небольшим углом, приближаясь к берегу.</w:t>
      </w:r>
      <w:r w:rsidRPr="003D63FB">
        <w:rPr>
          <w:rFonts w:ascii="Times New Roman" w:eastAsia="Times New Roman" w:hAnsi="Times New Roman" w:cs="Times New Roman"/>
          <w:sz w:val="28"/>
          <w:szCs w:val="28"/>
        </w:rPr>
        <w:br/>
        <w:t xml:space="preserve">Не теряйтесь, даже если Вы попали в водоворот. Необходимо набрать </w:t>
      </w:r>
      <w:proofErr w:type="gramStart"/>
      <w:r w:rsidRPr="003D63FB">
        <w:rPr>
          <w:rFonts w:ascii="Times New Roman" w:eastAsia="Times New Roman" w:hAnsi="Times New Roman" w:cs="Times New Roman"/>
          <w:sz w:val="28"/>
          <w:szCs w:val="28"/>
        </w:rPr>
        <w:t>побольше</w:t>
      </w:r>
      <w:proofErr w:type="gramEnd"/>
      <w:r w:rsidRPr="003D63FB">
        <w:rPr>
          <w:rFonts w:ascii="Times New Roman" w:eastAsia="Times New Roman" w:hAnsi="Times New Roman" w:cs="Times New Roman"/>
          <w:sz w:val="28"/>
          <w:szCs w:val="28"/>
        </w:rPr>
        <w:t xml:space="preserve"> воздуха в легкие, погрузиться в воду и, сделав сильный рывок в сторону, выплыть.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плавайте на надувных матрасах, автомобильных камерах и надувных игрушках. Ветром или течением их может отнести очень далеко от берега, а волной — захлестнуть, с них может, выйти воздух и они потеряют плавучесть.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lastRenderedPageBreak/>
        <w:t xml:space="preserve">Купание с маской, трубкой и ластами требует особой осторожности. Не плавайте с трубкой при сильном волнении воды. Плавать нужно только вдоль берега и обязательно под постоянным присмотром, чтобы своевременно могла прийти помощь.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допускайте грубых игр на воде: подплывать под тех, кто купается, хватать их за ноги, «топить», подавать ошибочные сигналы о помощи и др.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Купание детей ни в коем случае не должно проходить без присмотра взрослых, которые хорошо умеют плавать. Учиться плавать обязательно необходимо под руководством инструктора или родителей.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оставляйте возле воды малышей. Они могут оступиться и упасть, захлебнуться водой или попасть в яму.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заплывайте за ограничительные знаки, которые ограничивают акваторию с проверенным дном, определенной глубины, и где гарантировано отсутствие водоворотов и других опасностей.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влезайте на технические, предупредительные знаки, буи и другие предметы.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приближайтесь к судам, лодкам и катерам, которые проплывают вблизи Вас. </w:t>
      </w:r>
    </w:p>
    <w:p w:rsidR="003D63FB" w:rsidRPr="003D63FB" w:rsidRDefault="003D63FB" w:rsidP="003D63FB">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Не используйте моторные, парусные, весельные лодки, другие гребные и моторные </w:t>
      </w:r>
      <w:proofErr w:type="spellStart"/>
      <w:r w:rsidRPr="003D63FB">
        <w:rPr>
          <w:rFonts w:ascii="Times New Roman" w:eastAsia="Times New Roman" w:hAnsi="Times New Roman" w:cs="Times New Roman"/>
          <w:sz w:val="28"/>
          <w:szCs w:val="28"/>
        </w:rPr>
        <w:t>плавсредства</w:t>
      </w:r>
      <w:proofErr w:type="spellEnd"/>
      <w:r w:rsidRPr="003D63FB">
        <w:rPr>
          <w:rFonts w:ascii="Times New Roman" w:eastAsia="Times New Roman" w:hAnsi="Times New Roman" w:cs="Times New Roman"/>
          <w:sz w:val="28"/>
          <w:szCs w:val="28"/>
        </w:rPr>
        <w:t xml:space="preserve">, водные велосипеды, скоростные моторные </w:t>
      </w:r>
      <w:proofErr w:type="spellStart"/>
      <w:r w:rsidRPr="003D63FB">
        <w:rPr>
          <w:rFonts w:ascii="Times New Roman" w:eastAsia="Times New Roman" w:hAnsi="Times New Roman" w:cs="Times New Roman"/>
          <w:sz w:val="28"/>
          <w:szCs w:val="28"/>
        </w:rPr>
        <w:t>плавсредства</w:t>
      </w:r>
      <w:proofErr w:type="spellEnd"/>
      <w:r w:rsidRPr="003D63FB">
        <w:rPr>
          <w:rFonts w:ascii="Times New Roman" w:eastAsia="Times New Roman" w:hAnsi="Times New Roman" w:cs="Times New Roman"/>
          <w:sz w:val="28"/>
          <w:szCs w:val="28"/>
        </w:rPr>
        <w:t xml:space="preserve">, водные мотоциклы в зонах пляжей, в общественных местах купания при отсутствии </w:t>
      </w:r>
      <w:proofErr w:type="spellStart"/>
      <w:r w:rsidRPr="003D63FB">
        <w:rPr>
          <w:rFonts w:ascii="Times New Roman" w:eastAsia="Times New Roman" w:hAnsi="Times New Roman" w:cs="Times New Roman"/>
          <w:sz w:val="28"/>
          <w:szCs w:val="28"/>
        </w:rPr>
        <w:t>буйкового</w:t>
      </w:r>
      <w:proofErr w:type="spellEnd"/>
      <w:r w:rsidRPr="003D63FB">
        <w:rPr>
          <w:rFonts w:ascii="Times New Roman" w:eastAsia="Times New Roman" w:hAnsi="Times New Roman" w:cs="Times New Roman"/>
          <w:sz w:val="28"/>
          <w:szCs w:val="28"/>
        </w:rPr>
        <w:t xml:space="preserve"> ограждения пляжной зоны и в границах этой зоны.</w:t>
      </w:r>
    </w:p>
    <w:p w:rsidR="003D63FB" w:rsidRPr="003D63FB" w:rsidRDefault="003D63FB" w:rsidP="003D63FB">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3D63FB">
        <w:rPr>
          <w:rFonts w:ascii="Times New Roman" w:eastAsia="Times New Roman" w:hAnsi="Times New Roman" w:cs="Times New Roman"/>
          <w:b/>
          <w:bCs/>
          <w:sz w:val="28"/>
          <w:szCs w:val="28"/>
        </w:rPr>
        <w:t>Категорически запрещается:</w:t>
      </w:r>
    </w:p>
    <w:p w:rsidR="003D63FB" w:rsidRPr="003D63FB" w:rsidRDefault="003D63FB" w:rsidP="003D63FB">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купание в затопленных карьерах, каналах, озерах, пожарных водоемах, прудах, морских акваториях и других водоемах, которые не имеют оборудованных пляжей сезонными спасательными постами. </w:t>
      </w:r>
    </w:p>
    <w:p w:rsidR="003D63FB" w:rsidRPr="003D63FB" w:rsidRDefault="003D63FB" w:rsidP="003D63FB">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w:t>
      </w:r>
    </w:p>
    <w:p w:rsidR="003D63FB" w:rsidRPr="003D63FB" w:rsidRDefault="003D63FB" w:rsidP="003D63FB">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3D63FB">
        <w:rPr>
          <w:rFonts w:ascii="Times New Roman" w:eastAsia="Times New Roman" w:hAnsi="Times New Roman" w:cs="Times New Roman"/>
          <w:sz w:val="28"/>
          <w:szCs w:val="28"/>
        </w:rPr>
        <w:t>купание детей при отсутствии спасательных постов запрещено.</w:t>
      </w:r>
    </w:p>
    <w:p w:rsidR="003D63FB" w:rsidRPr="003D63FB" w:rsidRDefault="003D63FB" w:rsidP="003D63FB">
      <w:pPr>
        <w:spacing w:before="100" w:beforeAutospacing="1" w:after="100" w:afterAutospacing="1"/>
        <w:ind w:left="360"/>
        <w:rPr>
          <w:rFonts w:ascii="Times New Roman" w:eastAsia="Times New Roman" w:hAnsi="Times New Roman" w:cs="Times New Roman"/>
          <w:b/>
          <w:sz w:val="28"/>
          <w:szCs w:val="28"/>
        </w:rPr>
      </w:pPr>
      <w:r w:rsidRPr="003D63FB">
        <w:rPr>
          <w:rFonts w:ascii="Times New Roman" w:eastAsia="Times New Roman" w:hAnsi="Times New Roman" w:cs="Times New Roman"/>
          <w:b/>
          <w:sz w:val="28"/>
          <w:szCs w:val="28"/>
        </w:rPr>
        <w:t>Нарушение этих правил остаются главной причиной гибели людей на воде.</w:t>
      </w:r>
    </w:p>
    <w:p w:rsidR="003D63FB" w:rsidRPr="003D63FB" w:rsidRDefault="003D63FB" w:rsidP="003D63FB">
      <w:pPr>
        <w:pStyle w:val="ConsNormal"/>
        <w:ind w:right="0" w:firstLine="0"/>
        <w:jc w:val="both"/>
        <w:rPr>
          <w:rFonts w:ascii="Times New Roman" w:hAnsi="Times New Roman"/>
          <w:sz w:val="28"/>
          <w:szCs w:val="28"/>
        </w:rPr>
      </w:pPr>
    </w:p>
    <w:p w:rsidR="003D63FB" w:rsidRPr="003D63FB" w:rsidRDefault="003D63FB" w:rsidP="003D63FB">
      <w:pPr>
        <w:jc w:val="both"/>
        <w:rPr>
          <w:rFonts w:ascii="Times New Roman" w:hAnsi="Times New Roman" w:cs="Times New Roman"/>
          <w:sz w:val="28"/>
          <w:szCs w:val="28"/>
        </w:rPr>
      </w:pPr>
    </w:p>
    <w:p w:rsidR="00145498" w:rsidRPr="003D63FB" w:rsidRDefault="00145498">
      <w:pPr>
        <w:rPr>
          <w:rFonts w:ascii="Times New Roman" w:hAnsi="Times New Roman" w:cs="Times New Roman"/>
          <w:sz w:val="28"/>
          <w:szCs w:val="28"/>
        </w:rPr>
      </w:pPr>
    </w:p>
    <w:sectPr w:rsidR="00145498" w:rsidRPr="003D63FB" w:rsidSect="0029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F561A"/>
    <w:multiLevelType w:val="hybridMultilevel"/>
    <w:tmpl w:val="B8C608C2"/>
    <w:lvl w:ilvl="0" w:tplc="9A424B26">
      <w:start w:val="1"/>
      <w:numFmt w:val="decimal"/>
      <w:lvlText w:val="%1."/>
      <w:lvlJc w:val="left"/>
      <w:pPr>
        <w:ind w:left="928" w:hanging="360"/>
      </w:pPr>
      <w:rPr>
        <w:rFonts w:ascii="Times New Roman" w:hAnsi="Times New Roman" w:cs="Times New Roman" w:hint="default"/>
        <w:b w:val="0"/>
        <w:color w:val="00000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D63FB"/>
    <w:rsid w:val="00145498"/>
    <w:rsid w:val="002967BA"/>
    <w:rsid w:val="003D63FB"/>
    <w:rsid w:val="00544A53"/>
    <w:rsid w:val="009C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bodytextindenttxt">
    <w:name w:val="msobodytextindent txt"/>
    <w:basedOn w:val="a"/>
    <w:rsid w:val="003D63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organizationname">
    <w:name w:val="msoorganizationname"/>
    <w:rsid w:val="003D63FB"/>
    <w:pPr>
      <w:spacing w:after="0" w:line="240" w:lineRule="auto"/>
      <w:jc w:val="center"/>
    </w:pPr>
    <w:rPr>
      <w:rFonts w:ascii="Arial Black" w:eastAsia="Times New Roman" w:hAnsi="Times New Roman" w:cs="Times New Roman"/>
      <w:color w:val="FFFFFF"/>
      <w:kern w:val="28"/>
    </w:rPr>
  </w:style>
  <w:style w:type="paragraph" w:customStyle="1" w:styleId="ConsNormal">
    <w:name w:val="ConsNormal"/>
    <w:rsid w:val="003D63FB"/>
    <w:pPr>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3">
    <w:name w:val="List Paragraph"/>
    <w:basedOn w:val="a"/>
    <w:uiPriority w:val="34"/>
    <w:qFormat/>
    <w:rsid w:val="003D63FB"/>
    <w:pPr>
      <w:ind w:left="720"/>
      <w:contextualSpacing/>
    </w:pPr>
    <w:rPr>
      <w:rFonts w:ascii="Calibri" w:eastAsia="Times New Roman" w:hAnsi="Calibri" w:cs="Times New Roman"/>
    </w:rPr>
  </w:style>
  <w:style w:type="paragraph" w:customStyle="1" w:styleId="ConsPlusNormal">
    <w:name w:val="ConsPlusNormal Знак"/>
    <w:rsid w:val="003D63F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5">
    <w:name w:val="s_15"/>
    <w:basedOn w:val="a"/>
    <w:rsid w:val="003D63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D63FB"/>
  </w:style>
  <w:style w:type="character" w:customStyle="1" w:styleId="apple-converted-space">
    <w:name w:val="apple-converted-space"/>
    <w:basedOn w:val="a0"/>
    <w:rsid w:val="003D63FB"/>
  </w:style>
  <w:style w:type="paragraph" w:customStyle="1" w:styleId="s1">
    <w:name w:val="s_1"/>
    <w:basedOn w:val="a"/>
    <w:rsid w:val="003D63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D63FB"/>
    <w:rPr>
      <w:color w:val="0000FF"/>
      <w:u w:val="single"/>
    </w:rPr>
  </w:style>
  <w:style w:type="paragraph" w:customStyle="1" w:styleId="s22">
    <w:name w:val="s_22"/>
    <w:basedOn w:val="a"/>
    <w:rsid w:val="003D63F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D63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40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430924/" TargetMode="External"/><Relationship Id="rId13" Type="http://schemas.openxmlformats.org/officeDocument/2006/relationships/hyperlink" Target="http://base.garant.ru/10900200/16/" TargetMode="External"/><Relationship Id="rId18" Type="http://schemas.openxmlformats.org/officeDocument/2006/relationships/hyperlink" Target="http://base.garant.ru/12112604/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70989104/" TargetMode="External"/><Relationship Id="rId12" Type="http://schemas.openxmlformats.org/officeDocument/2006/relationships/hyperlink" Target="http://base.garant.ru/70353464/" TargetMode="External"/><Relationship Id="rId17" Type="http://schemas.openxmlformats.org/officeDocument/2006/relationships/hyperlink" Target="http://base.garant.ru/12112604/24/" TargetMode="External"/><Relationship Id="rId2" Type="http://schemas.openxmlformats.org/officeDocument/2006/relationships/styles" Target="styles.xml"/><Relationship Id="rId16" Type="http://schemas.openxmlformats.org/officeDocument/2006/relationships/hyperlink" Target="http://base.garant.ru/70541830/" TargetMode="External"/><Relationship Id="rId20" Type="http://schemas.openxmlformats.org/officeDocument/2006/relationships/hyperlink" Target="http://base.garant.ru/12157835/" TargetMode="External"/><Relationship Id="rId1" Type="http://schemas.openxmlformats.org/officeDocument/2006/relationships/numbering" Target="numbering.xml"/><Relationship Id="rId6" Type="http://schemas.openxmlformats.org/officeDocument/2006/relationships/hyperlink" Target="http://base.garant.ru/55182098/" TargetMode="External"/><Relationship Id="rId11" Type="http://schemas.openxmlformats.org/officeDocument/2006/relationships/hyperlink" Target="http://base.garant.ru/12186385/" TargetMode="External"/><Relationship Id="rId5" Type="http://schemas.openxmlformats.org/officeDocument/2006/relationships/image" Target="media/image1.wmf"/><Relationship Id="rId15" Type="http://schemas.openxmlformats.org/officeDocument/2006/relationships/hyperlink" Target="http://base.garant.ru/70353464/1/" TargetMode="External"/><Relationship Id="rId10" Type="http://schemas.openxmlformats.org/officeDocument/2006/relationships/hyperlink" Target="http://base.garant.ru/70426138/" TargetMode="External"/><Relationship Id="rId19" Type="http://schemas.openxmlformats.org/officeDocument/2006/relationships/hyperlink" Target="http://base.garant.ru/5430924/" TargetMode="External"/><Relationship Id="rId4" Type="http://schemas.openxmlformats.org/officeDocument/2006/relationships/webSettings" Target="webSettings.xml"/><Relationship Id="rId9" Type="http://schemas.openxmlformats.org/officeDocument/2006/relationships/hyperlink" Target="http://base.garant.ru/70426138/" TargetMode="External"/><Relationship Id="rId14" Type="http://schemas.openxmlformats.org/officeDocument/2006/relationships/hyperlink" Target="http://base.garant.ru/705605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5075</Words>
  <Characters>28932</Characters>
  <Application>Microsoft Office Word</Application>
  <DocSecurity>0</DocSecurity>
  <Lines>241</Lines>
  <Paragraphs>67</Paragraphs>
  <ScaleCrop>false</ScaleCrop>
  <Company/>
  <LinksUpToDate>false</LinksUpToDate>
  <CharactersWithSpaces>33940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2015-07-23T05:01:00Z</dcterms:created>
  <dcterms:modified xsi:type="dcterms:W3CDTF">2015-07-23T05:08:00Z</dcterms:modified>
</cp:coreProperties>
</file>