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6D" w:rsidRDefault="001F366D" w:rsidP="001F366D">
      <w:pPr>
        <w:jc w:val="center"/>
      </w:pPr>
      <w:r>
        <w:rPr>
          <w:noProof/>
        </w:rPr>
        <w:drawing>
          <wp:inline distT="0" distB="0" distL="0" distR="0">
            <wp:extent cx="4953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6458" r="18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6D" w:rsidRDefault="001F366D" w:rsidP="001F366D">
      <w:pPr>
        <w:jc w:val="center"/>
      </w:pPr>
      <w:r>
        <w:t>АДМИНИСТРАЦИЯ  ИВАНОВСКОГО    СЕЛЬСОВЕТА</w:t>
      </w:r>
      <w:r>
        <w:br/>
        <w:t xml:space="preserve">            БАГАНСКОГО  РАЙОНА</w:t>
      </w:r>
    </w:p>
    <w:p w:rsidR="001F366D" w:rsidRDefault="001F366D" w:rsidP="001F366D">
      <w:pPr>
        <w:jc w:val="center"/>
      </w:pPr>
      <w:r>
        <w:t xml:space="preserve">         НОВОСИБИРСКОЙ ОБЛАСТИ</w:t>
      </w:r>
    </w:p>
    <w:p w:rsidR="001F366D" w:rsidRDefault="001F366D" w:rsidP="001F366D">
      <w:pPr>
        <w:jc w:val="center"/>
      </w:pPr>
    </w:p>
    <w:p w:rsidR="001F366D" w:rsidRDefault="001F366D" w:rsidP="001F366D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F366D" w:rsidRDefault="001F366D" w:rsidP="001F366D">
      <w:pPr>
        <w:jc w:val="center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1F366D" w:rsidTr="001F366D">
        <w:trPr>
          <w:trHeight w:val="302"/>
          <w:jc w:val="center"/>
        </w:trPr>
        <w:tc>
          <w:tcPr>
            <w:tcW w:w="5000" w:type="pct"/>
            <w:hideMark/>
          </w:tcPr>
          <w:p w:rsidR="001F366D" w:rsidRDefault="00C45B7B" w:rsidP="000D0A68">
            <w:pPr>
              <w:spacing w:line="276" w:lineRule="auto"/>
              <w:jc w:val="center"/>
            </w:pPr>
            <w:r>
              <w:t>26</w:t>
            </w:r>
            <w:r w:rsidR="009957FE">
              <w:t>.11.20</w:t>
            </w:r>
            <w:r w:rsidR="003661DD">
              <w:t>20</w:t>
            </w:r>
            <w:r w:rsidR="009957FE">
              <w:t xml:space="preserve">          </w:t>
            </w:r>
            <w:r w:rsidR="00673CC9">
              <w:t xml:space="preserve">                       </w:t>
            </w:r>
            <w:r>
              <w:t xml:space="preserve">                           </w:t>
            </w:r>
            <w:r w:rsidR="009957FE">
              <w:t xml:space="preserve">  №</w:t>
            </w:r>
            <w:r>
              <w:t>71</w:t>
            </w:r>
            <w:r w:rsidR="009957FE">
              <w:t xml:space="preserve"> </w:t>
            </w:r>
            <w:r w:rsidR="000D0A68">
              <w:t xml:space="preserve"> </w:t>
            </w:r>
          </w:p>
        </w:tc>
      </w:tr>
    </w:tbl>
    <w:p w:rsidR="001F366D" w:rsidRDefault="001F366D" w:rsidP="001F366D">
      <w:pPr>
        <w:jc w:val="center"/>
      </w:pPr>
      <w:proofErr w:type="gramStart"/>
      <w:r>
        <w:t>с</w:t>
      </w:r>
      <w:proofErr w:type="gramEnd"/>
      <w:r>
        <w:t>. Ивановка</w:t>
      </w:r>
    </w:p>
    <w:p w:rsidR="001F366D" w:rsidRDefault="001F366D" w:rsidP="001F366D"/>
    <w:p w:rsidR="001F366D" w:rsidRDefault="001F366D" w:rsidP="001F366D">
      <w:pPr>
        <w:jc w:val="center"/>
      </w:pPr>
      <w:r>
        <w:t xml:space="preserve">Об утверждении муниципальной программы </w:t>
      </w:r>
    </w:p>
    <w:p w:rsidR="001F366D" w:rsidRDefault="001F366D" w:rsidP="001F366D">
      <w:pPr>
        <w:jc w:val="center"/>
      </w:pPr>
      <w:r>
        <w:t>«Развитие автомобильных дорог местного значения Ивановского сельсовета Баганского ра</w:t>
      </w:r>
      <w:r w:rsidR="00E32A0D">
        <w:t>йона Новосибирской области в 202</w:t>
      </w:r>
      <w:r w:rsidR="003661DD">
        <w:t>1</w:t>
      </w:r>
      <w:r>
        <w:t>-202</w:t>
      </w:r>
      <w:r w:rsidR="003661DD">
        <w:t>3</w:t>
      </w:r>
      <w:r>
        <w:t xml:space="preserve"> годах»</w:t>
      </w:r>
    </w:p>
    <w:p w:rsidR="001F366D" w:rsidRDefault="001F366D" w:rsidP="001F366D">
      <w:pPr>
        <w:jc w:val="center"/>
      </w:pPr>
    </w:p>
    <w:p w:rsidR="001F366D" w:rsidRDefault="001F366D" w:rsidP="001F366D">
      <w:pPr>
        <w:jc w:val="both"/>
      </w:pPr>
      <w:r>
        <w:t xml:space="preserve">      В соответствии с Градостроительным кодексом РФ, Федеральным законом Российской Федерации от 06.10.2003 № 131-ФЗ «Об общих принципах организации местного самоуправления в Российской Федерации» и на основании Устава Ивановского сельсовета</w:t>
      </w:r>
    </w:p>
    <w:p w:rsidR="001F366D" w:rsidRDefault="001F366D" w:rsidP="001F366D">
      <w:pPr>
        <w:jc w:val="both"/>
      </w:pPr>
      <w:r>
        <w:t>ПОСТАНОВЛЯЮ:</w:t>
      </w:r>
    </w:p>
    <w:p w:rsidR="001F366D" w:rsidRDefault="001F366D" w:rsidP="001F366D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1.  Утвердить муниципальную программу «Развитие автомобильных дорог местного значения   Ивановского сельсовета Баганского рай</w:t>
      </w:r>
      <w:r w:rsidR="00E32A0D">
        <w:rPr>
          <w:rFonts w:ascii="Times New Roman" w:hAnsi="Times New Roman" w:cs="Times New Roman"/>
          <w:b w:val="0"/>
          <w:bCs w:val="0"/>
          <w:sz w:val="28"/>
          <w:szCs w:val="28"/>
        </w:rPr>
        <w:t>она  Новосибирской области в 202</w:t>
      </w:r>
      <w:r w:rsidR="003661D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32A0D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3661D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годах».</w:t>
      </w:r>
    </w:p>
    <w:p w:rsidR="001F366D" w:rsidRDefault="001F366D" w:rsidP="001F366D">
      <w:pPr>
        <w:jc w:val="both"/>
      </w:pPr>
      <w:r>
        <w:t xml:space="preserve">       2.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1F366D" w:rsidRDefault="001F366D" w:rsidP="001F366D">
      <w:pPr>
        <w:jc w:val="both"/>
      </w:pPr>
      <w:r>
        <w:t xml:space="preserve">       3. Постановление вступает в силу со дня его опубликования в местном печатном органе «Бюллетень органов местного самоуправления муниципального образования Ивановского сельсовета Баганского района Новосибирской области ».</w:t>
      </w:r>
    </w:p>
    <w:p w:rsidR="001F366D" w:rsidRDefault="001F366D" w:rsidP="001F366D">
      <w:pPr>
        <w:jc w:val="both"/>
      </w:pPr>
      <w:r>
        <w:t xml:space="preserve">     4. Отменить постановление администрации Ивановско</w:t>
      </w:r>
      <w:r w:rsidR="00E32A0D">
        <w:t>го сельсовета от 2</w:t>
      </w:r>
      <w:r w:rsidR="003661DD">
        <w:t>1.</w:t>
      </w:r>
      <w:r w:rsidR="00E32A0D">
        <w:t>11.201</w:t>
      </w:r>
      <w:r w:rsidR="003661DD">
        <w:t>9</w:t>
      </w:r>
      <w:r w:rsidR="00E32A0D">
        <w:t xml:space="preserve"> № </w:t>
      </w:r>
      <w:r w:rsidR="003661DD">
        <w:t>6</w:t>
      </w:r>
      <w:r w:rsidR="00040B4D">
        <w:t>1</w:t>
      </w:r>
      <w:r>
        <w:t xml:space="preserve"> «Об утверждении муниципальной программы «Развитие автомобильных дорог местного значения Ивановского сельсовета Баганского рай</w:t>
      </w:r>
      <w:r w:rsidR="00E32A0D">
        <w:t>она Новосибирской области в 20</w:t>
      </w:r>
      <w:r w:rsidR="003661DD">
        <w:t>20</w:t>
      </w:r>
      <w:r w:rsidR="00E32A0D">
        <w:t>-202</w:t>
      </w:r>
      <w:r w:rsidR="003661DD">
        <w:t>2</w:t>
      </w:r>
      <w:r>
        <w:t xml:space="preserve"> годах»</w:t>
      </w:r>
    </w:p>
    <w:p w:rsidR="001F366D" w:rsidRDefault="001F366D" w:rsidP="001F366D">
      <w:pPr>
        <w:jc w:val="both"/>
      </w:pPr>
    </w:p>
    <w:p w:rsidR="001F366D" w:rsidRDefault="001F366D" w:rsidP="001F366D">
      <w:pPr>
        <w:jc w:val="both"/>
      </w:pPr>
    </w:p>
    <w:p w:rsidR="00040B4D" w:rsidRDefault="001F366D" w:rsidP="001F366D">
      <w:r>
        <w:t xml:space="preserve">Глава Ивановского сельсовета                                                                                          Баганского района   Новосибирской области                          </w:t>
      </w:r>
      <w:proofErr w:type="spellStart"/>
      <w:r>
        <w:t>А.К.Ритер</w:t>
      </w:r>
      <w:proofErr w:type="spellEnd"/>
    </w:p>
    <w:p w:rsidR="00040B4D" w:rsidRDefault="00040B4D" w:rsidP="001F366D"/>
    <w:p w:rsidR="00040B4D" w:rsidRDefault="00040B4D" w:rsidP="001F366D"/>
    <w:p w:rsidR="00040B4D" w:rsidRDefault="00040B4D" w:rsidP="001F366D"/>
    <w:p w:rsidR="001F366D" w:rsidRDefault="001F366D" w:rsidP="001F366D"/>
    <w:p w:rsidR="001F366D" w:rsidRDefault="001F366D" w:rsidP="001F366D">
      <w:pPr>
        <w:jc w:val="both"/>
      </w:pPr>
    </w:p>
    <w:p w:rsidR="001F366D" w:rsidRDefault="00040B4D" w:rsidP="001F366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Пенчук</w:t>
      </w:r>
      <w:proofErr w:type="spellEnd"/>
      <w:r>
        <w:rPr>
          <w:sz w:val="22"/>
          <w:szCs w:val="22"/>
        </w:rPr>
        <w:t xml:space="preserve"> Тамара Юрьевна </w:t>
      </w:r>
    </w:p>
    <w:p w:rsidR="001F366D" w:rsidRDefault="00040B4D" w:rsidP="001F366D">
      <w:pPr>
        <w:jc w:val="both"/>
        <w:rPr>
          <w:sz w:val="20"/>
          <w:szCs w:val="20"/>
        </w:rPr>
      </w:pPr>
      <w:r>
        <w:rPr>
          <w:sz w:val="20"/>
          <w:szCs w:val="20"/>
        </w:rPr>
        <w:t>39-216</w:t>
      </w:r>
    </w:p>
    <w:p w:rsidR="001F366D" w:rsidRDefault="001F366D" w:rsidP="001F366D">
      <w:pPr>
        <w:jc w:val="both"/>
        <w:rPr>
          <w:sz w:val="20"/>
          <w:szCs w:val="20"/>
        </w:rPr>
      </w:pPr>
    </w:p>
    <w:p w:rsidR="001F366D" w:rsidRDefault="001F366D" w:rsidP="001F366D">
      <w:pPr>
        <w:pStyle w:val="ConsPlusTitle"/>
        <w:widowControl w:val="0"/>
        <w:ind w:left="4820"/>
        <w:jc w:val="right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right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right"/>
        <w:rPr>
          <w:b w:val="0"/>
          <w:bCs w:val="0"/>
        </w:rPr>
      </w:pPr>
      <w:r>
        <w:rPr>
          <w:b w:val="0"/>
          <w:bCs w:val="0"/>
        </w:rPr>
        <w:t xml:space="preserve">Утверждена </w:t>
      </w:r>
    </w:p>
    <w:p w:rsidR="001F366D" w:rsidRDefault="001F366D" w:rsidP="001F366D">
      <w:pPr>
        <w:pStyle w:val="ConsPlusTitle"/>
        <w:widowControl w:val="0"/>
        <w:ind w:left="4820"/>
        <w:jc w:val="right"/>
        <w:rPr>
          <w:b w:val="0"/>
          <w:bCs w:val="0"/>
        </w:rPr>
      </w:pPr>
      <w:r>
        <w:rPr>
          <w:b w:val="0"/>
          <w:bCs w:val="0"/>
        </w:rPr>
        <w:t xml:space="preserve">постановлением администрации </w:t>
      </w:r>
    </w:p>
    <w:p w:rsidR="001F366D" w:rsidRDefault="001F366D" w:rsidP="001F366D">
      <w:pPr>
        <w:pStyle w:val="ConsPlusTitle"/>
        <w:widowControl w:val="0"/>
        <w:ind w:left="4820"/>
        <w:jc w:val="right"/>
        <w:rPr>
          <w:b w:val="0"/>
          <w:bCs w:val="0"/>
        </w:rPr>
      </w:pPr>
      <w:r>
        <w:rPr>
          <w:b w:val="0"/>
          <w:bCs w:val="0"/>
        </w:rPr>
        <w:t>Ивановского совета</w:t>
      </w:r>
    </w:p>
    <w:p w:rsidR="001F366D" w:rsidRDefault="009957FE" w:rsidP="001F366D">
      <w:pPr>
        <w:pStyle w:val="ConsPlusTitle"/>
        <w:widowControl w:val="0"/>
        <w:ind w:left="4820"/>
        <w:jc w:val="right"/>
        <w:rPr>
          <w:b w:val="0"/>
          <w:bCs w:val="0"/>
        </w:rPr>
      </w:pPr>
      <w:r>
        <w:rPr>
          <w:b w:val="0"/>
          <w:bCs w:val="0"/>
        </w:rPr>
        <w:t>№</w:t>
      </w:r>
      <w:r w:rsidR="00C45B7B">
        <w:rPr>
          <w:b w:val="0"/>
          <w:bCs w:val="0"/>
        </w:rPr>
        <w:t>71</w:t>
      </w:r>
      <w:r w:rsidR="00673CC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от</w:t>
      </w:r>
      <w:r w:rsidR="00C45B7B">
        <w:rPr>
          <w:b w:val="0"/>
          <w:bCs w:val="0"/>
        </w:rPr>
        <w:t>26</w:t>
      </w:r>
      <w:bookmarkStart w:id="0" w:name="_GoBack"/>
      <w:bookmarkEnd w:id="0"/>
      <w:r>
        <w:rPr>
          <w:b w:val="0"/>
          <w:bCs w:val="0"/>
        </w:rPr>
        <w:t xml:space="preserve"> .11.20</w:t>
      </w:r>
      <w:r w:rsidR="003661DD">
        <w:rPr>
          <w:b w:val="0"/>
          <w:bCs w:val="0"/>
        </w:rPr>
        <w:t>20</w:t>
      </w: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МУНИЦИПАЛЬНАЯ  ПРОГРАММА  </w:t>
      </w:r>
    </w:p>
    <w:p w:rsidR="001F366D" w:rsidRDefault="001F366D" w:rsidP="001F366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Развитие автомобильных дорог местного значения   Ивановского сельсовета Баганского района </w:t>
      </w:r>
    </w:p>
    <w:p w:rsidR="001F366D" w:rsidRDefault="001F366D" w:rsidP="001F366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Новосибирской области</w:t>
      </w:r>
    </w:p>
    <w:p w:rsidR="001F366D" w:rsidRDefault="00E32A0D" w:rsidP="001F366D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 202</w:t>
      </w:r>
      <w:r w:rsidR="003661DD">
        <w:rPr>
          <w:b/>
          <w:bCs/>
          <w:sz w:val="36"/>
          <w:szCs w:val="36"/>
        </w:rPr>
        <w:t>1</w:t>
      </w:r>
      <w:r w:rsidR="001F366D">
        <w:rPr>
          <w:b/>
          <w:bCs/>
          <w:sz w:val="36"/>
          <w:szCs w:val="36"/>
        </w:rPr>
        <w:t>-202</w:t>
      </w:r>
      <w:r w:rsidR="003661DD">
        <w:rPr>
          <w:b/>
          <w:bCs/>
          <w:sz w:val="36"/>
          <w:szCs w:val="36"/>
        </w:rPr>
        <w:t>3</w:t>
      </w:r>
      <w:r w:rsidR="001F366D">
        <w:rPr>
          <w:b/>
          <w:bCs/>
          <w:sz w:val="36"/>
          <w:szCs w:val="36"/>
        </w:rPr>
        <w:t xml:space="preserve">  годах»</w:t>
      </w: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1F366D">
      <w:pPr>
        <w:pStyle w:val="ConsPlusTitle"/>
        <w:widowControl w:val="0"/>
        <w:ind w:left="4820"/>
        <w:jc w:val="center"/>
        <w:rPr>
          <w:b w:val="0"/>
          <w:bCs w:val="0"/>
        </w:rPr>
      </w:pPr>
    </w:p>
    <w:p w:rsidR="001F366D" w:rsidRDefault="001F366D" w:rsidP="00673CC9">
      <w:pPr>
        <w:widowControl w:val="0"/>
        <w:jc w:val="center"/>
        <w:rPr>
          <w:b/>
          <w:bCs/>
        </w:rPr>
      </w:pP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. Ивановка</w:t>
      </w:r>
    </w:p>
    <w:p w:rsidR="001F366D" w:rsidRDefault="001F366D" w:rsidP="001F366D">
      <w:pPr>
        <w:widowControl w:val="0"/>
        <w:rPr>
          <w:b/>
          <w:bCs/>
        </w:rPr>
      </w:pPr>
    </w:p>
    <w:p w:rsidR="001F366D" w:rsidRDefault="001F366D" w:rsidP="001F366D">
      <w:pPr>
        <w:widowControl w:val="0"/>
        <w:rPr>
          <w:b/>
          <w:bCs/>
        </w:rPr>
      </w:pPr>
    </w:p>
    <w:p w:rsidR="001F366D" w:rsidRDefault="001F366D" w:rsidP="001F366D">
      <w:pPr>
        <w:widowControl w:val="0"/>
        <w:rPr>
          <w:b/>
          <w:bCs/>
        </w:rPr>
      </w:pPr>
    </w:p>
    <w:p w:rsidR="001F366D" w:rsidRDefault="001F366D" w:rsidP="001F366D">
      <w:pPr>
        <w:widowControl w:val="0"/>
        <w:rPr>
          <w:b/>
          <w:bCs/>
        </w:rPr>
      </w:pPr>
    </w:p>
    <w:p w:rsidR="001F366D" w:rsidRDefault="001F366D" w:rsidP="001F366D">
      <w:pPr>
        <w:widowControl w:val="0"/>
        <w:rPr>
          <w:b/>
          <w:bCs/>
        </w:rPr>
      </w:pPr>
    </w:p>
    <w:p w:rsidR="001F366D" w:rsidRDefault="001F366D" w:rsidP="001F366D">
      <w:pPr>
        <w:widowControl w:val="0"/>
        <w:rPr>
          <w:b/>
          <w:bCs/>
        </w:rPr>
      </w:pPr>
    </w:p>
    <w:p w:rsidR="001F366D" w:rsidRDefault="001F366D" w:rsidP="001F366D">
      <w:pPr>
        <w:widowControl w:val="0"/>
        <w:ind w:left="360"/>
        <w:jc w:val="center"/>
        <w:rPr>
          <w:b/>
          <w:bCs/>
        </w:rPr>
      </w:pPr>
      <w:r>
        <w:rPr>
          <w:b/>
          <w:bCs/>
        </w:rPr>
        <w:t xml:space="preserve">1. Паспорт </w:t>
      </w:r>
    </w:p>
    <w:p w:rsidR="001F366D" w:rsidRDefault="001F366D" w:rsidP="001F366D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 ПРОГРАММЫ  </w:t>
      </w:r>
    </w:p>
    <w:p w:rsidR="001F366D" w:rsidRDefault="001F366D" w:rsidP="001F366D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автомобильных дорог местного значения </w:t>
      </w:r>
    </w:p>
    <w:p w:rsidR="001F366D" w:rsidRDefault="001F366D" w:rsidP="001F366D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Ивановского сельсовета Баганского района </w:t>
      </w:r>
    </w:p>
    <w:p w:rsidR="001F366D" w:rsidRDefault="00E32A0D" w:rsidP="001F366D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в 202</w:t>
      </w:r>
      <w:r w:rsidR="003661DD">
        <w:rPr>
          <w:rFonts w:ascii="Times New Roman" w:hAnsi="Times New Roman" w:cs="Times New Roman"/>
          <w:sz w:val="28"/>
          <w:szCs w:val="28"/>
        </w:rPr>
        <w:t>1</w:t>
      </w:r>
      <w:r w:rsidR="001F366D">
        <w:rPr>
          <w:rFonts w:ascii="Times New Roman" w:hAnsi="Times New Roman" w:cs="Times New Roman"/>
          <w:sz w:val="28"/>
          <w:szCs w:val="28"/>
        </w:rPr>
        <w:t>-202</w:t>
      </w:r>
      <w:r w:rsidR="003661DD">
        <w:rPr>
          <w:rFonts w:ascii="Times New Roman" w:hAnsi="Times New Roman" w:cs="Times New Roman"/>
          <w:sz w:val="28"/>
          <w:szCs w:val="28"/>
        </w:rPr>
        <w:t>3</w:t>
      </w:r>
      <w:r w:rsidR="001F366D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1F366D" w:rsidRDefault="001F366D" w:rsidP="001F366D">
      <w:pPr>
        <w:widowControl w:val="0"/>
        <w:ind w:left="360"/>
        <w:jc w:val="center"/>
        <w:rPr>
          <w:b/>
          <w:bCs/>
        </w:rPr>
      </w:pPr>
    </w:p>
    <w:p w:rsidR="001F366D" w:rsidRDefault="001F366D" w:rsidP="001F366D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7036"/>
      </w:tblGrid>
      <w:tr w:rsidR="001F366D" w:rsidTr="001F366D">
        <w:trPr>
          <w:trHeight w:val="75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 w:rsidP="003661DD">
            <w:pPr>
              <w:widowControl w:val="0"/>
              <w:spacing w:after="160" w:line="276" w:lineRule="auto"/>
              <w:jc w:val="both"/>
            </w:pPr>
            <w:r>
              <w:t>Муниципальная программа «Развитие автомобильных дорог местного значения Ивановского сельсовета Баганского ра</w:t>
            </w:r>
            <w:r w:rsidR="00E32A0D">
              <w:t>йона Новосибирской области в 202</w:t>
            </w:r>
            <w:r w:rsidR="003661DD">
              <w:t>1</w:t>
            </w:r>
            <w:r>
              <w:t>-20</w:t>
            </w:r>
            <w:r w:rsidR="00E32A0D">
              <w:t>2</w:t>
            </w:r>
            <w:r w:rsidR="003661DD">
              <w:t>3</w:t>
            </w:r>
            <w:r>
              <w:t xml:space="preserve"> годах» (далее – программа)</w:t>
            </w:r>
          </w:p>
        </w:tc>
      </w:tr>
      <w:tr w:rsidR="001F366D" w:rsidTr="001F366D">
        <w:trPr>
          <w:trHeight w:val="86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Наименование, дата и номер правового акта о разработке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Постановление Правительства Российской Федерации от 05.12.2001 № 848 «О Федеральной целевой программе «Развитие транспортной</w:t>
            </w:r>
            <w:r w:rsidR="00E806E6">
              <w:t xml:space="preserve"> системы России </w:t>
            </w:r>
            <w:r>
              <w:t>»</w:t>
            </w:r>
          </w:p>
        </w:tc>
      </w:tr>
      <w:tr w:rsidR="001F366D" w:rsidTr="001F366D">
        <w:trPr>
          <w:trHeight w:val="86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Заказчик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Администрация Ивановского сельсовета Баганского района Новосибирской области</w:t>
            </w:r>
          </w:p>
        </w:tc>
      </w:tr>
      <w:tr w:rsidR="001F366D" w:rsidTr="001F366D">
        <w:trPr>
          <w:trHeight w:val="86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Администрация Ивановского сельсовета Баганского района Новосибирской области</w:t>
            </w:r>
          </w:p>
        </w:tc>
      </w:tr>
      <w:tr w:rsidR="001F366D" w:rsidTr="001F366D">
        <w:trPr>
          <w:trHeight w:val="86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</w:pPr>
            <w:proofErr w:type="gramStart"/>
            <w:r>
              <w:t>Контроль  за</w:t>
            </w:r>
            <w:proofErr w:type="gramEnd"/>
            <w:r>
              <w:t xml:space="preserve"> выполнением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Администрация Ивановского сельсовета Баганского района Новосибирской области</w:t>
            </w:r>
          </w:p>
        </w:tc>
      </w:tr>
      <w:tr w:rsidR="001F366D" w:rsidTr="001F366D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Исполнители основных мероприятий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Администрация Ивановского сельсовета Баганского района Новосибирской области</w:t>
            </w:r>
          </w:p>
        </w:tc>
      </w:tr>
      <w:tr w:rsidR="001F366D" w:rsidTr="001F366D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both"/>
            </w:pPr>
            <w:r>
              <w:t xml:space="preserve">Цель и задачи программы </w:t>
            </w:r>
          </w:p>
          <w:p w:rsidR="001F366D" w:rsidRDefault="001F366D">
            <w:pPr>
              <w:widowControl w:val="0"/>
              <w:spacing w:line="276" w:lineRule="auto"/>
              <w:jc w:val="both"/>
            </w:pP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both"/>
            </w:pPr>
            <w:r>
              <w:t>Цель программы:</w:t>
            </w:r>
          </w:p>
          <w:p w:rsidR="001F366D" w:rsidRDefault="001F366D">
            <w:pPr>
              <w:widowControl w:val="0"/>
              <w:spacing w:line="276" w:lineRule="auto"/>
              <w:ind w:left="1592" w:hanging="1418"/>
              <w:jc w:val="both"/>
              <w:rPr>
                <w:sz w:val="24"/>
                <w:szCs w:val="24"/>
              </w:rPr>
            </w:pPr>
            <w:r>
              <w:t>развитие автомобильных дорог местного значения для обеспечения внутриобластных перевозок в интересах экономики и населения Ивановского сельсовета Баганского района  Новосибирской области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F366D" w:rsidRDefault="001F366D">
            <w:pPr>
              <w:widowControl w:val="0"/>
              <w:spacing w:line="276" w:lineRule="auto"/>
              <w:jc w:val="both"/>
              <w:rPr>
                <w:sz w:val="16"/>
                <w:szCs w:val="16"/>
              </w:rPr>
            </w:pPr>
          </w:p>
          <w:p w:rsidR="001F366D" w:rsidRDefault="001F366D">
            <w:pPr>
              <w:widowControl w:val="0"/>
              <w:spacing w:line="276" w:lineRule="auto"/>
              <w:jc w:val="both"/>
            </w:pPr>
            <w:r>
              <w:t>Задачи программы:</w:t>
            </w:r>
          </w:p>
          <w:p w:rsidR="001F366D" w:rsidRDefault="001F366D">
            <w:pPr>
              <w:widowControl w:val="0"/>
              <w:spacing w:line="276" w:lineRule="auto"/>
              <w:jc w:val="both"/>
            </w:pPr>
            <w:r>
              <w:t>1. Развитие и модернизация автомобильных дорог  межмуниципального значения и искусственных сооружений на них.</w:t>
            </w:r>
          </w:p>
          <w:p w:rsidR="001F366D" w:rsidRDefault="001F366D">
            <w:pPr>
              <w:widowControl w:val="0"/>
              <w:spacing w:line="276" w:lineRule="auto"/>
              <w:jc w:val="both"/>
            </w:pPr>
            <w:r>
              <w:t xml:space="preserve">2. Обеспечение сохранности и восстановления </w:t>
            </w:r>
            <w:proofErr w:type="gramStart"/>
            <w:r>
              <w:t>сети</w:t>
            </w:r>
            <w:proofErr w:type="gramEnd"/>
            <w:r>
              <w:t xml:space="preserve">  автомобильных дорог  межмуниципального значения и искусственных сооружений на них;</w:t>
            </w:r>
          </w:p>
          <w:p w:rsidR="001F366D" w:rsidRDefault="001F366D">
            <w:pPr>
              <w:widowControl w:val="0"/>
              <w:spacing w:line="276" w:lineRule="auto"/>
              <w:jc w:val="both"/>
            </w:pPr>
            <w:r>
              <w:t>3.</w:t>
            </w:r>
            <w:r>
              <w:rPr>
                <w:lang w:val="en-US"/>
              </w:rPr>
              <w:t> </w:t>
            </w:r>
            <w:r>
              <w:t>Обеспечение восстановления и развития улично-дорожной сети в муниципальном образовании за счет  местного бюджета.</w:t>
            </w:r>
          </w:p>
        </w:tc>
      </w:tr>
      <w:tr w:rsidR="001F366D" w:rsidTr="001F366D">
        <w:trPr>
          <w:trHeight w:val="67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Основные этапы реализации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E32A0D" w:rsidP="003661DD">
            <w:pPr>
              <w:widowControl w:val="0"/>
              <w:spacing w:line="276" w:lineRule="auto"/>
            </w:pPr>
            <w:r>
              <w:t>202</w:t>
            </w:r>
            <w:r w:rsidR="003661DD">
              <w:t>1</w:t>
            </w:r>
            <w:r w:rsidR="001F366D">
              <w:t>-202</w:t>
            </w:r>
            <w:r w:rsidR="003661DD">
              <w:t>3</w:t>
            </w:r>
            <w:r w:rsidR="001F366D">
              <w:t xml:space="preserve">годы </w:t>
            </w:r>
          </w:p>
        </w:tc>
      </w:tr>
      <w:tr w:rsidR="001F366D" w:rsidTr="001F366D">
        <w:trPr>
          <w:trHeight w:val="7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</w:pPr>
            <w:r>
              <w:t>Объемы финансирования (с расшифровкой по годам и источникам финансирования и исполнителям мероприятий программы)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="1266" w:tblpY="-279"/>
              <w:tblOverlap w:val="never"/>
              <w:tblW w:w="6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0"/>
              <w:gridCol w:w="711"/>
              <w:gridCol w:w="1276"/>
              <w:gridCol w:w="1418"/>
              <w:gridCol w:w="1275"/>
            </w:tblGrid>
            <w:tr w:rsidR="001F366D">
              <w:trPr>
                <w:trHeight w:val="416"/>
              </w:trPr>
              <w:tc>
                <w:tcPr>
                  <w:tcW w:w="15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  <w:jc w:val="center"/>
                  </w:pPr>
                  <w:r>
                    <w:t>Показатель</w:t>
                  </w:r>
                </w:p>
              </w:tc>
              <w:tc>
                <w:tcPr>
                  <w:tcW w:w="52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Ед.</w:t>
                  </w:r>
                </w:p>
                <w:p w:rsidR="001F366D" w:rsidRDefault="001F366D">
                  <w:pPr>
                    <w:widowControl w:val="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29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before="120" w:after="120" w:line="276" w:lineRule="auto"/>
                    <w:jc w:val="center"/>
                  </w:pPr>
                  <w:r>
                    <w:t>Годы</w:t>
                  </w:r>
                </w:p>
              </w:tc>
            </w:tr>
            <w:tr w:rsidR="001F366D">
              <w:trPr>
                <w:trHeight w:val="36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66D" w:rsidRDefault="001F366D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366D" w:rsidRDefault="001F366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1F366D" w:rsidP="003661DD">
                  <w:pPr>
                    <w:widowControl w:val="0"/>
                    <w:spacing w:before="120" w:after="120" w:line="276" w:lineRule="auto"/>
                    <w:jc w:val="center"/>
                  </w:pPr>
                  <w:r>
                    <w:t>20</w:t>
                  </w:r>
                  <w:r w:rsidR="00673CC9">
                    <w:t>2</w:t>
                  </w:r>
                  <w:r w:rsidR="003661DD">
                    <w:t>1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1F366D" w:rsidP="003661DD">
                  <w:pPr>
                    <w:widowControl w:val="0"/>
                    <w:spacing w:before="120" w:after="120" w:line="276" w:lineRule="auto"/>
                    <w:jc w:val="center"/>
                  </w:pPr>
                  <w:r>
                    <w:t>20</w:t>
                  </w:r>
                  <w:r w:rsidR="00A208FB">
                    <w:t>2</w:t>
                  </w:r>
                  <w:r w:rsidR="003661DD">
                    <w:t>2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Pr="00442FBD" w:rsidRDefault="001F366D" w:rsidP="003661DD">
                  <w:pPr>
                    <w:widowControl w:val="0"/>
                    <w:spacing w:before="120" w:after="120" w:line="276" w:lineRule="auto"/>
                    <w:jc w:val="center"/>
                    <w:rPr>
                      <w:color w:val="000000" w:themeColor="text1"/>
                    </w:rPr>
                  </w:pPr>
                  <w:r w:rsidRPr="00442FBD">
                    <w:rPr>
                      <w:color w:val="000000" w:themeColor="text1"/>
                    </w:rPr>
                    <w:t>202</w:t>
                  </w:r>
                  <w:r w:rsidR="003661DD">
                    <w:rPr>
                      <w:color w:val="000000" w:themeColor="text1"/>
                    </w:rPr>
                    <w:t>3</w:t>
                  </w:r>
                </w:p>
              </w:tc>
            </w:tr>
            <w:tr w:rsidR="001F366D">
              <w:trPr>
                <w:trHeight w:val="919"/>
              </w:trPr>
              <w:tc>
                <w:tcPr>
                  <w:tcW w:w="1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before="120" w:after="120" w:line="276" w:lineRule="auto"/>
                  </w:pPr>
                  <w:r>
                    <w:t>Итого затрат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F366D" w:rsidRDefault="003661DD" w:rsidP="00A208FB">
                  <w:pPr>
                    <w:widowControl w:val="0"/>
                    <w:spacing w:line="276" w:lineRule="auto"/>
                    <w:jc w:val="center"/>
                  </w:pPr>
                  <w:r>
                    <w:t>6 420,1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444,4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461,2</w:t>
                  </w:r>
                </w:p>
              </w:tc>
            </w:tr>
            <w:tr w:rsidR="001F366D">
              <w:trPr>
                <w:trHeight w:val="1263"/>
              </w:trPr>
              <w:tc>
                <w:tcPr>
                  <w:tcW w:w="1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</w:pPr>
                  <w:r>
                    <w:t>Средства областного бюджета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6 0</w:t>
                  </w:r>
                  <w:r w:rsidR="00673CC9">
                    <w:t>00,0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673CC9">
                  <w:pPr>
                    <w:widowControl w:val="0"/>
                    <w:spacing w:line="276" w:lineRule="auto"/>
                    <w:jc w:val="center"/>
                  </w:pPr>
                  <w:r>
                    <w:t>-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-</w:t>
                  </w:r>
                </w:p>
              </w:tc>
            </w:tr>
            <w:tr w:rsidR="001F366D">
              <w:trPr>
                <w:trHeight w:val="2323"/>
              </w:trPr>
              <w:tc>
                <w:tcPr>
                  <w:tcW w:w="1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</w:pPr>
                  <w:r>
                    <w:t>Средства местного бюджета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66D" w:rsidRDefault="001F366D">
                  <w:pPr>
                    <w:widowControl w:val="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420,1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444,4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366D" w:rsidRDefault="003661DD">
                  <w:pPr>
                    <w:widowControl w:val="0"/>
                    <w:spacing w:line="276" w:lineRule="auto"/>
                    <w:jc w:val="center"/>
                  </w:pPr>
                  <w:r>
                    <w:t>461,2</w:t>
                  </w:r>
                </w:p>
              </w:tc>
            </w:tr>
          </w:tbl>
          <w:p w:rsidR="001F366D" w:rsidRDefault="001F366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1F366D" w:rsidTr="001F366D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after="160" w:line="276" w:lineRule="auto"/>
              <w:jc w:val="both"/>
            </w:pPr>
            <w:r>
              <w:t>Ожидаемые конечные результаты реализации программы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both"/>
            </w:pPr>
            <w:r>
              <w:t>Реализация программы позволит:</w:t>
            </w:r>
          </w:p>
          <w:p w:rsidR="001F366D" w:rsidRDefault="001F366D">
            <w:pPr>
              <w:widowControl w:val="0"/>
              <w:spacing w:line="276" w:lineRule="auto"/>
              <w:jc w:val="both"/>
            </w:pPr>
            <w:r>
              <w:t>1. Обеспечить сохранность, восстановление и развитие улично-дорожной сети Ивановского сельсовета Баганского района  Новосибирской области   в   объеме     11.5км, за счет средств, выделенных на эти цели.</w:t>
            </w:r>
          </w:p>
        </w:tc>
      </w:tr>
    </w:tbl>
    <w:p w:rsidR="001F366D" w:rsidRDefault="001F366D" w:rsidP="001F366D">
      <w:pPr>
        <w:widowControl w:val="0"/>
        <w:jc w:val="both"/>
        <w:rPr>
          <w:sz w:val="16"/>
          <w:szCs w:val="16"/>
        </w:rPr>
      </w:pPr>
    </w:p>
    <w:p w:rsidR="001F366D" w:rsidRDefault="001F366D" w:rsidP="001F366D">
      <w:pPr>
        <w:widowControl w:val="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Основные положения концепции программы</w:t>
      </w:r>
    </w:p>
    <w:p w:rsidR="001F366D" w:rsidRDefault="001F366D" w:rsidP="001F366D">
      <w:pPr>
        <w:widowControl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 Краткая характеристика, проблемы</w:t>
      </w:r>
    </w:p>
    <w:p w:rsidR="001F366D" w:rsidRDefault="001F366D" w:rsidP="001F366D">
      <w:pPr>
        <w:widowControl w:val="0"/>
        <w:ind w:firstLine="709"/>
        <w:jc w:val="both"/>
      </w:pPr>
      <w:r>
        <w:t xml:space="preserve">В настоящее время автодорожная сеть в Ивановском сельсовете Баганского  района Новосибирской области в целом сформирована. Она включает в себя </w:t>
      </w:r>
      <w:r w:rsidR="003661DD">
        <w:t>11,5</w:t>
      </w:r>
      <w:r>
        <w:t xml:space="preserve">  км автодорог общего пользования, в том числе:  11.5 км автодорог местного значения.</w:t>
      </w:r>
    </w:p>
    <w:p w:rsidR="001F366D" w:rsidRDefault="001F366D" w:rsidP="001F366D">
      <w:pPr>
        <w:widowControl w:val="0"/>
        <w:ind w:firstLine="709"/>
        <w:jc w:val="both"/>
        <w:rPr>
          <w:highlight w:val="yellow"/>
        </w:rPr>
      </w:pPr>
      <w:r>
        <w:t>Улично-дорожная сеть составляет 11.5 км</w:t>
      </w:r>
    </w:p>
    <w:p w:rsidR="001F366D" w:rsidRDefault="001F366D" w:rsidP="001F366D">
      <w:pPr>
        <w:widowControl w:val="0"/>
        <w:jc w:val="both"/>
        <w:rPr>
          <w:highlight w:val="yellow"/>
        </w:rPr>
      </w:pPr>
    </w:p>
    <w:p w:rsidR="001F366D" w:rsidRDefault="001F366D" w:rsidP="001F366D">
      <w:pPr>
        <w:widowControl w:val="0"/>
        <w:jc w:val="center"/>
      </w:pPr>
      <w:r>
        <w:t>Структура автомобильных дорог регионального и местного  значения</w:t>
      </w:r>
    </w:p>
    <w:p w:rsidR="001F366D" w:rsidRDefault="001F366D" w:rsidP="001F366D">
      <w:pPr>
        <w:widowControl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1736"/>
        <w:gridCol w:w="804"/>
        <w:gridCol w:w="1742"/>
        <w:gridCol w:w="938"/>
        <w:gridCol w:w="936"/>
        <w:gridCol w:w="1037"/>
      </w:tblGrid>
      <w:tr w:rsidR="001F366D" w:rsidTr="001F366D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both"/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center"/>
            </w:pPr>
            <w:r>
              <w:t xml:space="preserve">Твердое </w:t>
            </w:r>
          </w:p>
          <w:p w:rsidR="001F366D" w:rsidRDefault="001F366D">
            <w:pPr>
              <w:widowControl w:val="0"/>
              <w:spacing w:line="276" w:lineRule="auto"/>
              <w:jc w:val="center"/>
            </w:pPr>
            <w:r>
              <w:t>покрытие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center"/>
            </w:pPr>
            <w:r>
              <w:t>Переходный тип покрытия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center"/>
            </w:pPr>
            <w:r>
              <w:t>Грунтовые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1F366D" w:rsidTr="001F366D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both"/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center"/>
            </w:pPr>
            <w:proofErr w:type="spellStart"/>
            <w:proofErr w:type="gramStart"/>
            <w:r>
              <w:t>асфальто</w:t>
            </w:r>
            <w:proofErr w:type="spellEnd"/>
            <w:r>
              <w:t>-бетон</w:t>
            </w:r>
            <w:proofErr w:type="gramEnd"/>
          </w:p>
          <w:p w:rsidR="001F366D" w:rsidRDefault="001F366D">
            <w:pPr>
              <w:widowControl w:val="0"/>
              <w:spacing w:line="276" w:lineRule="auto"/>
              <w:jc w:val="center"/>
            </w:pPr>
            <w: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spacing w:after="200" w:line="276" w:lineRule="auto"/>
              <w:jc w:val="center"/>
            </w:pPr>
            <w:r>
              <w:t>%</w:t>
            </w:r>
          </w:p>
          <w:p w:rsidR="001F366D" w:rsidRDefault="001F366D">
            <w:pPr>
              <w:widowControl w:val="0"/>
              <w:spacing w:line="276" w:lineRule="auto"/>
              <w:jc w:val="center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center"/>
            </w:pPr>
            <w:r>
              <w:t>Щебень</w:t>
            </w:r>
          </w:p>
          <w:p w:rsidR="001F366D" w:rsidRDefault="001F366D">
            <w:pPr>
              <w:widowControl w:val="0"/>
              <w:spacing w:line="276" w:lineRule="auto"/>
              <w:jc w:val="center"/>
            </w:pPr>
            <w:r>
              <w:t>гравий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center"/>
            </w:pPr>
          </w:p>
          <w:p w:rsidR="001F366D" w:rsidRDefault="001F366D">
            <w:pPr>
              <w:widowControl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center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D" w:rsidRDefault="001F366D">
            <w:pPr>
              <w:widowControl w:val="0"/>
              <w:spacing w:line="276" w:lineRule="auto"/>
              <w:jc w:val="center"/>
            </w:pPr>
          </w:p>
          <w:p w:rsidR="001F366D" w:rsidRDefault="001F366D">
            <w:pPr>
              <w:widowControl w:val="0"/>
              <w:spacing w:line="276" w:lineRule="auto"/>
              <w:jc w:val="center"/>
            </w:pPr>
            <w:r>
              <w:t>%</w:t>
            </w:r>
          </w:p>
        </w:tc>
      </w:tr>
      <w:tr w:rsidR="001F366D" w:rsidTr="001F366D">
        <w:trPr>
          <w:trHeight w:val="1069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both"/>
            </w:pPr>
            <w:r>
              <w:t>Автодороги местного</w:t>
            </w:r>
          </w:p>
          <w:p w:rsidR="001F366D" w:rsidRDefault="001F366D">
            <w:pPr>
              <w:widowControl w:val="0"/>
              <w:spacing w:line="276" w:lineRule="auto"/>
              <w:jc w:val="both"/>
            </w:pPr>
            <w:r>
              <w:t>значения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D" w:rsidRDefault="001F366D">
            <w:pPr>
              <w:widowControl w:val="0"/>
              <w:spacing w:line="276" w:lineRule="auto"/>
            </w:pPr>
          </w:p>
          <w:p w:rsidR="001F366D" w:rsidRDefault="001F366D">
            <w:pPr>
              <w:widowControl w:val="0"/>
              <w:spacing w:line="276" w:lineRule="auto"/>
            </w:pPr>
            <w:r>
              <w:t xml:space="preserve">        </w:t>
            </w:r>
            <w:r w:rsidR="00310575">
              <w:t>2,7</w:t>
            </w:r>
          </w:p>
          <w:p w:rsidR="001F366D" w:rsidRDefault="001F366D">
            <w:pPr>
              <w:widowControl w:val="0"/>
              <w:spacing w:line="276" w:lineRule="auto"/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D" w:rsidRDefault="001F366D">
            <w:pPr>
              <w:spacing w:after="200" w:line="276" w:lineRule="auto"/>
            </w:pPr>
          </w:p>
          <w:p w:rsidR="001F366D" w:rsidRDefault="00310575">
            <w:pPr>
              <w:spacing w:after="200" w:line="276" w:lineRule="auto"/>
            </w:pPr>
            <w:r>
              <w:t>23,5</w:t>
            </w:r>
          </w:p>
          <w:p w:rsidR="001F366D" w:rsidRDefault="001F366D">
            <w:pPr>
              <w:widowControl w:val="0"/>
              <w:spacing w:line="276" w:lineRule="auto"/>
              <w:jc w:val="center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310575" w:rsidP="00A208FB">
            <w:pPr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  <w:jc w:val="center"/>
            </w:pPr>
            <w:r>
              <w:t xml:space="preserve"> </w:t>
            </w:r>
            <w:r w:rsidR="00310575"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</w:pPr>
            <w:r>
              <w:t xml:space="preserve"> </w:t>
            </w:r>
            <w:r w:rsidR="00310575">
              <w:t>8,8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</w:pPr>
            <w:r>
              <w:t xml:space="preserve"> </w:t>
            </w:r>
            <w:r w:rsidR="00310575">
              <w:t>76,5</w:t>
            </w:r>
          </w:p>
        </w:tc>
      </w:tr>
      <w:tr w:rsidR="001F366D" w:rsidTr="001F366D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D" w:rsidRDefault="001F366D">
            <w:pPr>
              <w:widowControl w:val="0"/>
              <w:spacing w:line="276" w:lineRule="auto"/>
              <w:jc w:val="both"/>
            </w:pPr>
            <w:r>
              <w:t xml:space="preserve">Всего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</w:pPr>
            <w:r>
              <w:t xml:space="preserve">       </w:t>
            </w:r>
            <w:r w:rsidR="00310575">
              <w:t>2,7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310575">
            <w:pPr>
              <w:widowControl w:val="0"/>
              <w:spacing w:line="276" w:lineRule="auto"/>
            </w:pPr>
            <w:r>
              <w:t>23,5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310575" w:rsidP="00A208FB">
            <w:pPr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  <w:jc w:val="center"/>
            </w:pPr>
            <w:r>
              <w:t xml:space="preserve"> </w:t>
            </w:r>
            <w:r w:rsidR="00310575"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</w:pPr>
            <w:r>
              <w:t xml:space="preserve"> </w:t>
            </w:r>
            <w:r w:rsidR="00310575">
              <w:t>8,8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6D" w:rsidRDefault="001F366D" w:rsidP="00310575">
            <w:pPr>
              <w:widowControl w:val="0"/>
              <w:spacing w:line="276" w:lineRule="auto"/>
            </w:pPr>
            <w:r>
              <w:t xml:space="preserve"> </w:t>
            </w:r>
            <w:r w:rsidR="00310575">
              <w:t>76,5</w:t>
            </w:r>
          </w:p>
        </w:tc>
      </w:tr>
    </w:tbl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Сеть автомобильных дорог местного значения  в Ивановском сельсовете Баганского района Новосибирской области имеет значитель</w:t>
      </w:r>
      <w:r w:rsidR="00310575">
        <w:t>ную степень износа. Это вызвано</w:t>
      </w:r>
      <w:r>
        <w:t xml:space="preserve"> постоянн</w:t>
      </w:r>
      <w:r w:rsidR="00310575">
        <w:t>ы</w:t>
      </w:r>
      <w:r>
        <w:t>м увеличени</w:t>
      </w:r>
      <w:r w:rsidR="00310575">
        <w:t>ем</w:t>
      </w:r>
      <w:r>
        <w:t xml:space="preserve"> интенсивности дорожного движения и рост</w:t>
      </w:r>
      <w:r w:rsidR="00310575">
        <w:t>ом</w:t>
      </w:r>
      <w:r>
        <w:t xml:space="preserve"> парка транспортных средств</w:t>
      </w:r>
      <w:r w:rsidR="00310575">
        <w:t>.</w:t>
      </w:r>
      <w:r>
        <w:t xml:space="preserve"> </w:t>
      </w:r>
      <w:r w:rsidR="00310575">
        <w:t xml:space="preserve"> </w:t>
      </w:r>
      <w:r>
        <w:t xml:space="preserve"> В 20</w:t>
      </w:r>
      <w:r w:rsidR="00C635A5">
        <w:t>19</w:t>
      </w:r>
      <w:r>
        <w:t>-20</w:t>
      </w:r>
      <w:r w:rsidR="00C635A5">
        <w:t>20</w:t>
      </w:r>
      <w:r>
        <w:t xml:space="preserve"> годах удалось обеспечить существенное увеличение объемов финансир</w:t>
      </w:r>
      <w:r w:rsidR="00C635A5">
        <w:t>ования дорожного строительства</w:t>
      </w:r>
      <w:r>
        <w:t>.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В настоящее время сеть муниципальных автодорог и улично-дорожная сеть Ивановского сельсовета часто не имеет необходимой финансовой основы не только для строительства и реконструкции, но даже и для содержания. Процесс оформления автомобильных дорог и улично-дорожной сети в собственность муниципального образования должен сопровождаться закреплением в бюджете Ивановского сельсовета соответствующих финансовых средств на содержание и реконструкцию этих объектов.</w:t>
      </w:r>
    </w:p>
    <w:p w:rsidR="001F366D" w:rsidRDefault="001F366D" w:rsidP="001F366D">
      <w:pPr>
        <w:widowControl w:val="0"/>
        <w:ind w:firstLine="709"/>
        <w:jc w:val="both"/>
      </w:pPr>
      <w:r>
        <w:t xml:space="preserve">Автодорожная сеть Ивановского сельсовета Баганского района  Новосибирской области призвана решать две стратегические задачи: во-первых – обеспечивать развитие Ивановского сельсовета Баганского района Новосибирской области; во-вторых – обеспечивать внутриобластные автомобильные перевозки в интересах экономики и населения сельсовета. </w:t>
      </w:r>
    </w:p>
    <w:p w:rsidR="001F366D" w:rsidRDefault="001F366D" w:rsidP="001F366D">
      <w:pPr>
        <w:widowControl w:val="0"/>
        <w:ind w:firstLine="709"/>
        <w:jc w:val="both"/>
      </w:pPr>
      <w:r>
        <w:t>На среднесрочную и долгосрочную перспективу можно ожидать увеличение нагрузки и на всю автодорожную сеть Ивановского сельсовета Баганского района  Новосибирской области. Данная ситуация будет усугубляться тем, что сеть не отремонтированных автодорог будет сохраняться.  В этой ситуации основные действия должны быть направлены на мероприятия по обеспечению в полной мере:</w:t>
      </w:r>
    </w:p>
    <w:p w:rsidR="001F366D" w:rsidRDefault="001F366D" w:rsidP="001F366D">
      <w:pPr>
        <w:widowControl w:val="0"/>
        <w:ind w:firstLine="709"/>
        <w:jc w:val="both"/>
      </w:pPr>
      <w:r>
        <w:t>1) содержания автодорог и искусственных сооружений на них, при котором должно быть приостановлено разрушение дорог и обеспечена их сохранность, безопасность дорожного движения;</w:t>
      </w:r>
    </w:p>
    <w:p w:rsidR="001F366D" w:rsidRDefault="001F366D" w:rsidP="001F366D">
      <w:pPr>
        <w:widowControl w:val="0"/>
        <w:ind w:firstLine="709"/>
        <w:jc w:val="both"/>
      </w:pPr>
      <w:r>
        <w:t>2) ремонта автодорог и искусственных сооружений на них, который также должен приостановить разрушение дорог и обеспечить доведение их до состояния, соответствующего уровню нормативных нагрузок;</w:t>
      </w:r>
    </w:p>
    <w:p w:rsidR="001F366D" w:rsidRDefault="001F366D" w:rsidP="001F366D">
      <w:pPr>
        <w:widowControl w:val="0"/>
        <w:ind w:firstLine="709"/>
        <w:jc w:val="both"/>
      </w:pPr>
      <w:r>
        <w:t>3) ликвидации (реконструкции) наиболее неблагоприятных участков автодорог;</w:t>
      </w:r>
    </w:p>
    <w:p w:rsidR="001F366D" w:rsidRDefault="001F366D" w:rsidP="001F366D">
      <w:pPr>
        <w:widowControl w:val="0"/>
        <w:ind w:firstLine="709"/>
        <w:jc w:val="both"/>
      </w:pPr>
      <w:r>
        <w:t>4) высокого качества ремонтных работ, при котором может быть достигнута эксплуатационная надежность и долговечность автодорог и искусственных сооружений на них.</w:t>
      </w:r>
    </w:p>
    <w:p w:rsidR="001F366D" w:rsidRDefault="001F366D" w:rsidP="001F366D">
      <w:pPr>
        <w:widowControl w:val="0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ближайшие годы не будут найдены механизмы обеспечения финансовой основы для содержания, ремонта муниципальных автодорог и улично-дорожной сети, можно ожидать серьезного ухудшения положения на муниципальной автодорожной сети, снижения ее пропускной способности и безопасности дорожного движения на ней.</w:t>
      </w:r>
    </w:p>
    <w:p w:rsidR="001F366D" w:rsidRDefault="001F366D" w:rsidP="001F366D">
      <w:pPr>
        <w:widowControl w:val="0"/>
        <w:jc w:val="both"/>
        <w:rPr>
          <w:b/>
          <w:bCs/>
          <w:i/>
          <w:iCs/>
          <w:sz w:val="20"/>
          <w:szCs w:val="20"/>
        </w:rPr>
      </w:pPr>
    </w:p>
    <w:p w:rsidR="001F366D" w:rsidRDefault="001F366D" w:rsidP="001F366D">
      <w:pPr>
        <w:widowControl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2. Обоснование необходимости решения существующей проблемы программными методами</w:t>
      </w:r>
    </w:p>
    <w:p w:rsidR="001F366D" w:rsidRDefault="001F366D" w:rsidP="001F366D">
      <w:pPr>
        <w:widowControl w:val="0"/>
        <w:ind w:firstLine="709"/>
        <w:jc w:val="both"/>
      </w:pPr>
      <w:r>
        <w:t>Для решения выше обозначенных задач развития автодорожной сети в Ивановском сельсовете Баганского района Новосибирской области в условиях ограниченного финансирования принимаемые меры должны носить направленный целевой характер, чему способствует применение программно-целевого подхода.</w:t>
      </w:r>
    </w:p>
    <w:p w:rsidR="001F366D" w:rsidRDefault="001F366D" w:rsidP="001F366D">
      <w:pPr>
        <w:widowControl w:val="0"/>
        <w:ind w:firstLine="709"/>
        <w:jc w:val="both"/>
      </w:pPr>
      <w:r>
        <w:t>Необходимость разработки и реализации муниципальной  долгосрочной целевой программы обуславливается следующими факторами: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социально-экономической остротой проблемы;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необходимостью привлечения средств федерального и областного бюджета к решению поставленных задач;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высокой капиталоемкостью и длительностью инвестиционных сроков реализации автодорожных проектов, требующих соответствующего горизонта планирования инвестиций, направляемых на развитие и совершенствование автодорожной сети;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необходимостью решения проблемы сокращения разрывов между ежегодными нормативными объемами ремонта и накопившегося за последний период не отремонтированными автодорогами и дорожных сооружений;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необходимостью постепенного планового перехода на нормативный способ среднесрочного планирования затрат на выполнение работ по содержанию автомобильных дорог, их капитальному и текущему ремонтам.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Цели программы имеют долгосрочный характер, их достижение невозможно обеспечить в рамках одного года, поэтому предлагается целевая программа мер по развитию автодорожной инфраструктуры.</w:t>
      </w:r>
    </w:p>
    <w:p w:rsidR="001F366D" w:rsidRDefault="001F366D" w:rsidP="001F366D">
      <w:pPr>
        <w:pStyle w:val="a3"/>
        <w:widowControl w:val="0"/>
        <w:spacing w:after="0"/>
        <w:ind w:left="0" w:firstLine="709"/>
        <w:jc w:val="both"/>
      </w:pPr>
      <w:r>
        <w:t>Программа позволит определить оптимальное распределение средств на ближайшие годы по направлениям, решающим первоочередные задачи в сфере дорожного хозяйства.</w:t>
      </w:r>
    </w:p>
    <w:p w:rsidR="001F366D" w:rsidRDefault="001F366D" w:rsidP="001F366D">
      <w:pPr>
        <w:pStyle w:val="a3"/>
        <w:widowControl w:val="0"/>
        <w:spacing w:after="0"/>
        <w:ind w:left="0"/>
        <w:jc w:val="both"/>
        <w:rPr>
          <w:sz w:val="20"/>
          <w:szCs w:val="20"/>
        </w:rPr>
      </w:pPr>
    </w:p>
    <w:p w:rsidR="001F366D" w:rsidRDefault="001F366D" w:rsidP="001F366D">
      <w:pPr>
        <w:widowControl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3. Цель и задачи программы с указанием целевых индикаторов</w:t>
      </w:r>
    </w:p>
    <w:p w:rsidR="001F366D" w:rsidRDefault="001F366D" w:rsidP="001F366D">
      <w:pPr>
        <w:widowControl w:val="0"/>
        <w:jc w:val="both"/>
        <w:rPr>
          <w:sz w:val="20"/>
          <w:szCs w:val="20"/>
        </w:rPr>
      </w:pPr>
    </w:p>
    <w:p w:rsidR="001F366D" w:rsidRDefault="001F366D" w:rsidP="001F366D">
      <w:pPr>
        <w:widowControl w:val="0"/>
        <w:ind w:firstLine="709"/>
        <w:jc w:val="both"/>
      </w:pPr>
      <w:r>
        <w:t>Целью настоящей программы является развитие автомобильных дорог  межмуниципального и местного значения для обеспечения внутриобластных перевозок в интересах экономики и населения. Задачами программы являются:</w:t>
      </w:r>
    </w:p>
    <w:p w:rsidR="001F366D" w:rsidRDefault="001F366D" w:rsidP="001F366D">
      <w:pPr>
        <w:widowControl w:val="0"/>
        <w:ind w:firstLine="709"/>
        <w:jc w:val="both"/>
      </w:pPr>
      <w:r>
        <w:t>1. Развитие и модернизация автомобильных дорог местного значения и искусственных сооружений на них.</w:t>
      </w:r>
    </w:p>
    <w:p w:rsidR="001F366D" w:rsidRDefault="001F366D" w:rsidP="001F366D">
      <w:pPr>
        <w:widowControl w:val="0"/>
        <w:ind w:firstLine="709"/>
        <w:jc w:val="both"/>
      </w:pPr>
      <w:r>
        <w:t xml:space="preserve">2. Обеспечение сохранности и восстановления </w:t>
      </w:r>
      <w:proofErr w:type="gramStart"/>
      <w:r>
        <w:t>сети</w:t>
      </w:r>
      <w:proofErr w:type="gramEnd"/>
      <w:r>
        <w:t xml:space="preserve"> автомобильных дорог местного значения и искусственных сооружений на них.</w:t>
      </w:r>
    </w:p>
    <w:p w:rsidR="001F366D" w:rsidRDefault="001F366D" w:rsidP="001F366D">
      <w:pPr>
        <w:widowControl w:val="0"/>
        <w:ind w:firstLine="709"/>
        <w:jc w:val="both"/>
      </w:pPr>
      <w:r>
        <w:t>3. Обеспечение восстановления и развития улично-дорожной сети в муниципальном образовании за счет средств местного бюджета.</w:t>
      </w:r>
    </w:p>
    <w:p w:rsidR="001F366D" w:rsidRDefault="001F366D" w:rsidP="001F366D">
      <w:pPr>
        <w:widowControl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4. Механизм реализации программы и система управления программой</w:t>
      </w:r>
    </w:p>
    <w:p w:rsidR="001F366D" w:rsidRDefault="001F366D" w:rsidP="001F366D">
      <w:pPr>
        <w:widowControl w:val="0"/>
        <w:ind w:firstLine="709"/>
        <w:jc w:val="both"/>
      </w:pPr>
      <w:r>
        <w:t>Развитие автомобильных дорог в Ивановском сельсовете Баганского района  Новосибирской области осуществляется в соответствии со следующими нормативными правовыми актами:</w:t>
      </w:r>
    </w:p>
    <w:p w:rsidR="001F366D" w:rsidRDefault="001F366D" w:rsidP="001F366D">
      <w:pPr>
        <w:widowControl w:val="0"/>
        <w:ind w:firstLine="709"/>
        <w:jc w:val="both"/>
      </w:pPr>
      <w:r>
        <w:t>Федеральным законом от 08.11.2007 № 257-ФЗ «Об автомобильных дорогах и о дорожной деятельности в Российской Федерации и о внесении в отдельные законодательные акты Российской Федерации»;</w:t>
      </w:r>
    </w:p>
    <w:p w:rsidR="001F366D" w:rsidRDefault="001F366D" w:rsidP="001F366D">
      <w:pPr>
        <w:widowControl w:val="0"/>
        <w:ind w:firstLine="709"/>
        <w:jc w:val="both"/>
      </w:pPr>
      <w:r>
        <w:t>Федеральным законом от 06.04.2011 № 68-ФЗ «О внесении изменений в Бюджетный кодекс Российской Федерации и отдельные законодательные акты Российской Федерации»;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Транспортной стратегией Российской Федерации на период до 2030 года, утвержденной распоряжением Правительства Российской Федерации от 22.11.2008 № 1734-р;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Федеральной целевой программой «Развитие транспортной системы России (2010-2015 годы)», утвержденной постановлением Правительства Российской Федерации от 05.12.2001 № 848 «О Федеральной целевой программе «Развитие транспортной системы России (2010-2015 годы)»;</w:t>
      </w:r>
    </w:p>
    <w:p w:rsidR="001F366D" w:rsidRDefault="001F366D" w:rsidP="001F366D">
      <w:pPr>
        <w:widowControl w:val="0"/>
        <w:ind w:firstLine="709"/>
        <w:jc w:val="both"/>
      </w:pPr>
      <w:r>
        <w:t>Законом Новосибирской области от 02.05.2009 № 329-ОЗ «О дорожной деятельности в отношении автомобильных дорог Новосибирской области регионального или межмуниципального значения».</w:t>
      </w:r>
    </w:p>
    <w:p w:rsidR="001F366D" w:rsidRDefault="001F366D" w:rsidP="001F366D">
      <w:pPr>
        <w:widowControl w:val="0"/>
        <w:ind w:firstLine="709"/>
        <w:jc w:val="both"/>
      </w:pPr>
      <w:r>
        <w:rPr>
          <w:color w:val="000000"/>
        </w:rPr>
        <w:t xml:space="preserve">Финансирование мероприятий программы осуществляется через ее заказчика – </w:t>
      </w:r>
      <w:r>
        <w:t xml:space="preserve">администрацию Ивановского сельсовета Баганского района Новосибирской области. 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Финансирование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период.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709"/>
        <w:jc w:val="both"/>
      </w:pPr>
      <w:r>
        <w:t>Ежегодно уточняются целевые показатели и затраты по программным мероприятиям, механизм реализации программных мероприятий. При необходимости вносятся в установленном порядке предложения об изменении или продлении срока реализации программных мероприятий.</w:t>
      </w:r>
    </w:p>
    <w:p w:rsidR="001F366D" w:rsidRDefault="001F366D" w:rsidP="001F366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F366D" w:rsidRDefault="001F366D" w:rsidP="001F366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Система программных мероприятий</w:t>
      </w:r>
    </w:p>
    <w:p w:rsidR="001F366D" w:rsidRDefault="001F366D" w:rsidP="001F366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1F366D" w:rsidRDefault="001F366D" w:rsidP="001F366D">
      <w:pPr>
        <w:widowControl w:val="0"/>
        <w:ind w:firstLine="709"/>
        <w:jc w:val="both"/>
        <w:rPr>
          <w:b/>
          <w:bCs/>
        </w:rPr>
      </w:pPr>
      <w:r>
        <w:t xml:space="preserve">В основу программных мероприятий положен проектный подход, то есть планируется реализовать ряд задач и проектов по сохранению и развитию автомобильных дорог в Ивановском сельсовете Баганского района Новосибирской области. </w:t>
      </w:r>
    </w:p>
    <w:p w:rsidR="001F366D" w:rsidRDefault="001F366D" w:rsidP="001F366D">
      <w:pPr>
        <w:widowControl w:val="0"/>
        <w:ind w:firstLine="709"/>
        <w:jc w:val="both"/>
      </w:pPr>
      <w:r>
        <w:t xml:space="preserve"> Реализация данной  программы  обеспечит участникам дорожного движения безопасность, сократит количество мест концентрации дорожно-транспортных происшествий.</w:t>
      </w:r>
    </w:p>
    <w:p w:rsidR="001F366D" w:rsidRDefault="001F366D" w:rsidP="001F366D">
      <w:pPr>
        <w:widowControl w:val="0"/>
        <w:ind w:firstLine="709"/>
        <w:jc w:val="both"/>
      </w:pPr>
      <w:r>
        <w:t>Результат реализации  программы в целом: обеспечение сохранности  межмуниципальных автомобильных дорог, повышение уровня безопасности на них.</w:t>
      </w:r>
    </w:p>
    <w:p w:rsidR="001F366D" w:rsidRDefault="001F366D" w:rsidP="001F366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 Критерии оценки эффективности реализации программы</w:t>
      </w:r>
    </w:p>
    <w:p w:rsidR="001F366D" w:rsidRDefault="001F366D" w:rsidP="001F366D">
      <w:pPr>
        <w:widowControl w:val="0"/>
        <w:snapToGrid w:val="0"/>
        <w:ind w:firstLine="709"/>
        <w:jc w:val="both"/>
      </w:pPr>
      <w:r>
        <w:t>Критерием оценки эффективности реализации программы является достижение запланированных значений целевых индикаторов за счет использования программно-целевого подхода, четкой организации и контроля за полнотой и своевременностью исполнения мероприятий программы.</w:t>
      </w:r>
    </w:p>
    <w:p w:rsidR="001F366D" w:rsidRDefault="001F366D" w:rsidP="001F366D">
      <w:pPr>
        <w:widowControl w:val="0"/>
        <w:snapToGrid w:val="0"/>
        <w:jc w:val="center"/>
      </w:pPr>
    </w:p>
    <w:p w:rsidR="001F366D" w:rsidRDefault="001F366D" w:rsidP="001F366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F366D" w:rsidRDefault="001F366D" w:rsidP="001F366D"/>
    <w:p w:rsidR="001F366D" w:rsidRDefault="001F366D" w:rsidP="001F366D"/>
    <w:p w:rsidR="00617F15" w:rsidRDefault="00617F15"/>
    <w:sectPr w:rsidR="00617F15" w:rsidSect="006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F366D"/>
    <w:rsid w:val="00040B4D"/>
    <w:rsid w:val="000D0A68"/>
    <w:rsid w:val="00106E5C"/>
    <w:rsid w:val="001F366D"/>
    <w:rsid w:val="00310575"/>
    <w:rsid w:val="003661DD"/>
    <w:rsid w:val="00442FBD"/>
    <w:rsid w:val="005A6905"/>
    <w:rsid w:val="00617F15"/>
    <w:rsid w:val="00673CC9"/>
    <w:rsid w:val="008B4549"/>
    <w:rsid w:val="009957FE"/>
    <w:rsid w:val="009E199C"/>
    <w:rsid w:val="00A208FB"/>
    <w:rsid w:val="00C2750C"/>
    <w:rsid w:val="00C45B7B"/>
    <w:rsid w:val="00C635A5"/>
    <w:rsid w:val="00D211F6"/>
    <w:rsid w:val="00DA1E9F"/>
    <w:rsid w:val="00E32A0D"/>
    <w:rsid w:val="00E806E6"/>
    <w:rsid w:val="00FA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F36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F36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F36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F3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F36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6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612B-629D-4108-B35F-8AB569DA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</cp:lastModifiedBy>
  <cp:revision>13</cp:revision>
  <cp:lastPrinted>2020-12-28T02:15:00Z</cp:lastPrinted>
  <dcterms:created xsi:type="dcterms:W3CDTF">2017-11-21T16:29:00Z</dcterms:created>
  <dcterms:modified xsi:type="dcterms:W3CDTF">2020-12-28T02:16:00Z</dcterms:modified>
</cp:coreProperties>
</file>