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403572" w:rsidP="007D0533">
      <w:pPr>
        <w:spacing w:line="240" w:lineRule="auto"/>
      </w:pPr>
      <w:r>
        <w:pict>
          <v:group id="_x0000_s1026" style="position:absolute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403572" w:rsidRDefault="00403572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403572" w:rsidRDefault="00403572" w:rsidP="007D0533"/>
                  <w:p w:rsidR="00403572" w:rsidRDefault="00403572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403572" w:rsidP="007D0533">
      <w:pPr>
        <w:spacing w:line="240" w:lineRule="auto"/>
      </w:pPr>
      <w:r>
        <w:pict>
          <v:shape id="_x0000_s1033" type="#_x0000_t202" style="position:absolute;margin-left:-9pt;margin-top:15.5pt;width:122.7pt;height:34.5pt;z-index:251662336" fillcolor="#cfc" strokecolor="#cf9">
            <v:fill opacity="0"/>
            <v:textbox style="mso-next-textbox:#_x0000_s1033">
              <w:txbxContent>
                <w:p w:rsidR="00403572" w:rsidRPr="00403572" w:rsidRDefault="00403572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>19</w:t>
                  </w:r>
                  <w:r w:rsidRPr="00403572">
                    <w:rPr>
                      <w:rFonts w:ascii="Times New Roman" w:hAnsi="Times New Roman"/>
                      <w:sz w:val="32"/>
                      <w:szCs w:val="32"/>
                    </w:rPr>
                    <w:t>.09.2022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2339B6" w:rsidRPr="00735832" w:rsidRDefault="00403572" w:rsidP="00AB071D">
      <w:pPr>
        <w:spacing w:after="0" w:line="240" w:lineRule="auto"/>
        <w:jc w:val="center"/>
        <w:rPr>
          <w:rFonts w:ascii="Times New Roman" w:eastAsiaTheme="minorHAnsi" w:hAnsi="Times New Roman"/>
          <w:i/>
          <w:color w:val="C00000"/>
          <w:sz w:val="48"/>
          <w:szCs w:val="48"/>
          <w:lang w:eastAsia="en-US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403572" w:rsidRPr="007F258C" w:rsidRDefault="00403572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>№</w:t>
                  </w:r>
                  <w:r>
                    <w:rPr>
                      <w:rFonts w:ascii="Times New Roman" w:hAnsi="Times New Roman"/>
                      <w:sz w:val="32"/>
                      <w:szCs w:val="32"/>
                    </w:rPr>
                    <w:t>10а(263</w:t>
                  </w: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 xml:space="preserve">)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</w:p>
    <w:p w:rsidR="002339B6" w:rsidRDefault="002339B6" w:rsidP="002339B6">
      <w:pPr>
        <w:spacing w:after="0"/>
        <w:jc w:val="center"/>
        <w:rPr>
          <w:rFonts w:ascii="Times New Roman" w:hAnsi="Times New Roman"/>
          <w:b/>
          <w:noProof/>
          <w:sz w:val="28"/>
          <w:szCs w:val="28"/>
        </w:rPr>
      </w:pPr>
    </w:p>
    <w:p w:rsidR="00363A10" w:rsidRDefault="00363A10" w:rsidP="00363A1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 </w:t>
      </w:r>
    </w:p>
    <w:p w:rsidR="00363A10" w:rsidRDefault="00363A10" w:rsidP="00363A1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Ивановского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363A10" w:rsidRDefault="00363A10" w:rsidP="00363A1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363A10" w:rsidRDefault="00363A10" w:rsidP="00363A1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 созыва</w:t>
      </w:r>
    </w:p>
    <w:p w:rsidR="00CF2A3F" w:rsidRDefault="00CF2A3F" w:rsidP="00CF2A3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CF2A3F" w:rsidRDefault="00CF2A3F" w:rsidP="00CF2A3F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(двадцать шестой сессии)</w:t>
      </w:r>
    </w:p>
    <w:p w:rsidR="00CF2A3F" w:rsidRPr="008B24F7" w:rsidRDefault="00CF2A3F" w:rsidP="00CF2A3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14.09.2022                                                                                           </w:t>
      </w:r>
      <w:r w:rsidRPr="00105C85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>№120</w:t>
      </w:r>
    </w:p>
    <w:p w:rsidR="00CF2A3F" w:rsidRDefault="00CF2A3F" w:rsidP="00CF2A3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</w:t>
      </w:r>
      <w:bookmarkStart w:id="0" w:name="_Hlk57972735"/>
      <w:r>
        <w:rPr>
          <w:rFonts w:ascii="Times New Roman" w:hAnsi="Times New Roman"/>
          <w:b/>
          <w:sz w:val="28"/>
          <w:szCs w:val="28"/>
        </w:rPr>
        <w:t xml:space="preserve">изменений в решение шестнадцатой сессии Совета депутатов Ивановского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</w:t>
      </w:r>
      <w:bookmarkStart w:id="1" w:name="_Hlk63086530"/>
      <w:r>
        <w:rPr>
          <w:rFonts w:ascii="Times New Roman" w:hAnsi="Times New Roman"/>
          <w:b/>
          <w:sz w:val="28"/>
          <w:szCs w:val="28"/>
        </w:rPr>
        <w:t xml:space="preserve">24.12.2021г. «О бюджете Ивановского сельсовета на 2022 год и на плановый период 2023-2024 годы» </w:t>
      </w:r>
      <w:bookmarkEnd w:id="0"/>
      <w:bookmarkEnd w:id="1"/>
    </w:p>
    <w:p w:rsidR="00CF2A3F" w:rsidRDefault="00CF2A3F" w:rsidP="00CF2A3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Заслушав информацию специалиста-бухгалтера 1 разряда о внесении изменений в решение шестнадцатой сессии 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Pr="000C269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4</w:t>
      </w:r>
      <w:r w:rsidRPr="000C269F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1г.</w:t>
      </w:r>
      <w:r w:rsidRPr="000C269F">
        <w:rPr>
          <w:rFonts w:ascii="Times New Roman" w:hAnsi="Times New Roman"/>
          <w:sz w:val="28"/>
          <w:szCs w:val="28"/>
        </w:rPr>
        <w:t xml:space="preserve"> «О бюджете Ивановского сельсовета на 202</w:t>
      </w:r>
      <w:r>
        <w:rPr>
          <w:rFonts w:ascii="Times New Roman" w:hAnsi="Times New Roman"/>
          <w:sz w:val="28"/>
          <w:szCs w:val="28"/>
        </w:rPr>
        <w:t>2 год и на плановый период 2023</w:t>
      </w:r>
      <w:r w:rsidRPr="000C269F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4</w:t>
      </w:r>
      <w:r w:rsidRPr="000C269F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>, Совет депутатов</w:t>
      </w:r>
    </w:p>
    <w:p w:rsidR="00CF2A3F" w:rsidRDefault="00CF2A3F" w:rsidP="00CF2A3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CF2A3F" w:rsidRDefault="00CF2A3F" w:rsidP="00CF2A3F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40660D">
        <w:rPr>
          <w:rFonts w:ascii="Times New Roman" w:hAnsi="Times New Roman"/>
          <w:sz w:val="28"/>
          <w:szCs w:val="28"/>
        </w:rPr>
        <w:t xml:space="preserve">Внести изменения и дополнения в решение </w:t>
      </w:r>
      <w:r>
        <w:rPr>
          <w:rFonts w:ascii="Times New Roman" w:hAnsi="Times New Roman"/>
          <w:sz w:val="28"/>
          <w:szCs w:val="28"/>
        </w:rPr>
        <w:t xml:space="preserve">шестнадцатой сессии Совета депутатов Ивановского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0C269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4</w:t>
      </w:r>
      <w:r w:rsidRPr="000C269F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1г.</w:t>
      </w:r>
      <w:r w:rsidRPr="000C269F">
        <w:rPr>
          <w:rFonts w:ascii="Times New Roman" w:hAnsi="Times New Roman"/>
          <w:sz w:val="28"/>
          <w:szCs w:val="28"/>
        </w:rPr>
        <w:t xml:space="preserve"> «О бюджете Ивановского сельсовета на 202</w:t>
      </w:r>
      <w:r>
        <w:rPr>
          <w:rFonts w:ascii="Times New Roman" w:hAnsi="Times New Roman"/>
          <w:sz w:val="28"/>
          <w:szCs w:val="28"/>
        </w:rPr>
        <w:t>2</w:t>
      </w:r>
      <w:r w:rsidRPr="000C269F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/>
          <w:sz w:val="28"/>
          <w:szCs w:val="28"/>
        </w:rPr>
        <w:t>3</w:t>
      </w:r>
      <w:r w:rsidRPr="000C269F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4</w:t>
      </w:r>
      <w:r w:rsidRPr="000C269F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 xml:space="preserve">,  </w:t>
      </w:r>
    </w:p>
    <w:p w:rsidR="00CF2A3F" w:rsidRPr="0040660D" w:rsidRDefault="00CF2A3F" w:rsidP="00CF2A3F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40660D">
        <w:rPr>
          <w:rFonts w:ascii="Times New Roman" w:hAnsi="Times New Roman"/>
          <w:sz w:val="28"/>
          <w:szCs w:val="28"/>
        </w:rPr>
        <w:t xml:space="preserve">Настоящее решение вступает в силу с момента его опубликования в печатном органе «Бюллетень органов местного самоуправления Ивановского сельсовета </w:t>
      </w:r>
      <w:proofErr w:type="spellStart"/>
      <w:r w:rsidRPr="0040660D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40660D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CF2A3F" w:rsidRDefault="00CF2A3F" w:rsidP="00CF2A3F">
      <w:pPr>
        <w:spacing w:after="0"/>
        <w:ind w:left="780"/>
        <w:jc w:val="both"/>
        <w:rPr>
          <w:rFonts w:ascii="Times New Roman" w:hAnsi="Times New Roman"/>
          <w:sz w:val="28"/>
          <w:szCs w:val="28"/>
        </w:rPr>
      </w:pPr>
    </w:p>
    <w:p w:rsidR="00CF2A3F" w:rsidRDefault="00CF2A3F" w:rsidP="00CF2A3F">
      <w:pPr>
        <w:tabs>
          <w:tab w:val="left" w:pos="546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Глава  Ивановского сельсовета                                                                                     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                                                                                             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  <w:t xml:space="preserve">                                                        А.К. </w:t>
      </w:r>
      <w:proofErr w:type="spellStart"/>
      <w:r>
        <w:rPr>
          <w:rFonts w:ascii="Times New Roman" w:hAnsi="Times New Roman"/>
          <w:bCs/>
          <w:sz w:val="28"/>
          <w:szCs w:val="28"/>
        </w:rPr>
        <w:t>Ритер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</w:t>
      </w:r>
    </w:p>
    <w:p w:rsidR="00CF2A3F" w:rsidRDefault="00CF2A3F" w:rsidP="00CF2A3F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Председатель совета депутатов                                                                         </w:t>
      </w:r>
    </w:p>
    <w:p w:rsidR="00CF2A3F" w:rsidRDefault="00CF2A3F" w:rsidP="00CF2A3F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Ивановского сельсовета                                                                                </w:t>
      </w:r>
    </w:p>
    <w:p w:rsidR="00CF2A3F" w:rsidRPr="001E2530" w:rsidRDefault="00CF2A3F" w:rsidP="00CF2A3F">
      <w:pPr>
        <w:tabs>
          <w:tab w:val="left" w:pos="546"/>
        </w:tabs>
        <w:spacing w:after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  <w:t xml:space="preserve">      Н. А. </w:t>
      </w:r>
      <w:proofErr w:type="spellStart"/>
      <w:r>
        <w:rPr>
          <w:rFonts w:ascii="Times New Roman" w:hAnsi="Times New Roman"/>
          <w:bCs/>
          <w:sz w:val="28"/>
          <w:szCs w:val="28"/>
        </w:rPr>
        <w:t>Мосейкова</w:t>
      </w:r>
      <w:proofErr w:type="spellEnd"/>
    </w:p>
    <w:p w:rsidR="00CF2A3F" w:rsidRDefault="00CF2A3F" w:rsidP="00CF2A3F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CF2A3F" w:rsidRPr="00A36F6D" w:rsidRDefault="00CF2A3F" w:rsidP="00CF2A3F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Новосибирская область,</w:t>
      </w:r>
    </w:p>
    <w:p w:rsidR="00CF2A3F" w:rsidRPr="00A36F6D" w:rsidRDefault="00CF2A3F" w:rsidP="00CF2A3F">
      <w:pPr>
        <w:spacing w:after="0"/>
        <w:jc w:val="both"/>
        <w:rPr>
          <w:rFonts w:ascii="Times New Roman" w:hAnsi="Times New Roman"/>
          <w:sz w:val="20"/>
          <w:szCs w:val="20"/>
        </w:rPr>
      </w:pPr>
      <w:proofErr w:type="spellStart"/>
      <w:r w:rsidRPr="00A36F6D">
        <w:rPr>
          <w:rFonts w:ascii="Times New Roman" w:hAnsi="Times New Roman"/>
          <w:sz w:val="20"/>
          <w:szCs w:val="20"/>
        </w:rPr>
        <w:t>Баганский</w:t>
      </w:r>
      <w:proofErr w:type="spellEnd"/>
      <w:r w:rsidRPr="00A36F6D">
        <w:rPr>
          <w:rFonts w:ascii="Times New Roman" w:hAnsi="Times New Roman"/>
          <w:sz w:val="20"/>
          <w:szCs w:val="20"/>
        </w:rPr>
        <w:t xml:space="preserve"> район, село Ивановка </w:t>
      </w:r>
    </w:p>
    <w:p w:rsidR="00CF2A3F" w:rsidRPr="00A36F6D" w:rsidRDefault="00CF2A3F" w:rsidP="00CF2A3F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A36F6D">
        <w:rPr>
          <w:rFonts w:ascii="Times New Roman" w:hAnsi="Times New Roman"/>
          <w:sz w:val="20"/>
          <w:szCs w:val="20"/>
        </w:rPr>
        <w:t>улица Центральная, дом 27</w:t>
      </w:r>
    </w:p>
    <w:p w:rsidR="00CF2A3F" w:rsidRPr="00A36F6D" w:rsidRDefault="00CF2A3F" w:rsidP="00CF2A3F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28</w:t>
      </w:r>
      <w:r w:rsidRPr="00A36F6D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01</w:t>
      </w:r>
      <w:r w:rsidRPr="00A36F6D">
        <w:rPr>
          <w:rFonts w:ascii="Times New Roman" w:hAnsi="Times New Roman"/>
          <w:sz w:val="20"/>
          <w:szCs w:val="20"/>
        </w:rPr>
        <w:t>. 202</w:t>
      </w:r>
      <w:r>
        <w:rPr>
          <w:rFonts w:ascii="Times New Roman" w:hAnsi="Times New Roman"/>
          <w:sz w:val="20"/>
          <w:szCs w:val="20"/>
        </w:rPr>
        <w:t>2</w:t>
      </w:r>
      <w:r w:rsidRPr="00A36F6D">
        <w:rPr>
          <w:rFonts w:ascii="Times New Roman" w:hAnsi="Times New Roman"/>
          <w:sz w:val="20"/>
          <w:szCs w:val="20"/>
        </w:rPr>
        <w:t xml:space="preserve"> г. №</w:t>
      </w:r>
      <w:r>
        <w:rPr>
          <w:rFonts w:ascii="Times New Roman" w:hAnsi="Times New Roman"/>
          <w:sz w:val="20"/>
          <w:szCs w:val="20"/>
        </w:rPr>
        <w:t xml:space="preserve"> 49</w:t>
      </w:r>
      <w:r>
        <w:rPr>
          <w:rFonts w:ascii="Times New Roman" w:hAnsi="Times New Roman"/>
          <w:sz w:val="20"/>
          <w:szCs w:val="20"/>
          <w:u w:val="single"/>
        </w:rPr>
        <w:t xml:space="preserve"> </w:t>
      </w:r>
      <w:proofErr w:type="spellStart"/>
      <w:r w:rsidRPr="00A36F6D">
        <w:rPr>
          <w:rFonts w:ascii="Times New Roman" w:hAnsi="Times New Roman"/>
          <w:sz w:val="20"/>
          <w:szCs w:val="20"/>
        </w:rPr>
        <w:t>нпа</w:t>
      </w:r>
      <w:proofErr w:type="spellEnd"/>
    </w:p>
    <w:p w:rsidR="00CF2A3F" w:rsidRPr="00A46D24" w:rsidRDefault="00CF2A3F" w:rsidP="00CF2A3F"/>
    <w:p w:rsidR="00CF2A3F" w:rsidRPr="00A46D24" w:rsidRDefault="00CF2A3F" w:rsidP="00CF2A3F">
      <w:pPr>
        <w:ind w:right="-711"/>
        <w:sectPr w:rsidR="00CF2A3F" w:rsidRPr="00A46D24" w:rsidSect="00CF2A3F">
          <w:pgSz w:w="11906" w:h="16838"/>
          <w:pgMar w:top="425" w:right="851" w:bottom="567" w:left="426" w:header="709" w:footer="709" w:gutter="0"/>
          <w:cols w:space="708"/>
          <w:docGrid w:linePitch="360"/>
        </w:sectPr>
      </w:pPr>
    </w:p>
    <w:p w:rsidR="00CF2A3F" w:rsidRDefault="00CF2A3F" w:rsidP="00CF2A3F">
      <w:pPr>
        <w:pStyle w:val="af8"/>
        <w:jc w:val="both"/>
        <w:rPr>
          <w:rFonts w:ascii="Times New Roman" w:hAnsi="Times New Roman"/>
          <w:sz w:val="28"/>
          <w:szCs w:val="28"/>
        </w:rPr>
      </w:pPr>
    </w:p>
    <w:p w:rsidR="00CF2A3F" w:rsidRDefault="00CF2A3F" w:rsidP="00CF2A3F">
      <w:pPr>
        <w:pStyle w:val="af8"/>
        <w:jc w:val="center"/>
        <w:rPr>
          <w:rFonts w:ascii="Times New Roman" w:hAnsi="Times New Roman"/>
          <w:sz w:val="28"/>
          <w:szCs w:val="28"/>
        </w:rPr>
      </w:pPr>
    </w:p>
    <w:p w:rsidR="00CF2A3F" w:rsidRDefault="00CF2A3F" w:rsidP="00CF2A3F">
      <w:pPr>
        <w:pStyle w:val="af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в </w:t>
      </w:r>
      <w:bookmarkStart w:id="2" w:name="_Hlk57972786"/>
      <w:r>
        <w:rPr>
          <w:rFonts w:ascii="Times New Roman" w:hAnsi="Times New Roman"/>
          <w:b/>
          <w:sz w:val="28"/>
          <w:szCs w:val="28"/>
        </w:rPr>
        <w:t xml:space="preserve">решение </w:t>
      </w:r>
      <w:bookmarkStart w:id="3" w:name="_Hlk63086699"/>
      <w:bookmarkEnd w:id="2"/>
      <w:r>
        <w:rPr>
          <w:rFonts w:ascii="Times New Roman" w:hAnsi="Times New Roman"/>
          <w:b/>
          <w:sz w:val="28"/>
          <w:szCs w:val="28"/>
        </w:rPr>
        <w:t>шестнадцатой</w:t>
      </w:r>
      <w:r w:rsidRPr="000C269F">
        <w:rPr>
          <w:rFonts w:ascii="Times New Roman" w:hAnsi="Times New Roman"/>
          <w:b/>
          <w:sz w:val="28"/>
          <w:szCs w:val="28"/>
        </w:rPr>
        <w:t xml:space="preserve"> сессии Совета депутатов Ивановского сельсовета </w:t>
      </w:r>
      <w:proofErr w:type="spellStart"/>
      <w:r w:rsidRPr="000C269F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Pr="000C269F"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2</w:t>
      </w:r>
      <w:r>
        <w:rPr>
          <w:rFonts w:ascii="Times New Roman" w:hAnsi="Times New Roman"/>
          <w:b/>
          <w:sz w:val="28"/>
          <w:szCs w:val="28"/>
        </w:rPr>
        <w:t>4</w:t>
      </w:r>
      <w:r w:rsidRPr="000C269F">
        <w:rPr>
          <w:rFonts w:ascii="Times New Roman" w:hAnsi="Times New Roman"/>
          <w:b/>
          <w:sz w:val="28"/>
          <w:szCs w:val="28"/>
        </w:rPr>
        <w:t>.12.202</w:t>
      </w:r>
      <w:r>
        <w:rPr>
          <w:rFonts w:ascii="Times New Roman" w:hAnsi="Times New Roman"/>
          <w:b/>
          <w:sz w:val="28"/>
          <w:szCs w:val="28"/>
        </w:rPr>
        <w:t>1</w:t>
      </w:r>
      <w:r w:rsidRPr="000C269F">
        <w:rPr>
          <w:rFonts w:ascii="Times New Roman" w:hAnsi="Times New Roman"/>
          <w:b/>
          <w:sz w:val="28"/>
          <w:szCs w:val="28"/>
        </w:rPr>
        <w:t>г. «О бюджете Ивановского сельсовета на 202</w:t>
      </w:r>
      <w:r>
        <w:rPr>
          <w:rFonts w:ascii="Times New Roman" w:hAnsi="Times New Roman"/>
          <w:b/>
          <w:sz w:val="28"/>
          <w:szCs w:val="28"/>
        </w:rPr>
        <w:t>2</w:t>
      </w:r>
      <w:r w:rsidRPr="000C269F">
        <w:rPr>
          <w:rFonts w:ascii="Times New Roman" w:hAnsi="Times New Roman"/>
          <w:b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/>
          <w:b/>
          <w:sz w:val="28"/>
          <w:szCs w:val="28"/>
        </w:rPr>
        <w:t>3</w:t>
      </w:r>
      <w:r w:rsidRPr="000C269F">
        <w:rPr>
          <w:rFonts w:ascii="Times New Roman" w:hAnsi="Times New Roman"/>
          <w:b/>
          <w:sz w:val="28"/>
          <w:szCs w:val="28"/>
        </w:rPr>
        <w:t>-202</w:t>
      </w:r>
      <w:r>
        <w:rPr>
          <w:rFonts w:ascii="Times New Roman" w:hAnsi="Times New Roman"/>
          <w:b/>
          <w:sz w:val="28"/>
          <w:szCs w:val="28"/>
        </w:rPr>
        <w:t>4</w:t>
      </w:r>
      <w:r w:rsidRPr="000C269F">
        <w:rPr>
          <w:rFonts w:ascii="Times New Roman" w:hAnsi="Times New Roman"/>
          <w:b/>
          <w:sz w:val="28"/>
          <w:szCs w:val="28"/>
        </w:rPr>
        <w:t xml:space="preserve"> годы»</w:t>
      </w:r>
    </w:p>
    <w:bookmarkEnd w:id="3"/>
    <w:p w:rsidR="00CF2A3F" w:rsidRDefault="00CF2A3F" w:rsidP="00CF2A3F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CF2A3F" w:rsidRDefault="00CF2A3F" w:rsidP="00CF2A3F">
      <w:pPr>
        <w:pStyle w:val="af8"/>
        <w:ind w:left="360"/>
        <w:jc w:val="both"/>
        <w:rPr>
          <w:rFonts w:ascii="Times New Roman" w:hAnsi="Times New Roman"/>
          <w:sz w:val="28"/>
          <w:szCs w:val="28"/>
        </w:rPr>
      </w:pP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соответствии с Положением «О бюджетном процессе в Ивановском сельсовете </w:t>
      </w:r>
      <w:proofErr w:type="spellStart"/>
      <w:r>
        <w:rPr>
          <w:color w:val="000000"/>
          <w:sz w:val="27"/>
          <w:szCs w:val="27"/>
        </w:rPr>
        <w:t>Баганского</w:t>
      </w:r>
      <w:proofErr w:type="spellEnd"/>
      <w:r>
        <w:rPr>
          <w:color w:val="000000"/>
          <w:sz w:val="27"/>
          <w:szCs w:val="27"/>
        </w:rPr>
        <w:t xml:space="preserve"> района Новосибирской области» внести следующие изменения в решение</w:t>
      </w:r>
      <w:r w:rsidRPr="005E1820">
        <w:t xml:space="preserve"> </w:t>
      </w:r>
      <w:r>
        <w:t>шестнадцатой</w:t>
      </w:r>
      <w:r w:rsidRPr="005E1820">
        <w:rPr>
          <w:color w:val="000000"/>
          <w:sz w:val="27"/>
          <w:szCs w:val="27"/>
        </w:rPr>
        <w:t xml:space="preserve"> сессии Совета депутатов Ивановского сельсовета </w:t>
      </w:r>
      <w:proofErr w:type="spellStart"/>
      <w:r w:rsidRPr="005E1820">
        <w:rPr>
          <w:color w:val="000000"/>
          <w:sz w:val="27"/>
          <w:szCs w:val="27"/>
        </w:rPr>
        <w:t>Баганского</w:t>
      </w:r>
      <w:proofErr w:type="spellEnd"/>
      <w:r w:rsidRPr="005E1820">
        <w:rPr>
          <w:color w:val="000000"/>
          <w:sz w:val="27"/>
          <w:szCs w:val="27"/>
        </w:rPr>
        <w:t xml:space="preserve"> района Новосибирской области от 2</w:t>
      </w:r>
      <w:r>
        <w:rPr>
          <w:color w:val="000000"/>
          <w:sz w:val="27"/>
          <w:szCs w:val="27"/>
        </w:rPr>
        <w:t>4</w:t>
      </w:r>
      <w:r w:rsidRPr="005E1820">
        <w:rPr>
          <w:color w:val="000000"/>
          <w:sz w:val="27"/>
          <w:szCs w:val="27"/>
        </w:rPr>
        <w:t>.</w:t>
      </w:r>
      <w:r>
        <w:rPr>
          <w:color w:val="000000"/>
          <w:sz w:val="27"/>
          <w:szCs w:val="27"/>
        </w:rPr>
        <w:t>12</w:t>
      </w:r>
      <w:r w:rsidRPr="005E1820">
        <w:rPr>
          <w:color w:val="000000"/>
          <w:sz w:val="27"/>
          <w:szCs w:val="27"/>
        </w:rPr>
        <w:t>.202</w:t>
      </w:r>
      <w:r>
        <w:rPr>
          <w:color w:val="000000"/>
          <w:sz w:val="27"/>
          <w:szCs w:val="27"/>
        </w:rPr>
        <w:t>1</w:t>
      </w:r>
      <w:r w:rsidRPr="005E1820">
        <w:rPr>
          <w:color w:val="000000"/>
          <w:sz w:val="27"/>
          <w:szCs w:val="27"/>
        </w:rPr>
        <w:t>г. «О бюджете Ивановского сельсовета на 202</w:t>
      </w:r>
      <w:r>
        <w:rPr>
          <w:color w:val="000000"/>
          <w:sz w:val="27"/>
          <w:szCs w:val="27"/>
        </w:rPr>
        <w:t>2</w:t>
      </w:r>
      <w:r w:rsidRPr="005E1820">
        <w:rPr>
          <w:color w:val="000000"/>
          <w:sz w:val="27"/>
          <w:szCs w:val="27"/>
        </w:rPr>
        <w:t xml:space="preserve"> год и на плановый период 202</w:t>
      </w:r>
      <w:r>
        <w:rPr>
          <w:color w:val="000000"/>
          <w:sz w:val="27"/>
          <w:szCs w:val="27"/>
        </w:rPr>
        <w:t>3</w:t>
      </w:r>
      <w:r w:rsidRPr="005E1820">
        <w:rPr>
          <w:color w:val="000000"/>
          <w:sz w:val="27"/>
          <w:szCs w:val="27"/>
        </w:rPr>
        <w:t>-202</w:t>
      </w:r>
      <w:r>
        <w:rPr>
          <w:color w:val="000000"/>
          <w:sz w:val="27"/>
          <w:szCs w:val="27"/>
        </w:rPr>
        <w:t>4</w:t>
      </w:r>
      <w:r w:rsidRPr="005E1820">
        <w:rPr>
          <w:color w:val="000000"/>
          <w:sz w:val="27"/>
          <w:szCs w:val="27"/>
        </w:rPr>
        <w:t xml:space="preserve"> годы»</w:t>
      </w:r>
      <w:r>
        <w:rPr>
          <w:color w:val="000000"/>
          <w:sz w:val="27"/>
          <w:szCs w:val="27"/>
        </w:rPr>
        <w:t xml:space="preserve">     </w:t>
      </w: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в подпункте 1 пункта 1 статьи 1цифры «16 285 388,02» заменить цифрами «16 762 276,02»;  </w:t>
      </w: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в подпункте 2 пункта 1статьи 1 цифры «16  699 114,92»  заменить цифрами                   «17 176 002,92». </w:t>
      </w: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подпункте 1 пункта 1 статьи 3 утвердить  приложение 2 в прилагаемой  редакции</w:t>
      </w: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подпункте 2 пункта 1 статьи 3  утвердить  приложение 3 в прилагаемой  редакции</w:t>
      </w: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пункт 2 статьи 3 утвердить  приложение  4 в прилагаемой редакции</w:t>
      </w: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 в статье 7 утвердить таблицу приложения 7 в прилагаемой редакции</w:t>
      </w:r>
    </w:p>
    <w:tbl>
      <w:tblPr>
        <w:tblW w:w="102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81"/>
        <w:gridCol w:w="581"/>
        <w:gridCol w:w="580"/>
        <w:gridCol w:w="581"/>
        <w:gridCol w:w="435"/>
        <w:gridCol w:w="472"/>
        <w:gridCol w:w="416"/>
        <w:gridCol w:w="676"/>
        <w:gridCol w:w="310"/>
        <w:gridCol w:w="852"/>
        <w:gridCol w:w="744"/>
        <w:gridCol w:w="658"/>
        <w:gridCol w:w="3350"/>
      </w:tblGrid>
      <w:tr w:rsidR="00CF2A3F" w:rsidTr="00CF2A3F">
        <w:trPr>
          <w:trHeight w:val="252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5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Приложение №2</w:t>
            </w:r>
          </w:p>
        </w:tc>
      </w:tr>
      <w:tr w:rsidR="00CF2A3F" w:rsidTr="00CF2A3F">
        <w:trPr>
          <w:trHeight w:val="113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5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 Решению о бюджете Ивановского сельсовета</w:t>
            </w:r>
          </w:p>
        </w:tc>
      </w:tr>
      <w:tr w:rsidR="00CF2A3F" w:rsidTr="00CF2A3F">
        <w:trPr>
          <w:trHeight w:val="130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5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района </w:t>
            </w:r>
            <w:proofErr w:type="gramStart"/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Новосибирской</w:t>
            </w:r>
            <w:proofErr w:type="gramEnd"/>
          </w:p>
        </w:tc>
      </w:tr>
      <w:tr w:rsidR="00CF2A3F" w:rsidTr="00CF2A3F">
        <w:trPr>
          <w:trHeight w:val="156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5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 2022 год и плановый период</w:t>
            </w:r>
          </w:p>
        </w:tc>
      </w:tr>
      <w:tr w:rsidR="00CF2A3F" w:rsidTr="00CF2A3F">
        <w:trPr>
          <w:trHeight w:val="166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годов</w:t>
            </w: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66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46"/>
        </w:trPr>
        <w:tc>
          <w:tcPr>
            <w:tcW w:w="1023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Распределение бюджетных ассигнований по разделам, подразделам, целевым статьям (муниципальным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прграммам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 и непрограммным направлениям деятельности), группам 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видов расходов классификации расходов Ивановского сельсовета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 района на 2022 год и плановый период 2023-2024гг.</w:t>
            </w:r>
          </w:p>
        </w:tc>
      </w:tr>
      <w:tr w:rsidR="00CF2A3F" w:rsidTr="00CF2A3F">
        <w:trPr>
          <w:trHeight w:val="322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75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82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82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0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рублей</w:t>
            </w:r>
          </w:p>
        </w:tc>
      </w:tr>
      <w:tr w:rsidR="00CF2A3F" w:rsidTr="00CF2A3F">
        <w:trPr>
          <w:trHeight w:val="156"/>
        </w:trPr>
        <w:tc>
          <w:tcPr>
            <w:tcW w:w="2758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47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1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2022г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2023г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2024г.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888"/>
        </w:trPr>
        <w:tc>
          <w:tcPr>
            <w:tcW w:w="2758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Наименование</w:t>
            </w:r>
          </w:p>
        </w:tc>
        <w:tc>
          <w:tcPr>
            <w:tcW w:w="47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раздела</w:t>
            </w:r>
          </w:p>
        </w:tc>
        <w:tc>
          <w:tcPr>
            <w:tcW w:w="41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подраздела</w:t>
            </w:r>
          </w:p>
        </w:tc>
        <w:tc>
          <w:tcPr>
            <w:tcW w:w="6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целевой статьи</w:t>
            </w:r>
          </w:p>
        </w:tc>
        <w:tc>
          <w:tcPr>
            <w:tcW w:w="31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вида расходов</w:t>
            </w:r>
          </w:p>
        </w:tc>
        <w:tc>
          <w:tcPr>
            <w:tcW w:w="8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46"/>
        </w:trPr>
        <w:tc>
          <w:tcPr>
            <w:tcW w:w="58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1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85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46"/>
        </w:trPr>
        <w:tc>
          <w:tcPr>
            <w:tcW w:w="10236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Администрация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47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6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846 659,00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846 659,00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43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"Управление муниципальными финансами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муниципального района"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43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1 610 746,00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643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1 610 746,00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15 960,17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8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15 960,17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643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43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547 132,50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640 347,50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643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547 132,50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640 347,50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381 300,00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381 300,00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1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8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56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5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5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местных администраций за счет средств местного бюджета - обеспечение деятельности учреждений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9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5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5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5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32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3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на 2020-2022годы"  подпрограмма - резервные фонды органов местного самоуправления"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32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870</w:t>
            </w:r>
          </w:p>
        </w:tc>
      </w:tr>
      <w:tr w:rsidR="00CF2A3F" w:rsidTr="00CF2A3F">
        <w:trPr>
          <w:trHeight w:val="278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Фонд оплаты труда 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государственных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(муниципальных)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органови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взносы по обязательному социальному страхованию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4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0120070370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600 000,00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0120070370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600 000,00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62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"Управление муниципальными финансами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муниципального района"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79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4 801 727,00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3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4 801 727,00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4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01200S0370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277 000,00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01200S0370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277 000,00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62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2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3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32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43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55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121 780,00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Фонд оплаты труда 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государственных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(муниципальных)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органови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взносы по обязательному социальному страхованию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121 780,00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48,80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48,80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безопасность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235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Защита населения и территории от 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чрезвычайных</w:t>
            </w:r>
            <w:proofErr w:type="gramEnd"/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0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0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0330014030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0330014030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4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Дорожное хозяйств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о(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дорожные фонды)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17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на 2020-2022годы" - подпрограмма "Дорожные фонды"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888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на 2020-2022годы"  - содержание Муниципального казённого учреждения "Хозяйственно-эксплуатационная служба Ивановского сельсовета"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30 163,00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30 163,00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0130014030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0130014030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414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30"/>
        </w:trPr>
        <w:tc>
          <w:tcPr>
            <w:tcW w:w="1742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209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Реализация проектов, основанных на местных инициативах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0120070240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1 121 755,38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4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0120070240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1 121 755,38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проектов, основанных на местных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инициативах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,с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офинансирование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за счет средств местного бюджета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01301S0240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224 351,08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01301S0240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224 351,08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проектов, основанных на местных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инициативах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,с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офинансирование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за счет средств населения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01302S0240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112 175,54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01302S0240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112 175,54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82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к работе в осенне-зимний период на 2020-2022 годы" - подпрограмма Уличное освещение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4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826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к работе в осенне-зимний период на 2020-2022 годы" - подпрограмма Уличное освещение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0530010040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4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0530010040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КУЛЬТУРА И КИНЕМАТОГРАФИЯ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30"/>
        </w:trPr>
        <w:tc>
          <w:tcPr>
            <w:tcW w:w="11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5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Расчет и предоставление дотаций на выравнивание бюджетной обеспеченности бюджетам поселений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8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8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4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4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41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18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прочих налогов, сборов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26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Пенсии, выплачиваемые организациями сектора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гос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.у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правления</w:t>
            </w:r>
            <w:proofErr w:type="spellEnd"/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Пособия, компенсации, меры социальной поддержки по публичным нормативным  обязательствам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30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53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"Управление муниципальными финансами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муниципального района"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1 803 203,00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3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1 803 203,00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на 2020-2022годы "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1330012110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9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в целях обеспечения выполнения функций государственными (муниципальными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)о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рганами,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казеннами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учреждениями, органами управления государственными внебюджетными фондами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43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1330012110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58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36 000,00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36 000,00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58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52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9900099990</w:t>
            </w:r>
          </w:p>
        </w:tc>
        <w:tc>
          <w:tcPr>
            <w:tcW w:w="591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74"/>
        </w:trPr>
        <w:tc>
          <w:tcPr>
            <w:tcW w:w="2758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9900099990</w:t>
            </w: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999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52 867,50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109 652,50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09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17 176 002,92</w:t>
            </w:r>
          </w:p>
        </w:tc>
        <w:tc>
          <w:tcPr>
            <w:tcW w:w="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3 767 054,00</w:t>
            </w: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4 661 471,80</w:t>
            </w: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86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6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146"/>
        </w:trPr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CF2A3F" w:rsidRDefault="00CF2A3F" w:rsidP="00CF2A3F">
      <w:pPr>
        <w:pStyle w:val="afff6"/>
        <w:rPr>
          <w:color w:val="000000"/>
          <w:sz w:val="27"/>
          <w:szCs w:val="27"/>
        </w:rPr>
      </w:pPr>
    </w:p>
    <w:tbl>
      <w:tblPr>
        <w:tblW w:w="1024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0"/>
        <w:gridCol w:w="80"/>
        <w:gridCol w:w="80"/>
        <w:gridCol w:w="80"/>
        <w:gridCol w:w="80"/>
        <w:gridCol w:w="80"/>
        <w:gridCol w:w="80"/>
        <w:gridCol w:w="80"/>
        <w:gridCol w:w="80"/>
        <w:gridCol w:w="80"/>
        <w:gridCol w:w="71"/>
        <w:gridCol w:w="871"/>
        <w:gridCol w:w="596"/>
        <w:gridCol w:w="523"/>
        <w:gridCol w:w="204"/>
        <w:gridCol w:w="51"/>
        <w:gridCol w:w="530"/>
        <w:gridCol w:w="512"/>
        <w:gridCol w:w="68"/>
        <w:gridCol w:w="584"/>
        <w:gridCol w:w="302"/>
        <w:gridCol w:w="318"/>
        <w:gridCol w:w="492"/>
        <w:gridCol w:w="176"/>
        <w:gridCol w:w="796"/>
        <w:gridCol w:w="90"/>
        <w:gridCol w:w="790"/>
        <w:gridCol w:w="312"/>
        <w:gridCol w:w="548"/>
        <w:gridCol w:w="541"/>
        <w:gridCol w:w="191"/>
        <w:gridCol w:w="882"/>
      </w:tblGrid>
      <w:tr w:rsidR="00CF2A3F" w:rsidTr="00CF2A3F">
        <w:trPr>
          <w:gridAfter w:val="1"/>
          <w:wAfter w:w="882" w:type="dxa"/>
          <w:trHeight w:val="360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174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Приложение 3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66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914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к Решению                                                                           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66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914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</w:t>
            </w:r>
            <w:proofErr w:type="spellStart"/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66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914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                                                                                                на 2022 год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50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046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бюджета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 района на 2022 год и плановый период 2023-2024гг.</w:t>
            </w:r>
          </w:p>
        </w:tc>
      </w:tr>
      <w:tr w:rsidR="00CF2A3F" w:rsidTr="00CF2A3F">
        <w:trPr>
          <w:gridAfter w:val="1"/>
          <w:wAfter w:w="882" w:type="dxa"/>
          <w:trHeight w:val="432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54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рублей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69"/>
        </w:trPr>
        <w:tc>
          <w:tcPr>
            <w:tcW w:w="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1042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62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972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2022г</w:t>
            </w:r>
          </w:p>
        </w:tc>
        <w:tc>
          <w:tcPr>
            <w:tcW w:w="8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2023г</w:t>
            </w:r>
          </w:p>
        </w:tc>
        <w:tc>
          <w:tcPr>
            <w:tcW w:w="86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2024г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69"/>
        </w:trPr>
        <w:tc>
          <w:tcPr>
            <w:tcW w:w="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042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6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62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972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8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86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04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0100000000</w:t>
            </w:r>
          </w:p>
        </w:tc>
        <w:tc>
          <w:tcPr>
            <w:tcW w:w="65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11 593 740,17</w:t>
            </w:r>
          </w:p>
        </w:tc>
        <w:tc>
          <w:tcPr>
            <w:tcW w:w="88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Мероприятия по осуществлению отдельных государственных полномочий и предоставление дотаций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10 830 213,55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6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0120070240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1 121 755,38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5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0120070240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1 121 755,38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6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0120070370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600 000,00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5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0120070370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600 000,00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88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"Управление муниципальными финансами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муниципального района"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9 108 458,17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86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9 062 335,00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5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6 604 930,00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2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Нацтональная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экономика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4 801 727,00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5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4 801 727,00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2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1 803 203,00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2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1 803 203,00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5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Расходы на выплату персоналу казенных учреждений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2 457 405,00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2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Нацтональная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экономика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2 457 405,00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846 659,00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67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1 610 746,00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67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30 163,00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15 960,17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15 960,17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Иные межбюджетные трансферты бюджетам поселений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0130000000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763 526,62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6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01200S0370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277 000,00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5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01200S0370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277 000,00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917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на 2020-2022годы"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0130014030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0130014030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87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на 2020-2022годы" подпрограмма -  резервные фонды органов местного самоуправления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30 000,00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61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муниципального района на 2020-2022годы"  подпрограмма - другие общегосударственные вопросы.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0130092030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336 526,62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0130092030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336 526,62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0130092030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336 526,62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01301S0240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224 351,08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01302S0240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112 175,54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Национальная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безопасностьи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правоохранительная деятельность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0330000000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881 400,00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1 393 950,00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Проведение мероприятий по противопожарной защите населенных пунктов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0330014030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0330014030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0330014030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65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Муниципальная программа " Развитие автомобильных дорог местного значения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на 2020-2022 годы"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0400000000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Отдельные мероприятия в области автомобильного транспорта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0430000000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58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"Развитие автомобильных дорог местного значения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на 2020-2022годы" - подпрограмма Дорожные фонды.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464 650,00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Мероприятия по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муниципальныи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программам в области Жилищно-коммунального хозяйства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0500000000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302 500,00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Уличное освещение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0530000000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302 500,00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967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 в осенне-зимний период 2020-2022г.г</w:t>
            </w:r>
            <w:proofErr w:type="gram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."</w:t>
            </w:r>
            <w:proofErr w:type="gram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-подпрограмма Уличное освещение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Оплата работ, услуг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Коммунальные услуги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95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 в осенне-зимний период 2020-2022г.г</w:t>
            </w:r>
            <w:proofErr w:type="gram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."</w:t>
            </w:r>
            <w:proofErr w:type="gram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-подпрограмма Содержание мест захоронения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0530000040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Поступление нефинансовых активов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0530010040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967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 в осенне-зимний период 2020-2022г.г."-подпрограмма</w:t>
            </w:r>
            <w:proofErr w:type="gram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П</w:t>
            </w:r>
            <w:proofErr w:type="gram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рочие мероприятия по благоустройству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Поступление нефинансовых активов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50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В рамках муниципальной программы "Культура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на 2019-2021 годы"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0800000000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3 827 133,18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58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Иные межбюджетные </w:t>
            </w:r>
            <w:proofErr w:type="gram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трансферты</w:t>
            </w:r>
            <w:proofErr w:type="gram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передаваемые из бюджета муниципального района бюджетам поселений на оздоровление муниципальных финансов.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0830000000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3 827 133,18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607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"Культура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 на 2020-2022годы" -  подпрограмма – расходы на содержание сельских клубов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Безвозмездные перечисления бюджетам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63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на 2020-2022гг" - оплата труда и начисления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32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Оплата труда и начисления на выплаты по оплате труда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58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поселения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на 2020-2022гг"- обеспечение деятельности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учрежений</w:t>
            </w:r>
            <w:proofErr w:type="spellEnd"/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601 362,35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Оплата работ, услуг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Прочие работы, услуги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10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56 500,00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Муниципальная программа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 xml:space="preserve"> района на 2020-2022г.г." 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61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555 879,00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вопросы в области физической культуры и спорта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36 500,00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Непрограммное направление деятельности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531 987,10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1 433 900,50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1 531 290,30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32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32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32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32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58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547 132,50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640 347,50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Оплата труда и начисления на выплаты по оплате труда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547 132,50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640 347,50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381 300,00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381 300,00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58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Расходы на обеспечение функций муниципальных органов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586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Субсидии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9910000000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121 187,10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117 654,00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121 828,80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i/>
                <w:iCs/>
                <w:color w:val="000000"/>
                <w:sz w:val="16"/>
                <w:szCs w:val="16"/>
                <w:lang w:eastAsia="en-US"/>
              </w:rPr>
              <w:t>121 780,00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732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121 780,00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121 780,00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121 780,00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121 780,00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298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48,80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444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48,80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48,80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48,80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9900099990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52 867,50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109 652,50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3116" w:type="dxa"/>
            <w:gridSpan w:val="1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9900099990</w:t>
            </w:r>
          </w:p>
        </w:tc>
        <w:tc>
          <w:tcPr>
            <w:tcW w:w="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</w:t>
            </w:r>
          </w:p>
        </w:tc>
        <w:tc>
          <w:tcPr>
            <w:tcW w:w="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52 867,50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109 652,50</w:t>
            </w:r>
          </w:p>
        </w:tc>
        <w:tc>
          <w:tcPr>
            <w:tcW w:w="732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17 176 002,92</w:t>
            </w:r>
          </w:p>
        </w:tc>
        <w:tc>
          <w:tcPr>
            <w:tcW w:w="880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3 767 054,00</w:t>
            </w:r>
          </w:p>
        </w:tc>
        <w:tc>
          <w:tcPr>
            <w:tcW w:w="860" w:type="dxa"/>
            <w:gridSpan w:val="2"/>
            <w:tcBorders>
              <w:top w:val="single" w:sz="6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4 661 471,80</w:t>
            </w: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38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gridAfter w:val="1"/>
          <w:wAfter w:w="882" w:type="dxa"/>
          <w:trHeight w:val="173"/>
        </w:trPr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31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06"/>
        </w:trPr>
        <w:tc>
          <w:tcPr>
            <w:tcW w:w="87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262"/>
        </w:trPr>
        <w:tc>
          <w:tcPr>
            <w:tcW w:w="87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CF2A3F">
        <w:trPr>
          <w:trHeight w:val="509"/>
        </w:trPr>
        <w:tc>
          <w:tcPr>
            <w:tcW w:w="10248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Ведомственная структура расходов бюджета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 района Новосибирской области на 2022год и 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плановый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221"/>
        </w:trPr>
        <w:tc>
          <w:tcPr>
            <w:tcW w:w="87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337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период 2023-2024гг.</w:t>
            </w: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</w:p>
        </w:tc>
      </w:tr>
      <w:tr w:rsidR="00CF2A3F" w:rsidTr="00CF2A3F">
        <w:trPr>
          <w:trHeight w:val="250"/>
        </w:trPr>
        <w:tc>
          <w:tcPr>
            <w:tcW w:w="87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рублей</w:t>
            </w:r>
          </w:p>
        </w:tc>
      </w:tr>
      <w:tr w:rsidR="00CF2A3F" w:rsidTr="00CF2A3F">
        <w:trPr>
          <w:trHeight w:val="250"/>
        </w:trPr>
        <w:tc>
          <w:tcPr>
            <w:tcW w:w="871" w:type="dxa"/>
            <w:gridSpan w:val="11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9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Коды</w:t>
            </w:r>
          </w:p>
        </w:tc>
        <w:tc>
          <w:tcPr>
            <w:tcW w:w="5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8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2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CF2A3F" w:rsidTr="00CF2A3F">
        <w:trPr>
          <w:trHeight w:val="235"/>
        </w:trPr>
        <w:tc>
          <w:tcPr>
            <w:tcW w:w="3646" w:type="dxa"/>
            <w:gridSpan w:val="17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58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86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2022 год</w:t>
            </w: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2023год</w:t>
            </w:r>
          </w:p>
        </w:tc>
        <w:tc>
          <w:tcPr>
            <w:tcW w:w="1073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2024год</w:t>
            </w:r>
          </w:p>
        </w:tc>
      </w:tr>
      <w:tr w:rsidR="00CF2A3F" w:rsidTr="00CF2A3F">
        <w:trPr>
          <w:trHeight w:val="730"/>
        </w:trPr>
        <w:tc>
          <w:tcPr>
            <w:tcW w:w="1742" w:type="dxa"/>
            <w:gridSpan w:val="1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Наименование</w:t>
            </w:r>
          </w:p>
        </w:tc>
        <w:tc>
          <w:tcPr>
            <w:tcW w:w="59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ГРБС</w:t>
            </w:r>
          </w:p>
        </w:tc>
        <w:tc>
          <w:tcPr>
            <w:tcW w:w="58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раздел</w:t>
            </w:r>
          </w:p>
        </w:tc>
        <w:tc>
          <w:tcPr>
            <w:tcW w:w="886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подраздел</w:t>
            </w:r>
          </w:p>
        </w:tc>
        <w:tc>
          <w:tcPr>
            <w:tcW w:w="986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целевая статья</w:t>
            </w:r>
          </w:p>
        </w:tc>
        <w:tc>
          <w:tcPr>
            <w:tcW w:w="886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вид расходов</w:t>
            </w:r>
          </w:p>
        </w:tc>
        <w:tc>
          <w:tcPr>
            <w:tcW w:w="1102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89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</w:tr>
      <w:tr w:rsidR="00CF2A3F" w:rsidTr="00CF2A3F">
        <w:trPr>
          <w:trHeight w:val="221"/>
        </w:trPr>
        <w:tc>
          <w:tcPr>
            <w:tcW w:w="871" w:type="dxa"/>
            <w:gridSpan w:val="11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9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102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089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</w:t>
            </w:r>
          </w:p>
        </w:tc>
      </w:tr>
      <w:tr w:rsidR="00CF2A3F" w:rsidTr="00CF2A3F">
        <w:trPr>
          <w:trHeight w:val="221"/>
        </w:trPr>
        <w:tc>
          <w:tcPr>
            <w:tcW w:w="10248" w:type="dxa"/>
            <w:gridSpan w:val="3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администрация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58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13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846 659,00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846 659,00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13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769 114,00</w:t>
            </w:r>
          </w:p>
        </w:tc>
      </w:tr>
      <w:tr w:rsidR="00CF2A3F" w:rsidTr="00CF2A3F">
        <w:trPr>
          <w:trHeight w:val="85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423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"Управление муниципальными финансами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муниципального района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92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1 610 746,00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1 610 746,00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15 960,17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15 960,17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92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92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547 132,50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640 347,50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9900000110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547 132,50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640 347,50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381 300,00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381 300,00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065" w:type="dxa"/>
            <w:gridSpan w:val="1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496 739,83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288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23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7 800,00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26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9900006110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26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9900006110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2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9900006110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11 700,00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1742" w:type="dxa"/>
            <w:gridSpan w:val="1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5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2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Резервные фонды органов местного самоуправления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94"/>
        </w:trPr>
        <w:tc>
          <w:tcPr>
            <w:tcW w:w="3065" w:type="dxa"/>
            <w:gridSpan w:val="1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2338" w:type="dxa"/>
            <w:gridSpan w:val="1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5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38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0120070370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600 000,00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73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0120070370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600 000,00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188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"Управление муниципальными финансами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муниципального района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00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4 801 727,00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43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4 801 727,00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01200S0370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277 000,00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01200S0370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277 000,00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188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на 2020-2022 годы" - содержание МКУ "ХЭС Ивановского сельсовета" оплата труда и начисления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00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</w:tr>
      <w:tr w:rsidR="00CF2A3F" w:rsidTr="00CF2A3F">
        <w:trPr>
          <w:trHeight w:val="43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2 000 000,00</w:t>
            </w:r>
          </w:p>
        </w:tc>
      </w:tr>
      <w:tr w:rsidR="00CF2A3F" w:rsidTr="00CF2A3F">
        <w:trPr>
          <w:trHeight w:val="194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57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121 780,00</w:t>
            </w:r>
          </w:p>
        </w:tc>
      </w:tr>
      <w:tr w:rsidR="00CF2A3F" w:rsidTr="00CF2A3F">
        <w:trPr>
          <w:trHeight w:val="48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114 838,00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113 822,00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121 780,00</w:t>
            </w:r>
          </w:p>
        </w:tc>
      </w:tr>
      <w:tr w:rsidR="00CF2A3F" w:rsidTr="00CF2A3F">
        <w:trPr>
          <w:trHeight w:val="44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48,80</w:t>
            </w:r>
          </w:p>
        </w:tc>
      </w:tr>
      <w:tr w:rsidR="00CF2A3F" w:rsidTr="00CF2A3F">
        <w:trPr>
          <w:trHeight w:val="62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6 349,10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3 832,00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48,80</w:t>
            </w:r>
          </w:p>
        </w:tc>
      </w:tr>
      <w:tr w:rsidR="00CF2A3F" w:rsidTr="00CF2A3F">
        <w:trPr>
          <w:trHeight w:val="338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97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66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Проведение мероприятий по противопожарной защите населенных пунктов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130020550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523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130020550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61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130020550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66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Проведение мероприятий по противопожарной защите населенных пунктов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330014030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523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330014030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61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330014030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299 300,00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15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 "Развитие автомобильных дорог  местного значения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районана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2020-2022 годы" подпрограмма Дорожные фонды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</w:tr>
      <w:tr w:rsidR="00CF2A3F" w:rsidTr="00CF2A3F">
        <w:trPr>
          <w:trHeight w:val="44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</w:tr>
      <w:tr w:rsidR="00CF2A3F" w:rsidTr="00CF2A3F">
        <w:trPr>
          <w:trHeight w:val="62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564 842,47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440 700,00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464 650,00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26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на 2020-2022 годы" - содержание МКУ "ХЭС Ивановского сельсовета" обеспечение деятельности учреждения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30 163,00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30 163,00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0130014030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0130014030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26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на 2020-2022 годы" - содержание МКУ "ХЭС Ивановского сельсовета" обеспечение деятельности учреждения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589 362,35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414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94"/>
        </w:trPr>
        <w:tc>
          <w:tcPr>
            <w:tcW w:w="1742" w:type="dxa"/>
            <w:gridSpan w:val="1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5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2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3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Реализация проектов, основанных на местных инициативах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0120070240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1 121 755,38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0120070240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1 121 755,38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88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проектов, основанных на местных инициативах,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софинансирование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за счет средств местного бюджета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01301S0240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224 351,08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01301S0240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224 351,08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88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проектов, основанных на местных инициативах,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софинансирование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за счет средств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yfctktybz</w:t>
            </w:r>
            <w:proofErr w:type="spellEnd"/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01302S0240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112 175,54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01302S0240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112 175,54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13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к работе в осенне-зимний период на 2019-2021 годы"- подпрограмма Уличное освещение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3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20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к работе в осенне-зимний период на 2020-2022 годы"- подпрограмма Содержание мест захоронения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0530010040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4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0530010040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0530010040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42 500,00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20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"Благоустройство населенных пунктов и подготовка объектов жилищно-коммунального хозяйства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к работе в осенне-зимний период на 2020-2022 годы"- подпрограмма Содержание мест захоронения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44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94"/>
        </w:trPr>
        <w:tc>
          <w:tcPr>
            <w:tcW w:w="871" w:type="dxa"/>
            <w:gridSpan w:val="11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9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2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785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"Культура Ивановского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 на 2020-2022годы" -  подпрограмма – расходы на содержание сельских клубов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300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26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988 000,00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1 686 331,00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54 700,00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2338" w:type="dxa"/>
            <w:gridSpan w:val="1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52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94"/>
        </w:trPr>
        <w:tc>
          <w:tcPr>
            <w:tcW w:w="2861" w:type="dxa"/>
            <w:gridSpan w:val="1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2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20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"Управление муниципальными финансами 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муниципального района на 2020-2022годы" подпрограмма -  публичные нормативные обязательства подлежащие исполнению  за счет средств местного бюджета.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379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120 000,00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94"/>
        </w:trPr>
        <w:tc>
          <w:tcPr>
            <w:tcW w:w="3065" w:type="dxa"/>
            <w:gridSpan w:val="1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07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Ивановского 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на 2020-2022годы 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"-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содержание спорта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1373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муниципальной программы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"Управление муниципальными финансами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муниципального района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797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1 803 203,00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61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0120070510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1 803 203,00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1070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Муниципальная программа Ивановского  сельсовета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 "Развитие физической культуры и спорта в Ивановском сельсовете </w:t>
            </w: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на 2020-2022годы </w:t>
            </w:r>
            <w:proofErr w:type="gramStart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"-</w:t>
            </w:r>
            <w:proofErr w:type="gramEnd"/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содержание спорта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797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555 879,00</w:t>
            </w:r>
          </w:p>
        </w:tc>
      </w:tr>
      <w:tr w:rsidR="00CF2A3F" w:rsidTr="00CF2A3F">
        <w:trPr>
          <w:trHeight w:val="614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339 586,00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555 879,00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36 000,00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36 000,00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646" w:type="dxa"/>
            <w:gridSpan w:val="17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1330012190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500,00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CF2A3F" w:rsidTr="00CF2A3F">
        <w:trPr>
          <w:trHeight w:val="562"/>
        </w:trPr>
        <w:tc>
          <w:tcPr>
            <w:tcW w:w="3065" w:type="dxa"/>
            <w:gridSpan w:val="1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9900099990</w:t>
            </w:r>
          </w:p>
        </w:tc>
        <w:tc>
          <w:tcPr>
            <w:tcW w:w="41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CF2A3F" w:rsidTr="00CF2A3F">
        <w:trPr>
          <w:trHeight w:val="562"/>
        </w:trPr>
        <w:tc>
          <w:tcPr>
            <w:tcW w:w="3065" w:type="dxa"/>
            <w:gridSpan w:val="1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58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004</w:t>
            </w:r>
          </w:p>
        </w:tc>
        <w:tc>
          <w:tcPr>
            <w:tcW w:w="5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9900099990</w:t>
            </w:r>
          </w:p>
        </w:tc>
        <w:tc>
          <w:tcPr>
            <w:tcW w:w="8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999</w:t>
            </w:r>
          </w:p>
        </w:tc>
        <w:tc>
          <w:tcPr>
            <w:tcW w:w="11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8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52 867,50</w:t>
            </w:r>
          </w:p>
        </w:tc>
        <w:tc>
          <w:tcPr>
            <w:tcW w:w="10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109 652,50</w:t>
            </w:r>
          </w:p>
        </w:tc>
      </w:tr>
      <w:tr w:rsidR="00CF2A3F" w:rsidTr="00CF2A3F">
        <w:trPr>
          <w:trHeight w:val="430"/>
        </w:trPr>
        <w:tc>
          <w:tcPr>
            <w:tcW w:w="87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CF2A3F" w:rsidRDefault="00CF2A3F" w:rsidP="00CF2A3F">
      <w:pPr>
        <w:pStyle w:val="afff6"/>
        <w:rPr>
          <w:color w:val="000000"/>
          <w:sz w:val="27"/>
          <w:szCs w:val="27"/>
        </w:rPr>
      </w:pPr>
    </w:p>
    <w:p w:rsidR="00CF2A3F" w:rsidRDefault="00CF2A3F" w:rsidP="00CF2A3F">
      <w:pPr>
        <w:pStyle w:val="afff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</w:t>
      </w:r>
    </w:p>
    <w:tbl>
      <w:tblPr>
        <w:tblW w:w="1192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618"/>
        <w:gridCol w:w="2050"/>
        <w:gridCol w:w="1750"/>
        <w:gridCol w:w="1276"/>
        <w:gridCol w:w="1198"/>
        <w:gridCol w:w="80"/>
        <w:gridCol w:w="302"/>
        <w:gridCol w:w="537"/>
        <w:gridCol w:w="80"/>
        <w:gridCol w:w="302"/>
        <w:gridCol w:w="248"/>
        <w:gridCol w:w="569"/>
        <w:gridCol w:w="350"/>
        <w:gridCol w:w="569"/>
      </w:tblGrid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trHeight w:val="334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Pr="004125BC" w:rsidRDefault="00CF2A3F" w:rsidP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 w:rsidRPr="004125BC"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 xml:space="preserve">к Решению о бюджете </w:t>
            </w:r>
          </w:p>
        </w:tc>
        <w:tc>
          <w:tcPr>
            <w:tcW w:w="211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Pr="004125BC" w:rsidRDefault="00CF2A3F" w:rsidP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 w:rsidRPr="004125BC"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2A3F" w:rsidTr="004125BC">
        <w:trPr>
          <w:trHeight w:val="334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Pr="004125BC" w:rsidRDefault="00CF2A3F" w:rsidP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4125BC"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Баганского</w:t>
            </w:r>
            <w:proofErr w:type="spellEnd"/>
            <w:r w:rsidRPr="004125BC"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 xml:space="preserve"> района</w:t>
            </w:r>
          </w:p>
        </w:tc>
        <w:tc>
          <w:tcPr>
            <w:tcW w:w="211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Pr="004125BC" w:rsidRDefault="00CF2A3F" w:rsidP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 w:rsidRPr="004125BC"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области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CF2A3F" w:rsidTr="004125BC">
        <w:trPr>
          <w:trHeight w:val="348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A3F" w:rsidRPr="004125BC" w:rsidRDefault="00CF2A3F" w:rsidP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 w:rsidRPr="004125BC"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на 2022 год и плановый</w:t>
            </w:r>
          </w:p>
        </w:tc>
        <w:tc>
          <w:tcPr>
            <w:tcW w:w="211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Pr="004125BC" w:rsidRDefault="00CF2A3F" w:rsidP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 w:rsidRPr="004125BC"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2024 годов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305"/>
        </w:trPr>
        <w:tc>
          <w:tcPr>
            <w:tcW w:w="64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Источники финансирования дефицита бюджета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305"/>
        </w:trPr>
        <w:tc>
          <w:tcPr>
            <w:tcW w:w="64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  <w:lang w:eastAsia="en-US"/>
              </w:rPr>
              <w:t>поселения на 2022 год и плановый период 2023-2024гг.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62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158"/>
        </w:trPr>
        <w:tc>
          <w:tcPr>
            <w:tcW w:w="261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 xml:space="preserve"> Наименование показателя</w:t>
            </w:r>
          </w:p>
        </w:tc>
        <w:tc>
          <w:tcPr>
            <w:tcW w:w="205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75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2022г.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2023г.</w:t>
            </w:r>
          </w:p>
        </w:tc>
        <w:tc>
          <w:tcPr>
            <w:tcW w:w="119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2024г.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101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101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72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72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86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449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62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989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000 90 00 00 00 00 0000 000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742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000 01 05 00 00 00 0000 000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413 726,90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494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Увеличение прочих остатков средств бюджетов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000 01 05 02 00 00 0000 500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-16 762 276,02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-3 767 054,00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-4 661 471,80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742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Увеличение прочих остатков денежных средств бюджетов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000 01 05 02 01 00 0000 510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-16 762 276,02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-3 767 054,00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-4 661 471,80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742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000 01 05 02 01 10 0000 510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-16 762 276,02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-3 767 054,00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-4 661 471,80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494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Уменьшение остатков средств бюджетов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000 01 05 00 00 00 0000 600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17 176 002,92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3 767 054,00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4 661 471,80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494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Уменьшение прочих остатков средств бюджетов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000 01 05 02 00 00 0000 600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17 176 002,92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3 767 054,00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4 661 471,80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742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Уменьшение прочих остатков денежных средств бюджетов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000 01 05 02 01 00 0000 610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17 176 002,92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3 767 054,00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4 661 471,80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756"/>
        </w:trPr>
        <w:tc>
          <w:tcPr>
            <w:tcW w:w="261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0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000 01 05 02 01 10 0000 610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17 176 002,92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3 767 054,00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  <w:t>4 661 471,80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29019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rect id="_x0000_s1036" style="position:absolute;left:0;text-align:left;margin-left:58.1pt;margin-top:4.95pt;width:90pt;height:125.25pt;z-index:251665408;mso-position-horizontal-relative:text;mso-position-vertical-relative:text">
                  <v:textbox style="mso-next-textbox:#_x0000_s1036">
                    <w:txbxContent>
                      <w:p w:rsidR="00403572" w:rsidRPr="00CD1EFC" w:rsidRDefault="00403572" w:rsidP="002339B6">
                        <w:pPr>
                          <w:rPr>
                            <w:rFonts w:ascii="Times New Roman" w:hAnsi="Times New Roman"/>
                          </w:rPr>
                        </w:pPr>
                        <w:r w:rsidRPr="00CD1EFC">
                          <w:rPr>
                            <w:rFonts w:ascii="Times New Roman" w:hAnsi="Times New Roman"/>
                          </w:rPr>
                          <w:t>Тираж  4.</w:t>
                        </w:r>
                      </w:p>
                      <w:p w:rsidR="00403572" w:rsidRPr="00CD1EFC" w:rsidRDefault="00403572" w:rsidP="002339B6">
                        <w:pPr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 xml:space="preserve">объем  </w:t>
                        </w:r>
                        <w:r w:rsidR="00290195">
                          <w:rPr>
                            <w:rFonts w:ascii="Times New Roman" w:hAnsi="Times New Roman"/>
                          </w:rPr>
                          <w:t>11</w:t>
                        </w:r>
                        <w:r w:rsidRPr="00300E3C">
                          <w:rPr>
                            <w:rFonts w:ascii="Times New Roman" w:hAnsi="Times New Roman"/>
                          </w:rPr>
                          <w:t xml:space="preserve">  </w:t>
                        </w:r>
                        <w:proofErr w:type="spellStart"/>
                        <w:r w:rsidRPr="00300E3C">
                          <w:rPr>
                            <w:rFonts w:ascii="Times New Roman" w:hAnsi="Times New Roman"/>
                          </w:rPr>
                          <w:t>п.</w:t>
                        </w:r>
                        <w:proofErr w:type="gramStart"/>
                        <w:r w:rsidRPr="00300E3C">
                          <w:rPr>
                            <w:rFonts w:ascii="Times New Roman" w:hAnsi="Times New Roman"/>
                          </w:rPr>
                          <w:t>л</w:t>
                        </w:r>
                        <w:proofErr w:type="spellEnd"/>
                        <w:proofErr w:type="gramEnd"/>
                        <w:r w:rsidRPr="00CD1EFC">
                          <w:rPr>
                            <w:rFonts w:ascii="Times New Roman" w:hAnsi="Times New Roman"/>
                          </w:rPr>
                          <w:t>.</w:t>
                        </w:r>
                      </w:p>
                      <w:p w:rsidR="00403572" w:rsidRPr="00CD1EFC" w:rsidRDefault="00403572" w:rsidP="002339B6">
                        <w:pPr>
                          <w:rPr>
                            <w:rFonts w:ascii="Times New Roman" w:hAnsi="Times New Roman"/>
                          </w:rPr>
                        </w:pPr>
                        <w:r w:rsidRPr="00CD1EFC">
                          <w:rPr>
                            <w:rFonts w:ascii="Times New Roman" w:hAnsi="Times New Roman"/>
                          </w:rPr>
                          <w:t>Бесплатно</w:t>
                        </w:r>
                      </w:p>
                      <w:p w:rsidR="00403572" w:rsidRDefault="00403572" w:rsidP="002339B6"/>
                    </w:txbxContent>
                  </v:textbox>
                </v:rect>
              </w:pic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29019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rect id="_x0000_s1038" style="position:absolute;left:0;text-align:left;margin-left:-8.25pt;margin-top:.95pt;width:153pt;height:116.9pt;z-index:251667456;mso-position-horizontal-relative:text;mso-position-vertical-relative:text">
                  <v:textbox style="mso-next-textbox:#_x0000_s1038">
                    <w:txbxContent>
                      <w:p w:rsidR="00403572" w:rsidRPr="00CD1EFC" w:rsidRDefault="00403572" w:rsidP="002339B6">
                        <w:pPr>
                          <w:rPr>
                            <w:rFonts w:ascii="Times New Roman" w:hAnsi="Times New Roman"/>
                          </w:rPr>
                        </w:pPr>
                        <w:r w:rsidRPr="00CD1EFC">
                          <w:rPr>
                            <w:rFonts w:ascii="Times New Roman" w:hAnsi="Times New Roman"/>
                          </w:rPr>
                          <w:t>Адрес редакции: 632787</w:t>
                        </w:r>
                      </w:p>
                      <w:p w:rsidR="00403572" w:rsidRPr="00CD1EFC" w:rsidRDefault="00403572" w:rsidP="002339B6">
                        <w:pPr>
                          <w:rPr>
                            <w:rFonts w:ascii="Times New Roman" w:hAnsi="Times New Roman"/>
                          </w:rPr>
                        </w:pPr>
                        <w:r w:rsidRPr="00CD1EFC">
                          <w:rPr>
                            <w:rFonts w:ascii="Times New Roman" w:hAnsi="Times New Roman"/>
                          </w:rPr>
                          <w:t>С. Ивановка, ул. Центральная,27</w:t>
                        </w:r>
                      </w:p>
                      <w:p w:rsidR="00403572" w:rsidRPr="00CD1EFC" w:rsidRDefault="00403572" w:rsidP="002339B6">
                        <w:pPr>
                          <w:rPr>
                            <w:rFonts w:ascii="Times New Roman" w:hAnsi="Times New Roman"/>
                          </w:rPr>
                        </w:pPr>
                        <w:r w:rsidRPr="00CD1EFC">
                          <w:rPr>
                            <w:rFonts w:ascii="Times New Roman" w:hAnsi="Times New Roman"/>
                          </w:rPr>
                          <w:t>Телефон 39-219</w:t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29019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pict>
                <v:rect id="_x0000_s1037" style="position:absolute;left:0;text-align:left;margin-left:81.6pt;margin-top:.95pt;width:2in;height:116.9pt;z-index:251666432;mso-position-horizontal-relative:text;mso-position-vertical-relative:text">
                  <v:textbox style="mso-next-textbox:#_x0000_s1037">
                    <w:txbxContent>
                      <w:p w:rsidR="00403572" w:rsidRPr="00CD1EFC" w:rsidRDefault="00403572" w:rsidP="002339B6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CD1EFC">
                          <w:rPr>
                            <w:rFonts w:ascii="Times New Roman" w:hAnsi="Times New Roman"/>
                          </w:rPr>
                          <w:t>Редактор</w:t>
                        </w:r>
                      </w:p>
                      <w:p w:rsidR="00403572" w:rsidRPr="00CD1EFC" w:rsidRDefault="00403572" w:rsidP="002339B6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</w:rPr>
                          <w:t>А.К.Ритер</w:t>
                        </w:r>
                        <w:proofErr w:type="spellEnd"/>
                      </w:p>
                      <w:p w:rsidR="00403572" w:rsidRDefault="00403572" w:rsidP="002339B6"/>
                    </w:txbxContent>
                  </v:textbox>
                </v:rect>
              </w:pic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 w:rsidP="00403572">
            <w:pPr>
              <w:autoSpaceDE w:val="0"/>
              <w:autoSpaceDN w:val="0"/>
              <w:adjustRightInd w:val="0"/>
              <w:spacing w:after="0" w:line="240" w:lineRule="auto"/>
              <w:ind w:left="-2618" w:right="-5598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4125BC">
        <w:trPr>
          <w:gridAfter w:val="2"/>
          <w:wAfter w:w="919" w:type="dxa"/>
          <w:trHeight w:val="247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2A3F" w:rsidTr="00290195">
        <w:trPr>
          <w:gridAfter w:val="2"/>
          <w:wAfter w:w="919" w:type="dxa"/>
          <w:trHeight w:val="80"/>
        </w:trPr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</w:tcPr>
          <w:p w:rsidR="00CF2A3F" w:rsidRDefault="00CF2A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2339B6" w:rsidRPr="00FE6E97" w:rsidRDefault="002339B6" w:rsidP="002339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6E97">
        <w:rPr>
          <w:rFonts w:ascii="Times New Roman" w:hAnsi="Times New Roman"/>
          <w:sz w:val="28"/>
          <w:szCs w:val="28"/>
        </w:rPr>
        <w:t xml:space="preserve">        </w:t>
      </w:r>
    </w:p>
    <w:p w:rsidR="00972588" w:rsidRPr="004B2F53" w:rsidRDefault="00972588" w:rsidP="004B2F53">
      <w:pPr>
        <w:tabs>
          <w:tab w:val="left" w:pos="4365"/>
        </w:tabs>
        <w:spacing w:line="240" w:lineRule="auto"/>
        <w:rPr>
          <w:rFonts w:ascii="Times New Roman" w:hAnsi="Times New Roman"/>
          <w:sz w:val="28"/>
          <w:szCs w:val="28"/>
        </w:rPr>
      </w:pPr>
      <w:bookmarkStart w:id="4" w:name="_GoBack"/>
      <w:bookmarkEnd w:id="4"/>
    </w:p>
    <w:sectPr w:rsidR="00972588" w:rsidRPr="004B2F53" w:rsidSect="00363A10">
      <w:headerReference w:type="first" r:id="rId10"/>
      <w:pgSz w:w="11906" w:h="16838"/>
      <w:pgMar w:top="851" w:right="1133" w:bottom="227" w:left="1134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03A" w:rsidRDefault="002A103A" w:rsidP="00FA5BA4">
      <w:pPr>
        <w:spacing w:after="0" w:line="240" w:lineRule="auto"/>
      </w:pPr>
      <w:r>
        <w:separator/>
      </w:r>
    </w:p>
  </w:endnote>
  <w:endnote w:type="continuationSeparator" w:id="0">
    <w:p w:rsidR="002A103A" w:rsidRDefault="002A103A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1">
    <w:altName w:val="Times New Roman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03A" w:rsidRDefault="002A103A" w:rsidP="00FA5BA4">
      <w:pPr>
        <w:spacing w:after="0" w:line="240" w:lineRule="auto"/>
      </w:pPr>
      <w:r>
        <w:separator/>
      </w:r>
    </w:p>
  </w:footnote>
  <w:footnote w:type="continuationSeparator" w:id="0">
    <w:p w:rsidR="002A103A" w:rsidRDefault="002A103A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572" w:rsidRPr="00EF07F7" w:rsidRDefault="00403572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585D8C"/>
    <w:multiLevelType w:val="hybridMultilevel"/>
    <w:tmpl w:val="DADEF4C6"/>
    <w:lvl w:ilvl="0" w:tplc="45006F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5F678D"/>
    <w:multiLevelType w:val="multilevel"/>
    <w:tmpl w:val="BC9AE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751FAD"/>
    <w:multiLevelType w:val="hybridMultilevel"/>
    <w:tmpl w:val="9D02D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36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2C2D50"/>
    <w:multiLevelType w:val="hybridMultilevel"/>
    <w:tmpl w:val="2990C84C"/>
    <w:lvl w:ilvl="0" w:tplc="257A2D4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902C3C"/>
    <w:multiLevelType w:val="hybridMultilevel"/>
    <w:tmpl w:val="517C6532"/>
    <w:lvl w:ilvl="0" w:tplc="F634BB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4072235D"/>
    <w:multiLevelType w:val="multilevel"/>
    <w:tmpl w:val="BB0659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6ED315F"/>
    <w:multiLevelType w:val="multilevel"/>
    <w:tmpl w:val="8C704CFA"/>
    <w:lvl w:ilvl="0">
      <w:start w:val="1"/>
      <w:numFmt w:val="decimal"/>
      <w:lvlText w:val="%1."/>
      <w:lvlJc w:val="left"/>
      <w:pPr>
        <w:ind w:left="744" w:hanging="38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8"/>
      </w:rPr>
    </w:lvl>
  </w:abstractNum>
  <w:abstractNum w:abstractNumId="12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117342C"/>
    <w:multiLevelType w:val="multilevel"/>
    <w:tmpl w:val="FDC618DA"/>
    <w:lvl w:ilvl="0">
      <w:start w:val="1"/>
      <w:numFmt w:val="decimal"/>
      <w:lvlText w:val="%1."/>
      <w:lvlJc w:val="left"/>
      <w:pPr>
        <w:ind w:left="1488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4">
    <w:nsid w:val="51B14CCF"/>
    <w:multiLevelType w:val="multilevel"/>
    <w:tmpl w:val="C3F65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1D10F59"/>
    <w:multiLevelType w:val="multilevel"/>
    <w:tmpl w:val="FBFC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238733B"/>
    <w:multiLevelType w:val="hybridMultilevel"/>
    <w:tmpl w:val="41C8F884"/>
    <w:lvl w:ilvl="0" w:tplc="300CBB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62475E7"/>
    <w:multiLevelType w:val="multilevel"/>
    <w:tmpl w:val="03902D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A1104EF"/>
    <w:multiLevelType w:val="multilevel"/>
    <w:tmpl w:val="F95A8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EB34345"/>
    <w:multiLevelType w:val="hybridMultilevel"/>
    <w:tmpl w:val="9872D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6325CBC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3CC2998"/>
    <w:multiLevelType w:val="multilevel"/>
    <w:tmpl w:val="CF824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4E83EFB"/>
    <w:multiLevelType w:val="multilevel"/>
    <w:tmpl w:val="E5A8E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5010A72"/>
    <w:multiLevelType w:val="multilevel"/>
    <w:tmpl w:val="C22486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5">
    <w:nsid w:val="78B2164A"/>
    <w:multiLevelType w:val="multilevel"/>
    <w:tmpl w:val="B54A68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3"/>
  </w:num>
  <w:num w:numId="4">
    <w:abstractNumId w:val="16"/>
  </w:num>
  <w:num w:numId="5">
    <w:abstractNumId w:val="22"/>
  </w:num>
  <w:num w:numId="6">
    <w:abstractNumId w:val="17"/>
  </w:num>
  <w:num w:numId="7">
    <w:abstractNumId w:val="14"/>
  </w:num>
  <w:num w:numId="8">
    <w:abstractNumId w:val="23"/>
  </w:num>
  <w:num w:numId="9">
    <w:abstractNumId w:val="18"/>
  </w:num>
  <w:num w:numId="10">
    <w:abstractNumId w:val="15"/>
  </w:num>
  <w:num w:numId="11">
    <w:abstractNumId w:val="3"/>
  </w:num>
  <w:num w:numId="12">
    <w:abstractNumId w:val="8"/>
  </w:num>
  <w:num w:numId="13">
    <w:abstractNumId w:val="20"/>
  </w:num>
  <w:num w:numId="14">
    <w:abstractNumId w:val="10"/>
  </w:num>
  <w:num w:numId="15">
    <w:abstractNumId w:val="24"/>
  </w:num>
  <w:num w:numId="16">
    <w:abstractNumId w:val="25"/>
  </w:num>
  <w:num w:numId="17">
    <w:abstractNumId w:val="21"/>
  </w:num>
  <w:num w:numId="18">
    <w:abstractNumId w:val="1"/>
  </w:num>
  <w:num w:numId="19">
    <w:abstractNumId w:val="2"/>
  </w:num>
  <w:num w:numId="20">
    <w:abstractNumId w:val="5"/>
  </w:num>
  <w:num w:numId="21">
    <w:abstractNumId w:val="9"/>
  </w:num>
  <w:num w:numId="22">
    <w:abstractNumId w:val="19"/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D1BED"/>
    <w:rsid w:val="000E392C"/>
    <w:rsid w:val="00117E51"/>
    <w:rsid w:val="00123837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E595B"/>
    <w:rsid w:val="001F587A"/>
    <w:rsid w:val="00202899"/>
    <w:rsid w:val="00206FE8"/>
    <w:rsid w:val="002339B6"/>
    <w:rsid w:val="002406A0"/>
    <w:rsid w:val="00241D50"/>
    <w:rsid w:val="00252CC6"/>
    <w:rsid w:val="002642AD"/>
    <w:rsid w:val="00267CDA"/>
    <w:rsid w:val="0027291B"/>
    <w:rsid w:val="0028422E"/>
    <w:rsid w:val="00284B30"/>
    <w:rsid w:val="00290195"/>
    <w:rsid w:val="002A103A"/>
    <w:rsid w:val="002A5C4F"/>
    <w:rsid w:val="002A5D64"/>
    <w:rsid w:val="002C0EFF"/>
    <w:rsid w:val="002C3C48"/>
    <w:rsid w:val="002D0386"/>
    <w:rsid w:val="002D4A3A"/>
    <w:rsid w:val="002D7101"/>
    <w:rsid w:val="002E4CC8"/>
    <w:rsid w:val="002F40DE"/>
    <w:rsid w:val="00300E3C"/>
    <w:rsid w:val="00304E46"/>
    <w:rsid w:val="0031154E"/>
    <w:rsid w:val="00322EBF"/>
    <w:rsid w:val="00330411"/>
    <w:rsid w:val="00343186"/>
    <w:rsid w:val="00343CDA"/>
    <w:rsid w:val="00363A10"/>
    <w:rsid w:val="00375BEF"/>
    <w:rsid w:val="00385CD5"/>
    <w:rsid w:val="003874B3"/>
    <w:rsid w:val="003A0BA0"/>
    <w:rsid w:val="003B282E"/>
    <w:rsid w:val="003B512F"/>
    <w:rsid w:val="003B6F74"/>
    <w:rsid w:val="003C4F78"/>
    <w:rsid w:val="003C503B"/>
    <w:rsid w:val="003F72EA"/>
    <w:rsid w:val="00401B2D"/>
    <w:rsid w:val="00403572"/>
    <w:rsid w:val="00405BCD"/>
    <w:rsid w:val="004125BC"/>
    <w:rsid w:val="00425D9E"/>
    <w:rsid w:val="004712F4"/>
    <w:rsid w:val="00472744"/>
    <w:rsid w:val="00474D02"/>
    <w:rsid w:val="004772C5"/>
    <w:rsid w:val="004773F8"/>
    <w:rsid w:val="004812E1"/>
    <w:rsid w:val="004864DD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605FA"/>
    <w:rsid w:val="005620C1"/>
    <w:rsid w:val="00562C40"/>
    <w:rsid w:val="005674A4"/>
    <w:rsid w:val="005758FA"/>
    <w:rsid w:val="005770B5"/>
    <w:rsid w:val="00584CD9"/>
    <w:rsid w:val="00592F8E"/>
    <w:rsid w:val="005A012D"/>
    <w:rsid w:val="005A27AA"/>
    <w:rsid w:val="005C5F4F"/>
    <w:rsid w:val="00603CE3"/>
    <w:rsid w:val="00617B7B"/>
    <w:rsid w:val="00632A20"/>
    <w:rsid w:val="00632C50"/>
    <w:rsid w:val="006457AA"/>
    <w:rsid w:val="00651F46"/>
    <w:rsid w:val="00653DCB"/>
    <w:rsid w:val="00653E14"/>
    <w:rsid w:val="00676399"/>
    <w:rsid w:val="00676BE4"/>
    <w:rsid w:val="00685832"/>
    <w:rsid w:val="00696023"/>
    <w:rsid w:val="006C631C"/>
    <w:rsid w:val="006D260A"/>
    <w:rsid w:val="006E3978"/>
    <w:rsid w:val="006E46BC"/>
    <w:rsid w:val="00717EF9"/>
    <w:rsid w:val="00721451"/>
    <w:rsid w:val="00735832"/>
    <w:rsid w:val="00737533"/>
    <w:rsid w:val="00751724"/>
    <w:rsid w:val="00763AC3"/>
    <w:rsid w:val="007711AC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4444"/>
    <w:rsid w:val="00800C58"/>
    <w:rsid w:val="0080133A"/>
    <w:rsid w:val="00801436"/>
    <w:rsid w:val="00814C59"/>
    <w:rsid w:val="00824AD3"/>
    <w:rsid w:val="00837B64"/>
    <w:rsid w:val="00875911"/>
    <w:rsid w:val="00876602"/>
    <w:rsid w:val="0088777D"/>
    <w:rsid w:val="008A22BC"/>
    <w:rsid w:val="008A27C4"/>
    <w:rsid w:val="008B034A"/>
    <w:rsid w:val="008B42F5"/>
    <w:rsid w:val="008D6089"/>
    <w:rsid w:val="008E1AFB"/>
    <w:rsid w:val="008E4E82"/>
    <w:rsid w:val="008E75C0"/>
    <w:rsid w:val="008F7889"/>
    <w:rsid w:val="00905679"/>
    <w:rsid w:val="00913489"/>
    <w:rsid w:val="00920FF4"/>
    <w:rsid w:val="00922731"/>
    <w:rsid w:val="00924320"/>
    <w:rsid w:val="00926F17"/>
    <w:rsid w:val="00933870"/>
    <w:rsid w:val="0095238A"/>
    <w:rsid w:val="00961D00"/>
    <w:rsid w:val="00965E2C"/>
    <w:rsid w:val="00972588"/>
    <w:rsid w:val="00973BA8"/>
    <w:rsid w:val="00982656"/>
    <w:rsid w:val="0099214F"/>
    <w:rsid w:val="00993A15"/>
    <w:rsid w:val="00994FEC"/>
    <w:rsid w:val="009B0F72"/>
    <w:rsid w:val="009C5427"/>
    <w:rsid w:val="009D01B2"/>
    <w:rsid w:val="009D62A9"/>
    <w:rsid w:val="009E3A9F"/>
    <w:rsid w:val="00A003B8"/>
    <w:rsid w:val="00A023F1"/>
    <w:rsid w:val="00A06E68"/>
    <w:rsid w:val="00A10FE2"/>
    <w:rsid w:val="00A15D27"/>
    <w:rsid w:val="00A357F1"/>
    <w:rsid w:val="00A41FEC"/>
    <w:rsid w:val="00A42EDF"/>
    <w:rsid w:val="00A475F1"/>
    <w:rsid w:val="00A8137A"/>
    <w:rsid w:val="00A8360A"/>
    <w:rsid w:val="00AB071D"/>
    <w:rsid w:val="00AC4FD9"/>
    <w:rsid w:val="00AD0493"/>
    <w:rsid w:val="00AD479C"/>
    <w:rsid w:val="00AE4D06"/>
    <w:rsid w:val="00AF1DC7"/>
    <w:rsid w:val="00AF7668"/>
    <w:rsid w:val="00B070C1"/>
    <w:rsid w:val="00B267DB"/>
    <w:rsid w:val="00B30A25"/>
    <w:rsid w:val="00B3529E"/>
    <w:rsid w:val="00B36AB8"/>
    <w:rsid w:val="00B41F13"/>
    <w:rsid w:val="00B46528"/>
    <w:rsid w:val="00B61739"/>
    <w:rsid w:val="00B82147"/>
    <w:rsid w:val="00B92D8A"/>
    <w:rsid w:val="00BB069F"/>
    <w:rsid w:val="00BB356D"/>
    <w:rsid w:val="00BC6B84"/>
    <w:rsid w:val="00BD678B"/>
    <w:rsid w:val="00BE0A15"/>
    <w:rsid w:val="00BE51D1"/>
    <w:rsid w:val="00BF1337"/>
    <w:rsid w:val="00BF3D2B"/>
    <w:rsid w:val="00BF5474"/>
    <w:rsid w:val="00C0058A"/>
    <w:rsid w:val="00C02CE1"/>
    <w:rsid w:val="00C161CD"/>
    <w:rsid w:val="00C207BA"/>
    <w:rsid w:val="00C21E39"/>
    <w:rsid w:val="00C258B3"/>
    <w:rsid w:val="00C351AD"/>
    <w:rsid w:val="00C43C54"/>
    <w:rsid w:val="00C629C5"/>
    <w:rsid w:val="00C65B9F"/>
    <w:rsid w:val="00C67DCA"/>
    <w:rsid w:val="00C8082D"/>
    <w:rsid w:val="00C842AF"/>
    <w:rsid w:val="00C92D73"/>
    <w:rsid w:val="00C9660D"/>
    <w:rsid w:val="00CA486C"/>
    <w:rsid w:val="00CA565C"/>
    <w:rsid w:val="00CB77EF"/>
    <w:rsid w:val="00CC0F33"/>
    <w:rsid w:val="00CC4975"/>
    <w:rsid w:val="00CC7D8D"/>
    <w:rsid w:val="00CD38CF"/>
    <w:rsid w:val="00CE1578"/>
    <w:rsid w:val="00CF11B0"/>
    <w:rsid w:val="00CF2A3F"/>
    <w:rsid w:val="00D03761"/>
    <w:rsid w:val="00D04245"/>
    <w:rsid w:val="00D054FD"/>
    <w:rsid w:val="00D2256D"/>
    <w:rsid w:val="00D31C4E"/>
    <w:rsid w:val="00D5002E"/>
    <w:rsid w:val="00D55E7A"/>
    <w:rsid w:val="00D62302"/>
    <w:rsid w:val="00D67455"/>
    <w:rsid w:val="00D73D2E"/>
    <w:rsid w:val="00D73DC1"/>
    <w:rsid w:val="00D74D6C"/>
    <w:rsid w:val="00D93FCD"/>
    <w:rsid w:val="00D946FE"/>
    <w:rsid w:val="00DA2EAB"/>
    <w:rsid w:val="00DA5E42"/>
    <w:rsid w:val="00DA63B1"/>
    <w:rsid w:val="00DB0781"/>
    <w:rsid w:val="00DC2F08"/>
    <w:rsid w:val="00DD1783"/>
    <w:rsid w:val="00DE2C67"/>
    <w:rsid w:val="00DF368A"/>
    <w:rsid w:val="00DF6DA0"/>
    <w:rsid w:val="00E16DBD"/>
    <w:rsid w:val="00E41B68"/>
    <w:rsid w:val="00E749F5"/>
    <w:rsid w:val="00EB7E9E"/>
    <w:rsid w:val="00EC7032"/>
    <w:rsid w:val="00ED0E42"/>
    <w:rsid w:val="00ED6C60"/>
    <w:rsid w:val="00EF190A"/>
    <w:rsid w:val="00F0096F"/>
    <w:rsid w:val="00F14D3F"/>
    <w:rsid w:val="00F243B0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iPriority w:val="99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uiPriority w:val="22"/>
    <w:qFormat/>
    <w:rsid w:val="00053168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uiPriority w:val="99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uiPriority w:val="99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uiPriority w:val="99"/>
    <w:unhideWhenUsed/>
    <w:rsid w:val="00676BE4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961D00"/>
    <w:rPr>
      <w:color w:val="106BBE"/>
    </w:rPr>
  </w:style>
  <w:style w:type="character" w:styleId="aff0">
    <w:name w:val="Emphasis"/>
    <w:basedOn w:val="a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1">
    <w:name w:val="Subtitle"/>
    <w:aliases w:val=" Знак"/>
    <w:basedOn w:val="a"/>
    <w:next w:val="a"/>
    <w:link w:val="aff2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6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e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7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8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a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b">
    <w:name w:val="annotation text"/>
    <w:basedOn w:val="a"/>
    <w:link w:val="affc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c">
    <w:name w:val="Текст примечания Знак"/>
    <w:basedOn w:val="a0"/>
    <w:link w:val="affb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d">
    <w:name w:val="annotation subject"/>
    <w:basedOn w:val="affb"/>
    <w:next w:val="affb"/>
    <w:link w:val="affe"/>
    <w:uiPriority w:val="99"/>
    <w:semiHidden/>
    <w:unhideWhenUsed/>
    <w:rsid w:val="00B30A25"/>
    <w:rPr>
      <w:b/>
      <w:bCs/>
    </w:rPr>
  </w:style>
  <w:style w:type="character" w:customStyle="1" w:styleId="affe">
    <w:name w:val="Тема примечания Знак"/>
    <w:basedOn w:val="affc"/>
    <w:link w:val="affd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endnote text"/>
    <w:basedOn w:val="a"/>
    <w:link w:val="afff0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0">
    <w:name w:val="Текст концевой сноски Знак"/>
    <w:basedOn w:val="a0"/>
    <w:link w:val="afff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1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2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3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4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5">
    <w:basedOn w:val="a"/>
    <w:next w:val="a3"/>
    <w:uiPriority w:val="99"/>
    <w:unhideWhenUsed/>
    <w:rsid w:val="00363A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6">
    <w:basedOn w:val="a"/>
    <w:next w:val="a3"/>
    <w:uiPriority w:val="99"/>
    <w:unhideWhenUsed/>
    <w:rsid w:val="00CF2A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180DC-B898-4EE2-BA27-E430CF22B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5744</TotalTime>
  <Pages>21</Pages>
  <Words>8229</Words>
  <Characters>46910</Characters>
  <Application>Microsoft Office Word</Application>
  <DocSecurity>0</DocSecurity>
  <Lines>390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120</cp:revision>
  <cp:lastPrinted>2020-11-19T02:55:00Z</cp:lastPrinted>
  <dcterms:created xsi:type="dcterms:W3CDTF">2018-05-28T04:33:00Z</dcterms:created>
  <dcterms:modified xsi:type="dcterms:W3CDTF">2022-11-11T03:08:00Z</dcterms:modified>
</cp:coreProperties>
</file>