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33" w:rsidRDefault="006823B9" w:rsidP="007D0533">
      <w:pPr>
        <w:spacing w:line="240" w:lineRule="auto"/>
      </w:pPr>
      <w:r>
        <w:pict>
          <v:group id="_x0000_s1026" style="position:absolute;margin-left:-38.25pt;margin-top:-42pt;width:395.5pt;height:206pt;z-index:251660288" coordorigin="226455,178498" coordsize="50227,26160">
            <v:rect id="_x0000_s1027" style="position:absolute;left:226657;top:178498;width:49825;height:26161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28" type="#_x0000_t6" style="position:absolute;left:231378;top:180169;width:41324;height:17991;flip:y;visibility:visible;mso-wrap-edited:f;mso-wrap-distance-left:2.88pt;mso-wrap-distance-top:2.88pt;mso-wrap-distance-right:2.88pt;mso-wrap-distance-bottom:2.88pt" stroked="f" strokeweight="0" insetpen="t" o:cliptowrap="t">
              <v:fill color2="#cf6" rotate="t" focus="100%" type="gradient"/>
              <v:shadow color="#ccc"/>
              <o:lock v:ext="edit" shapetype="t"/>
              <v:textbox inset="2.88pt,2.88pt,2.88pt,2.88pt"/>
            </v:shape>
            <v:rect id="_x0000_s1029" style="position:absolute;left:226455;top:187491;width:50228;height:8176;rotation:340.5;visibility:visible;mso-wrap-edited:f;mso-wrap-distance-left:2.88pt;mso-wrap-distance-top:2.88pt;mso-wrap-distance-right:2.88pt;mso-wrap-distance-bottom:2.88pt" filled="f" fillcolor="black" stroked="f" strokeweight="0" insetpen="t" o:cliptowrap="t">
              <v:imagedata r:id="rId9" o:title="" recolortarget="white"/>
              <v:shadow color="#ccc"/>
              <o:lock v:ext="edit" shapetype="t"/>
            </v:rect>
          </v:group>
        </w:pict>
      </w:r>
      <w:r>
        <w:pict>
          <v:group id="_x0000_s1030" style="position:absolute;margin-left:90pt;margin-top:-18pt;width:387.65pt;height:126pt;z-index:251661312" coordorigin="256066,179782" coordsize="43518,4354">
            <v:oval id="_x0000_s1031" style="position:absolute;left:256066;top:179782;width:43519;height:4354;visibility:visible;mso-wrap-edited:f;mso-wrap-distance-left:2.88pt;mso-wrap-distance-top:2.88pt;mso-wrap-distance-right:2.88pt;mso-wrap-distance-bottom:2.88pt" fillcolor="#63f" stroked="f" strokeweight="0" insetpen="t" o:cliptowrap="t">
              <v:shadow color="#ccc"/>
              <o:lock v:ext="edit" shapetype="t"/>
              <v:textbox inset="2.88pt,2.88pt,2.88pt,2.88pt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261165;top:180301;width:33320;height:3315;visibility:visible;mso-wrap-edited:f;mso-wrap-distance-left:2.88pt;mso-wrap-distance-top:2.88pt;mso-wrap-distance-right:2.88pt;mso-wrap-distance-bottom:2.88pt" filled="f" stroked="f" strokeweight="0" insetpen="t" o:cliptowrap="t">
              <v:shadow color="#ccc"/>
              <o:lock v:ext="edit" shapetype="t"/>
              <v:textbox style="mso-next-textbox:#_x0000_s1032;mso-column-margin:5.7pt" inset="2.85pt,2.85pt,2.85pt,2.85pt">
                <w:txbxContent>
                  <w:p w:rsidR="000B57AB" w:rsidRDefault="000B57AB" w:rsidP="007D0533">
                    <w:pPr>
                      <w:pStyle w:val="msoorganizationname"/>
                      <w:rPr>
                        <w:rFonts w:hAnsi="Arial Black"/>
                        <w:sz w:val="18"/>
                        <w:szCs w:val="18"/>
                      </w:rPr>
                    </w:pPr>
                    <w:r>
                      <w:rPr>
                        <w:rFonts w:hAnsi="Arial Black"/>
                      </w:rPr>
                      <w:t xml:space="preserve">Учредитель    администрация муниципального образования </w:t>
                    </w:r>
                    <w:r>
                      <w:rPr>
                        <w:rFonts w:hAnsi="Arial Black"/>
                        <w:sz w:val="24"/>
                        <w:szCs w:val="24"/>
                      </w:rPr>
                      <w:t>Ивановского</w:t>
                    </w:r>
                    <w:r>
                      <w:rPr>
                        <w:rFonts w:hAnsi="Arial Black"/>
                      </w:rPr>
                      <w:t xml:space="preserve">  сельсовета  </w:t>
                    </w:r>
                    <w:proofErr w:type="spellStart"/>
                    <w:r>
                      <w:rPr>
                        <w:rFonts w:hAnsi="Arial Black"/>
                      </w:rPr>
                      <w:t>Баганского</w:t>
                    </w:r>
                    <w:proofErr w:type="spellEnd"/>
                    <w:r>
                      <w:rPr>
                        <w:rFonts w:hAnsi="Arial Black"/>
                      </w:rPr>
                      <w:t xml:space="preserve"> района Новосибирской области</w:t>
                    </w:r>
                  </w:p>
                  <w:p w:rsidR="000B57AB" w:rsidRDefault="000B57AB" w:rsidP="007D0533"/>
                  <w:p w:rsidR="000B57AB" w:rsidRDefault="000B57AB" w:rsidP="007D0533"/>
                </w:txbxContent>
              </v:textbox>
            </v:shape>
          </v:group>
        </w:pict>
      </w:r>
    </w:p>
    <w:p w:rsidR="007D0533" w:rsidRDefault="007D0533" w:rsidP="007D0533">
      <w:pPr>
        <w:spacing w:line="240" w:lineRule="auto"/>
      </w:pPr>
    </w:p>
    <w:p w:rsidR="007D0533" w:rsidRDefault="007D0533" w:rsidP="007D0533">
      <w:pPr>
        <w:spacing w:line="240" w:lineRule="auto"/>
      </w:pPr>
    </w:p>
    <w:p w:rsidR="007D0533" w:rsidRDefault="006823B9" w:rsidP="007D0533">
      <w:pPr>
        <w:spacing w:line="240" w:lineRule="auto"/>
      </w:pPr>
      <w:r>
        <w:pict>
          <v:shape id="_x0000_s1033" type="#_x0000_t202" style="position:absolute;margin-left:-9pt;margin-top:15.5pt;width:122.7pt;height:34.5pt;z-index:251662336" fillcolor="#cfc" strokecolor="#cf9">
            <v:fill opacity="0"/>
            <v:textbox style="mso-next-textbox:#_x0000_s1033">
              <w:txbxContent>
                <w:p w:rsidR="000B57AB" w:rsidRPr="00A023F1" w:rsidRDefault="003742CD" w:rsidP="007D0533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28</w:t>
                  </w:r>
                  <w:r w:rsidR="009E73AA">
                    <w:rPr>
                      <w:rFonts w:ascii="Times New Roman" w:hAnsi="Times New Roman"/>
                      <w:sz w:val="32"/>
                      <w:szCs w:val="32"/>
                    </w:rPr>
                    <w:t>.01</w:t>
                  </w:r>
                  <w:r w:rsidR="000B57AB" w:rsidRPr="00375BEF">
                    <w:rPr>
                      <w:rFonts w:ascii="Times New Roman" w:hAnsi="Times New Roman"/>
                      <w:sz w:val="32"/>
                      <w:szCs w:val="32"/>
                    </w:rPr>
                    <w:t>.</w:t>
                  </w:r>
                  <w:r w:rsidR="009E73AA">
                    <w:rPr>
                      <w:rFonts w:ascii="Times New Roman" w:hAnsi="Times New Roman"/>
                      <w:sz w:val="32"/>
                      <w:szCs w:val="32"/>
                    </w:rPr>
                    <w:t>2022</w:t>
                  </w:r>
                </w:p>
              </w:txbxContent>
            </v:textbox>
          </v:shape>
        </w:pict>
      </w:r>
      <w:r w:rsidR="007D0533">
        <w:t xml:space="preserve">                                                                 </w:t>
      </w:r>
    </w:p>
    <w:p w:rsidR="00505DF3" w:rsidRDefault="006823B9" w:rsidP="006A1792">
      <w:pPr>
        <w:spacing w:line="240" w:lineRule="auto"/>
        <w:jc w:val="center"/>
        <w:rPr>
          <w:rFonts w:ascii="Times New Roman" w:hAnsi="Times New Roman"/>
        </w:rPr>
      </w:pPr>
      <w:r>
        <w:pict>
          <v:shape id="_x0000_s1034" type="#_x0000_t202" style="position:absolute;left:0;text-align:left;margin-left:399.35pt;margin-top:5.15pt;width:131.65pt;height:27pt;z-index:251663360" strokecolor="white">
            <v:textbox style="mso-next-textbox:#_x0000_s1034">
              <w:txbxContent>
                <w:p w:rsidR="000B57AB" w:rsidRPr="007F258C" w:rsidRDefault="000B57AB" w:rsidP="007D0533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7F258C">
                    <w:rPr>
                      <w:rFonts w:ascii="Times New Roman" w:hAnsi="Times New Roman"/>
                      <w:sz w:val="32"/>
                      <w:szCs w:val="32"/>
                    </w:rPr>
                    <w:t>№</w:t>
                  </w:r>
                  <w:r w:rsidR="009E73AA">
                    <w:rPr>
                      <w:rFonts w:ascii="Times New Roman" w:hAnsi="Times New Roman"/>
                      <w:sz w:val="32"/>
                      <w:szCs w:val="32"/>
                    </w:rPr>
                    <w:t>1(254</w:t>
                  </w:r>
                  <w:r w:rsidRPr="007F258C">
                    <w:rPr>
                      <w:rFonts w:ascii="Times New Roman" w:hAnsi="Times New Roman"/>
                      <w:sz w:val="32"/>
                      <w:szCs w:val="32"/>
                    </w:rPr>
                    <w:t xml:space="preserve">) </w:t>
                  </w:r>
                </w:p>
              </w:txbxContent>
            </v:textbox>
          </v:shape>
        </w:pict>
      </w:r>
      <w:r w:rsidR="007D0533">
        <w:rPr>
          <w:rFonts w:ascii="Times New Roman" w:hAnsi="Times New Roman"/>
          <w:sz w:val="32"/>
          <w:szCs w:val="32"/>
        </w:rPr>
        <w:t>«</w:t>
      </w:r>
      <w:r w:rsidR="007D0533">
        <w:rPr>
          <w:rFonts w:ascii="Times New Roman" w:hAnsi="Times New Roman"/>
          <w:sz w:val="96"/>
          <w:szCs w:val="96"/>
        </w:rPr>
        <w:t xml:space="preserve">Бюллетень                                   </w:t>
      </w:r>
      <w:r w:rsidR="007D0533">
        <w:rPr>
          <w:rFonts w:ascii="Times New Roman" w:hAnsi="Times New Roman"/>
          <w:b/>
          <w:sz w:val="32"/>
          <w:szCs w:val="32"/>
        </w:rPr>
        <w:t xml:space="preserve">органов местного самоуправления муниципального образования </w:t>
      </w:r>
      <w:r w:rsidR="00182D53">
        <w:rPr>
          <w:rFonts w:ascii="Times New Roman" w:hAnsi="Times New Roman"/>
          <w:b/>
          <w:sz w:val="32"/>
          <w:szCs w:val="32"/>
        </w:rPr>
        <w:t>Ивановского сельсовета</w:t>
      </w:r>
      <w:proofErr w:type="gramStart"/>
      <w:r w:rsidR="00182D53">
        <w:rPr>
          <w:rFonts w:ascii="Times New Roman" w:hAnsi="Times New Roman"/>
        </w:rPr>
        <w:t>.»</w:t>
      </w:r>
      <w:proofErr w:type="gramEnd"/>
    </w:p>
    <w:p w:rsidR="006A1792" w:rsidRDefault="006A1792" w:rsidP="006A17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 </w:t>
      </w:r>
    </w:p>
    <w:p w:rsidR="006A1792" w:rsidRDefault="006A1792" w:rsidP="006A17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Ивановского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6A1792" w:rsidRDefault="006A1792" w:rsidP="006A17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6A1792" w:rsidRDefault="006A1792" w:rsidP="006A17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созыва</w:t>
      </w:r>
    </w:p>
    <w:p w:rsidR="006A1792" w:rsidRPr="008B24F7" w:rsidRDefault="006A1792" w:rsidP="006A179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(семнадцатой сессии)                                                                                                             28.01.2022                                                            </w:t>
      </w:r>
      <w:r w:rsidRPr="00105C85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№89</w:t>
      </w:r>
    </w:p>
    <w:p w:rsidR="006A1792" w:rsidRDefault="006A1792" w:rsidP="006A179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</w:t>
      </w:r>
      <w:bookmarkStart w:id="0" w:name="_Hlk57972735"/>
      <w:r>
        <w:rPr>
          <w:rFonts w:ascii="Times New Roman" w:hAnsi="Times New Roman"/>
          <w:b/>
          <w:sz w:val="28"/>
          <w:szCs w:val="28"/>
        </w:rPr>
        <w:t xml:space="preserve">изменений в решение шестнадцатой сессии Совета депутатов Ивановского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 от </w:t>
      </w:r>
      <w:bookmarkStart w:id="1" w:name="_Hlk63086530"/>
      <w:r>
        <w:rPr>
          <w:rFonts w:ascii="Times New Roman" w:hAnsi="Times New Roman"/>
          <w:b/>
          <w:sz w:val="28"/>
          <w:szCs w:val="28"/>
        </w:rPr>
        <w:t xml:space="preserve">24.12.2021г. «О бюджете Ивановского сельсовета на 2022 год и на плановый период 2023-2024 годы» </w:t>
      </w:r>
      <w:bookmarkEnd w:id="0"/>
      <w:bookmarkEnd w:id="1"/>
    </w:p>
    <w:p w:rsidR="006A1792" w:rsidRDefault="006A1792" w:rsidP="006A1792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информацию специалиста-бухгалтера 1 разряда о внесении изменений в решение шестнадцатой сессии Совета депутатов Ивановского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Pr="000C269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0C269F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1г.</w:t>
      </w:r>
      <w:r w:rsidRPr="000C269F">
        <w:rPr>
          <w:rFonts w:ascii="Times New Roman" w:hAnsi="Times New Roman"/>
          <w:sz w:val="28"/>
          <w:szCs w:val="28"/>
        </w:rPr>
        <w:t xml:space="preserve"> «О бюджете Ивановского сельсовета на 202</w:t>
      </w:r>
      <w:r>
        <w:rPr>
          <w:rFonts w:ascii="Times New Roman" w:hAnsi="Times New Roman"/>
          <w:sz w:val="28"/>
          <w:szCs w:val="28"/>
        </w:rPr>
        <w:t>2 год и на плановый период 2023</w:t>
      </w:r>
      <w:r w:rsidRPr="000C269F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Pr="000C269F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>, Совет депутатов</w:t>
      </w:r>
    </w:p>
    <w:p w:rsidR="006A1792" w:rsidRDefault="006A1792" w:rsidP="006A1792">
      <w:pPr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                                                                                                                                                        1.</w:t>
      </w:r>
      <w:r w:rsidRPr="0040660D">
        <w:rPr>
          <w:rFonts w:ascii="Times New Roman" w:hAnsi="Times New Roman"/>
          <w:sz w:val="28"/>
          <w:szCs w:val="28"/>
        </w:rPr>
        <w:t xml:space="preserve">Внести изменения и дополнения в решение </w:t>
      </w:r>
      <w:r>
        <w:rPr>
          <w:rFonts w:ascii="Times New Roman" w:hAnsi="Times New Roman"/>
          <w:sz w:val="28"/>
          <w:szCs w:val="28"/>
        </w:rPr>
        <w:t xml:space="preserve">шестнадцатой сессии Совета депутатов Ивановского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0C269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0C269F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1г.</w:t>
      </w:r>
      <w:r w:rsidRPr="000C269F">
        <w:rPr>
          <w:rFonts w:ascii="Times New Roman" w:hAnsi="Times New Roman"/>
          <w:sz w:val="28"/>
          <w:szCs w:val="28"/>
        </w:rPr>
        <w:t xml:space="preserve"> «О бюджете Ивановского сельсовета на 202</w:t>
      </w:r>
      <w:r>
        <w:rPr>
          <w:rFonts w:ascii="Times New Roman" w:hAnsi="Times New Roman"/>
          <w:sz w:val="28"/>
          <w:szCs w:val="28"/>
        </w:rPr>
        <w:t>2</w:t>
      </w:r>
      <w:r w:rsidRPr="000C269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0C269F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Pr="000C269F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,  </w:t>
      </w:r>
    </w:p>
    <w:p w:rsidR="006A1792" w:rsidRPr="0040660D" w:rsidRDefault="006A1792" w:rsidP="006A1792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</w:t>
      </w:r>
      <w:r w:rsidRPr="0040660D"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его опубликования в печатном органе «Бюллетень органов местного самоуправления Ивановского сельсовета </w:t>
      </w:r>
      <w:proofErr w:type="spellStart"/>
      <w:r w:rsidRPr="0040660D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40660D"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:rsidR="006A1792" w:rsidRDefault="006A1792" w:rsidP="006A1792">
      <w:pPr>
        <w:tabs>
          <w:tab w:val="left" w:pos="546"/>
        </w:tabs>
        <w:spacing w:line="240" w:lineRule="auto"/>
        <w:ind w:left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 Ивановского сельсовета                                                  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                                                                                              Новосибирской области</w:t>
      </w:r>
      <w:r>
        <w:rPr>
          <w:rFonts w:ascii="Times New Roman" w:hAnsi="Times New Roman"/>
          <w:bCs/>
          <w:sz w:val="28"/>
          <w:szCs w:val="28"/>
        </w:rPr>
        <w:tab/>
        <w:t xml:space="preserve">                                                        А.К. </w:t>
      </w:r>
      <w:proofErr w:type="spellStart"/>
      <w:r>
        <w:rPr>
          <w:rFonts w:ascii="Times New Roman" w:hAnsi="Times New Roman"/>
          <w:bCs/>
          <w:sz w:val="28"/>
          <w:szCs w:val="28"/>
        </w:rPr>
        <w:t>Ритер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</w:t>
      </w:r>
    </w:p>
    <w:p w:rsidR="006A1792" w:rsidRDefault="006A1792" w:rsidP="006A1792">
      <w:pPr>
        <w:tabs>
          <w:tab w:val="left" w:pos="54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Председатель совета депутатов                                                                         </w:t>
      </w:r>
    </w:p>
    <w:p w:rsidR="006A1792" w:rsidRDefault="006A1792" w:rsidP="006A1792">
      <w:pPr>
        <w:tabs>
          <w:tab w:val="left" w:pos="546"/>
        </w:tabs>
        <w:spacing w:after="0" w:line="240" w:lineRule="auto"/>
        <w:ind w:left="284" w:hanging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Ивановского сельсовета                                                                                </w:t>
      </w:r>
    </w:p>
    <w:p w:rsidR="006A1792" w:rsidRPr="001E2530" w:rsidRDefault="006A1792" w:rsidP="006A1792">
      <w:pPr>
        <w:tabs>
          <w:tab w:val="left" w:pos="54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Н. А. </w:t>
      </w:r>
      <w:proofErr w:type="spellStart"/>
      <w:r>
        <w:rPr>
          <w:rFonts w:ascii="Times New Roman" w:hAnsi="Times New Roman"/>
          <w:bCs/>
          <w:sz w:val="28"/>
          <w:szCs w:val="28"/>
        </w:rPr>
        <w:t>Мосейкова</w:t>
      </w:r>
      <w:proofErr w:type="spellEnd"/>
    </w:p>
    <w:p w:rsidR="006A1792" w:rsidRDefault="006A1792" w:rsidP="006A179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A1792" w:rsidRPr="00A36F6D" w:rsidRDefault="006A1792" w:rsidP="006A1792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36F6D">
        <w:rPr>
          <w:rFonts w:ascii="Times New Roman" w:hAnsi="Times New Roman"/>
          <w:sz w:val="20"/>
          <w:szCs w:val="20"/>
        </w:rPr>
        <w:t>Новосибирская область,</w:t>
      </w:r>
    </w:p>
    <w:p w:rsidR="006A1792" w:rsidRPr="00A36F6D" w:rsidRDefault="006A1792" w:rsidP="006A1792">
      <w:pPr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36F6D">
        <w:rPr>
          <w:rFonts w:ascii="Times New Roman" w:hAnsi="Times New Roman"/>
          <w:sz w:val="20"/>
          <w:szCs w:val="20"/>
        </w:rPr>
        <w:t>Баганский</w:t>
      </w:r>
      <w:proofErr w:type="spellEnd"/>
      <w:r w:rsidRPr="00A36F6D">
        <w:rPr>
          <w:rFonts w:ascii="Times New Roman" w:hAnsi="Times New Roman"/>
          <w:sz w:val="20"/>
          <w:szCs w:val="20"/>
        </w:rPr>
        <w:t xml:space="preserve"> район, село Ивановка </w:t>
      </w:r>
    </w:p>
    <w:p w:rsidR="006A1792" w:rsidRPr="00A36F6D" w:rsidRDefault="006A1792" w:rsidP="006A1792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36F6D">
        <w:rPr>
          <w:rFonts w:ascii="Times New Roman" w:hAnsi="Times New Roman"/>
          <w:sz w:val="20"/>
          <w:szCs w:val="20"/>
        </w:rPr>
        <w:t>улица Центральная, дом 27</w:t>
      </w:r>
    </w:p>
    <w:p w:rsidR="006A1792" w:rsidRPr="00A36F6D" w:rsidRDefault="006A1792" w:rsidP="006A1792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28</w:t>
      </w:r>
      <w:r w:rsidRPr="00A36F6D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01</w:t>
      </w:r>
      <w:r w:rsidRPr="00A36F6D">
        <w:rPr>
          <w:rFonts w:ascii="Times New Roman" w:hAnsi="Times New Roman"/>
          <w:sz w:val="20"/>
          <w:szCs w:val="20"/>
        </w:rPr>
        <w:t>. 202</w:t>
      </w:r>
      <w:r>
        <w:rPr>
          <w:rFonts w:ascii="Times New Roman" w:hAnsi="Times New Roman"/>
          <w:sz w:val="20"/>
          <w:szCs w:val="20"/>
        </w:rPr>
        <w:t>2</w:t>
      </w:r>
      <w:r w:rsidRPr="00A36F6D">
        <w:rPr>
          <w:rFonts w:ascii="Times New Roman" w:hAnsi="Times New Roman"/>
          <w:sz w:val="20"/>
          <w:szCs w:val="20"/>
        </w:rPr>
        <w:t xml:space="preserve"> г. №</w:t>
      </w:r>
      <w:r>
        <w:rPr>
          <w:rFonts w:ascii="Times New Roman" w:hAnsi="Times New Roman"/>
          <w:sz w:val="20"/>
          <w:szCs w:val="20"/>
        </w:rPr>
        <w:t xml:space="preserve"> 49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proofErr w:type="spellStart"/>
      <w:r w:rsidRPr="00A36F6D">
        <w:rPr>
          <w:rFonts w:ascii="Times New Roman" w:hAnsi="Times New Roman"/>
          <w:sz w:val="20"/>
          <w:szCs w:val="20"/>
        </w:rPr>
        <w:t>нпа</w:t>
      </w:r>
      <w:proofErr w:type="spellEnd"/>
    </w:p>
    <w:p w:rsidR="006A1792" w:rsidRDefault="006A1792" w:rsidP="006A1792">
      <w:pPr>
        <w:pStyle w:val="af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Изменения в </w:t>
      </w:r>
      <w:bookmarkStart w:id="2" w:name="_Hlk57972786"/>
      <w:r>
        <w:rPr>
          <w:rFonts w:ascii="Times New Roman" w:hAnsi="Times New Roman"/>
          <w:b/>
          <w:sz w:val="28"/>
          <w:szCs w:val="28"/>
        </w:rPr>
        <w:t xml:space="preserve">решение </w:t>
      </w:r>
      <w:bookmarkStart w:id="3" w:name="_Hlk63086699"/>
      <w:bookmarkEnd w:id="2"/>
      <w:r>
        <w:rPr>
          <w:rFonts w:ascii="Times New Roman" w:hAnsi="Times New Roman"/>
          <w:b/>
          <w:sz w:val="28"/>
          <w:szCs w:val="28"/>
        </w:rPr>
        <w:t>шестнадцатой</w:t>
      </w:r>
      <w:r w:rsidRPr="000C269F">
        <w:rPr>
          <w:rFonts w:ascii="Times New Roman" w:hAnsi="Times New Roman"/>
          <w:b/>
          <w:sz w:val="28"/>
          <w:szCs w:val="28"/>
        </w:rPr>
        <w:t xml:space="preserve"> сессии Совета депутатов Ивановского сельсовета </w:t>
      </w:r>
      <w:proofErr w:type="spellStart"/>
      <w:r w:rsidRPr="000C269F">
        <w:rPr>
          <w:rFonts w:ascii="Times New Roman" w:hAnsi="Times New Roman"/>
          <w:b/>
          <w:sz w:val="28"/>
          <w:szCs w:val="28"/>
        </w:rPr>
        <w:t>Баганского</w:t>
      </w:r>
      <w:proofErr w:type="spellEnd"/>
      <w:r w:rsidRPr="000C269F">
        <w:rPr>
          <w:rFonts w:ascii="Times New Roman" w:hAnsi="Times New Roman"/>
          <w:b/>
          <w:sz w:val="28"/>
          <w:szCs w:val="28"/>
        </w:rPr>
        <w:t xml:space="preserve"> района Новосибирской области от 2</w:t>
      </w:r>
      <w:r>
        <w:rPr>
          <w:rFonts w:ascii="Times New Roman" w:hAnsi="Times New Roman"/>
          <w:b/>
          <w:sz w:val="28"/>
          <w:szCs w:val="28"/>
        </w:rPr>
        <w:t>4</w:t>
      </w:r>
      <w:r w:rsidRPr="000C269F">
        <w:rPr>
          <w:rFonts w:ascii="Times New Roman" w:hAnsi="Times New Roman"/>
          <w:b/>
          <w:sz w:val="28"/>
          <w:szCs w:val="28"/>
        </w:rPr>
        <w:t>.12.202</w:t>
      </w:r>
      <w:r>
        <w:rPr>
          <w:rFonts w:ascii="Times New Roman" w:hAnsi="Times New Roman"/>
          <w:b/>
          <w:sz w:val="28"/>
          <w:szCs w:val="28"/>
        </w:rPr>
        <w:t>1</w:t>
      </w:r>
      <w:r w:rsidRPr="000C269F">
        <w:rPr>
          <w:rFonts w:ascii="Times New Roman" w:hAnsi="Times New Roman"/>
          <w:b/>
          <w:sz w:val="28"/>
          <w:szCs w:val="28"/>
        </w:rPr>
        <w:t>г. «О бюджете Ивановского сельсовета на 202</w:t>
      </w:r>
      <w:r>
        <w:rPr>
          <w:rFonts w:ascii="Times New Roman" w:hAnsi="Times New Roman"/>
          <w:b/>
          <w:sz w:val="28"/>
          <w:szCs w:val="28"/>
        </w:rPr>
        <w:t>2</w:t>
      </w:r>
      <w:r w:rsidRPr="000C269F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</w:rPr>
        <w:t>3</w:t>
      </w:r>
      <w:r w:rsidRPr="000C269F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4</w:t>
      </w:r>
      <w:r w:rsidRPr="000C269F">
        <w:rPr>
          <w:rFonts w:ascii="Times New Roman" w:hAnsi="Times New Roman"/>
          <w:b/>
          <w:sz w:val="28"/>
          <w:szCs w:val="28"/>
        </w:rPr>
        <w:t xml:space="preserve"> годы»</w:t>
      </w:r>
    </w:p>
    <w:bookmarkEnd w:id="3"/>
    <w:p w:rsidR="006A1792" w:rsidRDefault="006A1792" w:rsidP="006A1792">
      <w:pPr>
        <w:pStyle w:val="af8"/>
        <w:ind w:left="360"/>
        <w:jc w:val="both"/>
        <w:rPr>
          <w:rFonts w:ascii="Times New Roman" w:hAnsi="Times New Roman"/>
          <w:sz w:val="28"/>
          <w:szCs w:val="28"/>
        </w:rPr>
      </w:pPr>
    </w:p>
    <w:p w:rsidR="006A1792" w:rsidRDefault="006A1792" w:rsidP="006A1792">
      <w:pPr>
        <w:pStyle w:val="afff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соответствии с Положением «О бюджетном процессе в Ивановском сельсовете </w:t>
      </w:r>
      <w:proofErr w:type="spellStart"/>
      <w:r>
        <w:rPr>
          <w:color w:val="000000"/>
          <w:sz w:val="27"/>
          <w:szCs w:val="27"/>
        </w:rPr>
        <w:t>Баганского</w:t>
      </w:r>
      <w:proofErr w:type="spellEnd"/>
      <w:r>
        <w:rPr>
          <w:color w:val="000000"/>
          <w:sz w:val="27"/>
          <w:szCs w:val="27"/>
        </w:rPr>
        <w:t xml:space="preserve"> района Новосибирской области» внести следующие изменения в решение</w:t>
      </w:r>
      <w:r w:rsidRPr="005E1820">
        <w:t xml:space="preserve"> </w:t>
      </w:r>
      <w:r>
        <w:t>шестнадцатой</w:t>
      </w:r>
      <w:r w:rsidRPr="005E1820">
        <w:rPr>
          <w:color w:val="000000"/>
          <w:sz w:val="27"/>
          <w:szCs w:val="27"/>
        </w:rPr>
        <w:t xml:space="preserve"> сессии Совета депутатов Ивановского сельсовета </w:t>
      </w:r>
      <w:proofErr w:type="spellStart"/>
      <w:r w:rsidRPr="005E1820">
        <w:rPr>
          <w:color w:val="000000"/>
          <w:sz w:val="27"/>
          <w:szCs w:val="27"/>
        </w:rPr>
        <w:t>Баганского</w:t>
      </w:r>
      <w:proofErr w:type="spellEnd"/>
      <w:r w:rsidRPr="005E1820">
        <w:rPr>
          <w:color w:val="000000"/>
          <w:sz w:val="27"/>
          <w:szCs w:val="27"/>
        </w:rPr>
        <w:t xml:space="preserve"> района Новосибирской области от 2</w:t>
      </w:r>
      <w:r>
        <w:rPr>
          <w:color w:val="000000"/>
          <w:sz w:val="27"/>
          <w:szCs w:val="27"/>
        </w:rPr>
        <w:t>4</w:t>
      </w:r>
      <w:r w:rsidRPr="005E1820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12</w:t>
      </w:r>
      <w:r w:rsidRPr="005E1820">
        <w:rPr>
          <w:color w:val="000000"/>
          <w:sz w:val="27"/>
          <w:szCs w:val="27"/>
        </w:rPr>
        <w:t>.202</w:t>
      </w:r>
      <w:r>
        <w:rPr>
          <w:color w:val="000000"/>
          <w:sz w:val="27"/>
          <w:szCs w:val="27"/>
        </w:rPr>
        <w:t>1</w:t>
      </w:r>
      <w:r w:rsidRPr="005E1820">
        <w:rPr>
          <w:color w:val="000000"/>
          <w:sz w:val="27"/>
          <w:szCs w:val="27"/>
        </w:rPr>
        <w:t>г. «О бюджете Ивановского сельсовета на 202</w:t>
      </w:r>
      <w:r>
        <w:rPr>
          <w:color w:val="000000"/>
          <w:sz w:val="27"/>
          <w:szCs w:val="27"/>
        </w:rPr>
        <w:t>2</w:t>
      </w:r>
      <w:r w:rsidRPr="005E1820">
        <w:rPr>
          <w:color w:val="000000"/>
          <w:sz w:val="27"/>
          <w:szCs w:val="27"/>
        </w:rPr>
        <w:t xml:space="preserve"> год и на плановый период 202</w:t>
      </w:r>
      <w:r>
        <w:rPr>
          <w:color w:val="000000"/>
          <w:sz w:val="27"/>
          <w:szCs w:val="27"/>
        </w:rPr>
        <w:t>3</w:t>
      </w:r>
      <w:r w:rsidRPr="005E1820">
        <w:rPr>
          <w:color w:val="000000"/>
          <w:sz w:val="27"/>
          <w:szCs w:val="27"/>
        </w:rPr>
        <w:t>-202</w:t>
      </w:r>
      <w:r>
        <w:rPr>
          <w:color w:val="000000"/>
          <w:sz w:val="27"/>
          <w:szCs w:val="27"/>
        </w:rPr>
        <w:t>4</w:t>
      </w:r>
      <w:r w:rsidRPr="005E1820">
        <w:rPr>
          <w:color w:val="000000"/>
          <w:sz w:val="27"/>
          <w:szCs w:val="27"/>
        </w:rPr>
        <w:t xml:space="preserve"> годы»</w:t>
      </w:r>
      <w:r>
        <w:rPr>
          <w:color w:val="000000"/>
          <w:sz w:val="27"/>
          <w:szCs w:val="27"/>
        </w:rPr>
        <w:t xml:space="preserve"> </w:t>
      </w:r>
    </w:p>
    <w:p w:rsidR="006A1792" w:rsidRDefault="006A1792" w:rsidP="006A1792">
      <w:pPr>
        <w:pStyle w:val="afff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в подпункте 1 пункта 1 статьи 1цифры «13 811 407» заменить цифрами «15 045 337,92»;  </w:t>
      </w:r>
    </w:p>
    <w:p w:rsidR="006A1792" w:rsidRDefault="006A1792" w:rsidP="006A1792">
      <w:pPr>
        <w:pStyle w:val="afff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 подпункте 2 пункта 1статьи 1 цифры «13 811 407» заменить цифрами «15 413 831,47».</w:t>
      </w:r>
    </w:p>
    <w:p w:rsidR="006A1792" w:rsidRDefault="006A1792" w:rsidP="006A1792">
      <w:pPr>
        <w:pStyle w:val="afff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 подпункте 1 пункта 1 статьи 3 утвердить  приложение 2 в прилагаемой редакции</w:t>
      </w:r>
    </w:p>
    <w:p w:rsidR="006A1792" w:rsidRDefault="006A1792" w:rsidP="006A1792">
      <w:pPr>
        <w:pStyle w:val="afff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 подпункте 2 пункта 1 статьи 3  утвердить  приложение 3 в прилагаемой редакции</w:t>
      </w:r>
    </w:p>
    <w:p w:rsidR="006A1792" w:rsidRDefault="006A1792" w:rsidP="006A1792">
      <w:pPr>
        <w:pStyle w:val="afff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 пункт 2 статьи 3 утвердить  приложение  4 в прилагаемой редакции</w:t>
      </w:r>
    </w:p>
    <w:p w:rsidR="006A1792" w:rsidRDefault="006A1792" w:rsidP="006A1792">
      <w:pPr>
        <w:pStyle w:val="afff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 статье 7 утвердить таблицу приложения 7 в прилагаемой редакции</w:t>
      </w:r>
    </w:p>
    <w:p w:rsidR="003D0817" w:rsidRDefault="003D0817" w:rsidP="003D0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D0817" w:rsidRDefault="003D0817" w:rsidP="003D08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 xml:space="preserve">семнадцатой  </w:t>
      </w:r>
      <w:r>
        <w:rPr>
          <w:rFonts w:ascii="Times New Roman" w:hAnsi="Times New Roman"/>
          <w:sz w:val="28"/>
          <w:szCs w:val="28"/>
        </w:rPr>
        <w:t>сессии)</w:t>
      </w:r>
    </w:p>
    <w:p w:rsidR="003D0817" w:rsidRDefault="003D0817" w:rsidP="003D08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817" w:rsidRDefault="003D0817" w:rsidP="003D08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28.01.2022</w:t>
      </w:r>
      <w:bookmarkStart w:id="4" w:name="_GoBack"/>
      <w:bookmarkEnd w:id="4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№ 89а</w:t>
      </w:r>
    </w:p>
    <w:p w:rsidR="003D0817" w:rsidRDefault="003D0817" w:rsidP="003D0817">
      <w:pPr>
        <w:spacing w:after="0" w:line="240" w:lineRule="auto"/>
        <w:rPr>
          <w:rFonts w:ascii="Times New Roman" w:hAnsi="Times New Roman"/>
          <w:sz w:val="28"/>
        </w:rPr>
      </w:pPr>
    </w:p>
    <w:p w:rsidR="003D0817" w:rsidRDefault="003D0817" w:rsidP="003D08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отчете Главы Ивановского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3D0817" w:rsidRDefault="003D0817" w:rsidP="003D08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результатах его деятельности и деятельности администрации Ивановского сельсовета за 2021 год.</w:t>
      </w:r>
    </w:p>
    <w:p w:rsidR="003D0817" w:rsidRDefault="003D0817" w:rsidP="003D08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0817" w:rsidRDefault="003D0817" w:rsidP="003D08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отчет Главы Ивановского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А.К. </w:t>
      </w:r>
      <w:proofErr w:type="spellStart"/>
      <w:r>
        <w:rPr>
          <w:rFonts w:ascii="Times New Roman" w:hAnsi="Times New Roman"/>
          <w:sz w:val="28"/>
          <w:szCs w:val="28"/>
        </w:rPr>
        <w:t>Ритер</w:t>
      </w:r>
      <w:proofErr w:type="spellEnd"/>
      <w:r>
        <w:rPr>
          <w:rFonts w:ascii="Times New Roman" w:hAnsi="Times New Roman"/>
          <w:sz w:val="28"/>
          <w:szCs w:val="28"/>
        </w:rPr>
        <w:t xml:space="preserve"> о результатах его деятельности и деятельности администрации Ивановского сельсовета за 2021 год,</w:t>
      </w:r>
    </w:p>
    <w:p w:rsidR="003D0817" w:rsidRDefault="003D0817" w:rsidP="003D081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3D0817" w:rsidRDefault="003D0817" w:rsidP="003D081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3D0817" w:rsidRDefault="003D0817" w:rsidP="003D0817">
      <w:pPr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отчет Главы Ивановского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 результатах  деятельности  за 2021 год.</w:t>
      </w:r>
    </w:p>
    <w:p w:rsidR="003D0817" w:rsidRDefault="003D0817" w:rsidP="003D0817">
      <w:pPr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деятельность Главы Ивановского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 результатам отчета положительной.</w:t>
      </w:r>
    </w:p>
    <w:p w:rsidR="003D0817" w:rsidRDefault="003D0817" w:rsidP="003D081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принятия.</w:t>
      </w:r>
    </w:p>
    <w:p w:rsidR="003D0817" w:rsidRDefault="003D0817" w:rsidP="003D08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0817" w:rsidRDefault="003D0817" w:rsidP="003D08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0817" w:rsidRDefault="003D0817" w:rsidP="003D08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0817" w:rsidRDefault="003D0817" w:rsidP="003D0817">
      <w:pPr>
        <w:rPr>
          <w:rFonts w:ascii="Times New Roman" w:hAnsi="Times New Roman"/>
          <w:sz w:val="28"/>
          <w:szCs w:val="28"/>
        </w:rPr>
      </w:pPr>
    </w:p>
    <w:p w:rsidR="003D0817" w:rsidRDefault="003D0817" w:rsidP="003D08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                      Ивановского сельсовета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                 Новосибирской области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Н.А.Мосейкова</w:t>
      </w:r>
      <w:proofErr w:type="spellEnd"/>
    </w:p>
    <w:p w:rsidR="003D0817" w:rsidRDefault="003D0817" w:rsidP="003D0817">
      <w:pPr>
        <w:tabs>
          <w:tab w:val="left" w:pos="1209"/>
          <w:tab w:val="left" w:pos="361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D0817" w:rsidRDefault="003D0817" w:rsidP="003D0817">
      <w:pPr>
        <w:tabs>
          <w:tab w:val="left" w:pos="1209"/>
          <w:tab w:val="left" w:pos="361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D0817" w:rsidRDefault="003D0817" w:rsidP="003D0817">
      <w:pPr>
        <w:tabs>
          <w:tab w:val="left" w:pos="1209"/>
          <w:tab w:val="left" w:pos="361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D0817" w:rsidRDefault="003D0817" w:rsidP="003D0817">
      <w:pPr>
        <w:tabs>
          <w:tab w:val="left" w:pos="1209"/>
          <w:tab w:val="left" w:pos="361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D0817" w:rsidRDefault="003D0817" w:rsidP="003D0817">
      <w:pPr>
        <w:tabs>
          <w:tab w:val="left" w:pos="1209"/>
          <w:tab w:val="left" w:pos="361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D0817" w:rsidRDefault="003D0817" w:rsidP="003D0817">
      <w:pPr>
        <w:tabs>
          <w:tab w:val="left" w:pos="1209"/>
          <w:tab w:val="left" w:pos="361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D0817" w:rsidRDefault="003D0817" w:rsidP="003D0817">
      <w:pPr>
        <w:tabs>
          <w:tab w:val="left" w:pos="1209"/>
          <w:tab w:val="left" w:pos="361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D0817" w:rsidRDefault="003D0817" w:rsidP="003D0817">
      <w:pPr>
        <w:tabs>
          <w:tab w:val="left" w:pos="1209"/>
          <w:tab w:val="left" w:pos="361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D0817" w:rsidRDefault="003D0817" w:rsidP="003D0817">
      <w:pPr>
        <w:tabs>
          <w:tab w:val="left" w:pos="1209"/>
          <w:tab w:val="left" w:pos="361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D0817" w:rsidRDefault="003D0817" w:rsidP="003D0817">
      <w:pPr>
        <w:tabs>
          <w:tab w:val="left" w:pos="1209"/>
          <w:tab w:val="left" w:pos="361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D0817" w:rsidRDefault="003D0817" w:rsidP="003D0817">
      <w:pPr>
        <w:tabs>
          <w:tab w:val="left" w:pos="1209"/>
          <w:tab w:val="left" w:pos="361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D0817" w:rsidRDefault="003D0817" w:rsidP="003D0817">
      <w:pPr>
        <w:tabs>
          <w:tab w:val="left" w:pos="1209"/>
          <w:tab w:val="left" w:pos="3612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0817" w:rsidRDefault="003D0817" w:rsidP="003D0817">
      <w:pPr>
        <w:tabs>
          <w:tab w:val="left" w:pos="36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3D0817" w:rsidRDefault="003D0817" w:rsidP="003D0817">
      <w:pPr>
        <w:tabs>
          <w:tab w:val="left" w:pos="36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</w:t>
      </w:r>
      <w:r>
        <w:rPr>
          <w:rFonts w:ascii="Times New Roman" w:hAnsi="Times New Roman"/>
          <w:bCs/>
          <w:sz w:val="24"/>
          <w:szCs w:val="24"/>
        </w:rPr>
        <w:t xml:space="preserve"> семнадцатой</w:t>
      </w:r>
    </w:p>
    <w:p w:rsidR="003D0817" w:rsidRDefault="003D0817" w:rsidP="003D0817">
      <w:pPr>
        <w:tabs>
          <w:tab w:val="left" w:pos="36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сессии Совета депутатов</w:t>
      </w:r>
    </w:p>
    <w:p w:rsidR="003D0817" w:rsidRDefault="003D0817" w:rsidP="003D0817">
      <w:pPr>
        <w:tabs>
          <w:tab w:val="left" w:pos="36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Ивановского сельсовета</w:t>
      </w:r>
    </w:p>
    <w:p w:rsidR="003D0817" w:rsidRDefault="003D0817" w:rsidP="003D0817">
      <w:pPr>
        <w:tabs>
          <w:tab w:val="left" w:pos="36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28.01.2022  № 89а</w:t>
      </w:r>
    </w:p>
    <w:p w:rsidR="003D0817" w:rsidRDefault="003D0817" w:rsidP="003D0817">
      <w:pPr>
        <w:tabs>
          <w:tab w:val="left" w:pos="36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0817" w:rsidRDefault="003D0817" w:rsidP="003D0817">
      <w:pPr>
        <w:tabs>
          <w:tab w:val="left" w:pos="36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0817" w:rsidRPr="00C009D4" w:rsidRDefault="003D0817" w:rsidP="003D081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009D4">
        <w:rPr>
          <w:rFonts w:ascii="Times New Roman" w:eastAsia="Calibri" w:hAnsi="Times New Roman"/>
          <w:b/>
          <w:sz w:val="28"/>
          <w:szCs w:val="28"/>
        </w:rPr>
        <w:t>Отчет главы Ивановского сел</w:t>
      </w:r>
      <w:r>
        <w:rPr>
          <w:rFonts w:ascii="Times New Roman" w:eastAsia="Calibri" w:hAnsi="Times New Roman"/>
          <w:b/>
          <w:sz w:val="28"/>
          <w:szCs w:val="28"/>
        </w:rPr>
        <w:t>ьсовета по итогам работы за 2021</w:t>
      </w:r>
      <w:r w:rsidRPr="00C009D4">
        <w:rPr>
          <w:rFonts w:ascii="Times New Roman" w:eastAsia="Calibri" w:hAnsi="Times New Roman"/>
          <w:b/>
          <w:sz w:val="28"/>
          <w:szCs w:val="28"/>
        </w:rPr>
        <w:t xml:space="preserve"> год.</w:t>
      </w:r>
    </w:p>
    <w:p w:rsidR="003D0817" w:rsidRPr="00E72ADE" w:rsidRDefault="003D0817" w:rsidP="003D081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3D0817" w:rsidRPr="00717348" w:rsidRDefault="003D0817" w:rsidP="003D081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7348">
        <w:rPr>
          <w:rFonts w:ascii="Times New Roman" w:hAnsi="Times New Roman"/>
          <w:sz w:val="28"/>
          <w:szCs w:val="28"/>
        </w:rPr>
        <w:t xml:space="preserve">          </w:t>
      </w:r>
      <w:r w:rsidRPr="008179E1">
        <w:rPr>
          <w:rFonts w:ascii="Times New Roman" w:hAnsi="Times New Roman"/>
          <w:sz w:val="28"/>
          <w:szCs w:val="28"/>
        </w:rPr>
        <w:t>Базовой отраслью экономики поселения является сельское хозяйство.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 xml:space="preserve">Акционерное общество «Ивановское» развивает молочное производство и животноводство. На одну фуражную корову здесь надаивают молока более 6 тысяч килограммов в год, и это не предел. АО «Ивановское» входит в число лидирующих предприятий животноводческой отрасли Новосибирской области, на </w:t>
      </w:r>
      <w:proofErr w:type="spellStart"/>
      <w:r w:rsidRPr="008179E1">
        <w:rPr>
          <w:rFonts w:ascii="Times New Roman" w:hAnsi="Times New Roman"/>
          <w:sz w:val="28"/>
          <w:szCs w:val="28"/>
        </w:rPr>
        <w:t>ивановцев</w:t>
      </w:r>
      <w:proofErr w:type="spellEnd"/>
      <w:r w:rsidRPr="008179E1">
        <w:rPr>
          <w:rFonts w:ascii="Times New Roman" w:hAnsi="Times New Roman"/>
          <w:sz w:val="28"/>
          <w:szCs w:val="28"/>
        </w:rPr>
        <w:t xml:space="preserve"> равняются в районе и далеко за его пределами. Новое время требует новых форм управления, применение новых технологий.   Применяются новые технологии </w:t>
      </w:r>
      <w:proofErr w:type="gramStart"/>
      <w:r w:rsidRPr="008179E1">
        <w:rPr>
          <w:rFonts w:ascii="Times New Roman" w:hAnsi="Times New Roman"/>
          <w:sz w:val="28"/>
          <w:szCs w:val="28"/>
        </w:rPr>
        <w:t>по</w:t>
      </w:r>
      <w:proofErr w:type="gramEnd"/>
      <w:r w:rsidRPr="008179E1">
        <w:rPr>
          <w:rFonts w:ascii="Times New Roman" w:hAnsi="Times New Roman"/>
          <w:sz w:val="28"/>
          <w:szCs w:val="28"/>
        </w:rPr>
        <w:t xml:space="preserve"> выращиваю молодняка КРС. Постоянно ведется работа по улучшению племенного стада. Приобретается новая техника для проведения полевых работ.   В АО «Ивановское» работает более 40 % молодых специалистов. 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 xml:space="preserve">    АО «Ивановское»</w:t>
      </w:r>
      <w:r w:rsidRPr="008179E1">
        <w:rPr>
          <w:rFonts w:ascii="Times New Roman" w:hAnsi="Times New Roman"/>
          <w:sz w:val="28"/>
          <w:szCs w:val="28"/>
        </w:rPr>
        <w:tab/>
        <w:t xml:space="preserve"> занимается выращиванием зерновых культур. За последние пять лет удалось в несколько раз поднять надои молока. Секрет прост - в хозяйстве внедрили новую, европейскую технологию плющения и хранения зерна с повышенной влажностью, что позволяет в оптимальные сроки завершать уборку урожая вне зависимости от погодных условий. Этот опыт неоценим для животноводства, поскольку снижает в конечном итоге себестоимость произведенной животноводческой продукции за счет удешевления сырья. 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>Ни один год в хозяйстве не обходится без сдачи нового объекта или капитальной реконструкции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 xml:space="preserve"> Более 99 % земель сельскохозяйственного назначения принадлежат АО «Ивановскому».  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Численность населения на 31.12.2021</w:t>
      </w:r>
      <w:r w:rsidRPr="008179E1">
        <w:rPr>
          <w:rFonts w:ascii="Times New Roman" w:hAnsi="Times New Roman"/>
          <w:sz w:val="28"/>
          <w:szCs w:val="28"/>
        </w:rPr>
        <w:t xml:space="preserve"> года составила 1000 человек.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8179E1">
        <w:rPr>
          <w:rFonts w:ascii="Times New Roman" w:hAnsi="Times New Roman"/>
          <w:sz w:val="28"/>
          <w:szCs w:val="28"/>
        </w:rPr>
        <w:t xml:space="preserve">с. Ивановка- 772 человека, д. </w:t>
      </w:r>
      <w:proofErr w:type="spellStart"/>
      <w:r w:rsidRPr="008179E1">
        <w:rPr>
          <w:rFonts w:ascii="Times New Roman" w:hAnsi="Times New Roman"/>
          <w:sz w:val="28"/>
          <w:szCs w:val="28"/>
        </w:rPr>
        <w:t>Грушевка</w:t>
      </w:r>
      <w:proofErr w:type="spellEnd"/>
      <w:r w:rsidRPr="008179E1">
        <w:rPr>
          <w:rFonts w:ascii="Times New Roman" w:hAnsi="Times New Roman"/>
          <w:sz w:val="28"/>
          <w:szCs w:val="28"/>
        </w:rPr>
        <w:t xml:space="preserve"> – 123 человека, д. Подольск – 105 человек.</w:t>
      </w:r>
      <w:proofErr w:type="gramEnd"/>
      <w:r w:rsidRPr="008179E1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179E1">
        <w:rPr>
          <w:rFonts w:ascii="Times New Roman" w:hAnsi="Times New Roman"/>
          <w:sz w:val="28"/>
          <w:szCs w:val="28"/>
        </w:rPr>
        <w:t>т.ч</w:t>
      </w:r>
      <w:proofErr w:type="spellEnd"/>
      <w:r w:rsidRPr="008179E1">
        <w:rPr>
          <w:rFonts w:ascii="Times New Roman" w:hAnsi="Times New Roman"/>
          <w:sz w:val="28"/>
          <w:szCs w:val="28"/>
        </w:rPr>
        <w:t xml:space="preserve">. в возрасте до 29 лет – 172 человека. От 30 до 59 лет – 385 человек. Старше 60 лет – 136 человек.  Темп увеличения рождаемости сохраняется, родилось 18 человек. Смертность снизилась -11 человек.  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>Количество домовладений (квартир)-  325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>В поселении жилищный фонд составил 18,7 тыс. кв. метров общей площади. В среднем на одного жителя приходится 18,6 кв. метра площади.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>Демографическая ситуация поселения изменилась в лучшую сторону. Прирост населения в основном за счет молодых специалистов, молодых семей и рождаемости.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 xml:space="preserve">На территории поселения зарегистрировано 24 предприятия, организаций и учреждений: 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 xml:space="preserve">- Сельскохозяйственных: 1 – АО «Ивановское»; 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 xml:space="preserve">- 1 средняя общеобразовательная школа; 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>- 1 дошкольное образовательное учреждение;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>- 1 дом культуры;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 xml:space="preserve">- 2 </w:t>
      </w:r>
      <w:proofErr w:type="gramStart"/>
      <w:r w:rsidRPr="008179E1">
        <w:rPr>
          <w:rFonts w:ascii="Times New Roman" w:hAnsi="Times New Roman"/>
          <w:sz w:val="28"/>
          <w:szCs w:val="28"/>
        </w:rPr>
        <w:t>сельских</w:t>
      </w:r>
      <w:proofErr w:type="gramEnd"/>
      <w:r w:rsidRPr="008179E1">
        <w:rPr>
          <w:rFonts w:ascii="Times New Roman" w:hAnsi="Times New Roman"/>
          <w:sz w:val="28"/>
          <w:szCs w:val="28"/>
        </w:rPr>
        <w:t xml:space="preserve"> клуба;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>- 1 сельская модельная библиотека;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 xml:space="preserve">- 1 спортивный комплекс; 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 xml:space="preserve">- 3 </w:t>
      </w:r>
      <w:proofErr w:type="spellStart"/>
      <w:r w:rsidRPr="008179E1">
        <w:rPr>
          <w:rFonts w:ascii="Times New Roman" w:hAnsi="Times New Roman"/>
          <w:sz w:val="28"/>
          <w:szCs w:val="28"/>
        </w:rPr>
        <w:t>ФАПа</w:t>
      </w:r>
      <w:proofErr w:type="spellEnd"/>
      <w:r w:rsidRPr="008179E1">
        <w:rPr>
          <w:rFonts w:ascii="Times New Roman" w:hAnsi="Times New Roman"/>
          <w:sz w:val="28"/>
          <w:szCs w:val="28"/>
        </w:rPr>
        <w:t xml:space="preserve">; 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>- администрация сельсовета;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>- хозяйственно-эксплуатационная служба,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>- почтовое отделение, узел связи;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 xml:space="preserve">- 9 магазинов; 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>- муниципальное унитарное предприятие жилищно-коммунального сервиса «</w:t>
      </w:r>
      <w:proofErr w:type="spellStart"/>
      <w:r w:rsidRPr="008179E1">
        <w:rPr>
          <w:rFonts w:ascii="Times New Roman" w:hAnsi="Times New Roman"/>
          <w:sz w:val="28"/>
          <w:szCs w:val="28"/>
        </w:rPr>
        <w:t>Баганский</w:t>
      </w:r>
      <w:proofErr w:type="spellEnd"/>
      <w:r w:rsidRPr="008179E1">
        <w:rPr>
          <w:rFonts w:ascii="Times New Roman" w:hAnsi="Times New Roman"/>
          <w:sz w:val="28"/>
          <w:szCs w:val="28"/>
        </w:rPr>
        <w:t xml:space="preserve"> коммунальщик». 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 xml:space="preserve">         Преодоление негативных демографических процессов, происходящих на сельских территориях, требует проведения активной демографической политики, направленной на укрепление сельской семьи, повышение ценности рождения и воспитания детей, а также на повышение доступа сельского населения к услугам детских дошкольных учреждений.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 xml:space="preserve">       Развитие любой территории, включает в себя преобразование, улучшение, изменение ее элементов.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 xml:space="preserve">       Жители села Ивановка участвуют в программах по строительству и модернизации, которые действуют на территории Новосибирской области, это «Доступное и комфортное жилье  - гражданам России», Федеральная целевая программа «Социальное развитие села», «Устойчивое развитие сельских территорий в Новосибирской области на 2015-2017 годы и на период до 2020 года». За 10 лет в эксплуатацию введены 105 квартир для молодых семей, специалистов и ветеранов хозяйства.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>Ежегодно ведутся работы по строительству дорог с асфальтовым покрытием. Полностью заасфальтировано три улицы (ул. Молодежная,  ул. Центральная и ул. Озерная). Выделяются денежные средства из дорожного фонда на содержание дорог (</w:t>
      </w:r>
      <w:proofErr w:type="spellStart"/>
      <w:r w:rsidRPr="008179E1">
        <w:rPr>
          <w:rFonts w:ascii="Times New Roman" w:hAnsi="Times New Roman"/>
          <w:sz w:val="28"/>
          <w:szCs w:val="28"/>
        </w:rPr>
        <w:t>грейдеровка</w:t>
      </w:r>
      <w:proofErr w:type="spellEnd"/>
      <w:r w:rsidRPr="008179E1">
        <w:rPr>
          <w:rFonts w:ascii="Times New Roman" w:hAnsi="Times New Roman"/>
          <w:sz w:val="28"/>
          <w:szCs w:val="28"/>
        </w:rPr>
        <w:t>, чистка).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>В целях оказания содействия органам местного самоуправления в решении вопросов местного значения, а также для определения интересов населения были назначены старосты (</w:t>
      </w:r>
      <w:proofErr w:type="gramStart"/>
      <w:r w:rsidRPr="008179E1">
        <w:rPr>
          <w:rFonts w:ascii="Times New Roman" w:hAnsi="Times New Roman"/>
          <w:sz w:val="28"/>
          <w:szCs w:val="28"/>
        </w:rPr>
        <w:t>с</w:t>
      </w:r>
      <w:proofErr w:type="gramEnd"/>
      <w:r w:rsidRPr="008179E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179E1">
        <w:rPr>
          <w:rFonts w:ascii="Times New Roman" w:hAnsi="Times New Roman"/>
          <w:sz w:val="28"/>
          <w:szCs w:val="28"/>
        </w:rPr>
        <w:t>Ивановка</w:t>
      </w:r>
      <w:proofErr w:type="gramEnd"/>
      <w:r w:rsidRPr="008179E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8179E1">
        <w:rPr>
          <w:rFonts w:ascii="Times New Roman" w:hAnsi="Times New Roman"/>
          <w:sz w:val="28"/>
          <w:szCs w:val="28"/>
        </w:rPr>
        <w:t>Геливер</w:t>
      </w:r>
      <w:proofErr w:type="spellEnd"/>
      <w:r w:rsidRPr="008179E1">
        <w:rPr>
          <w:rFonts w:ascii="Times New Roman" w:hAnsi="Times New Roman"/>
          <w:sz w:val="28"/>
          <w:szCs w:val="28"/>
        </w:rPr>
        <w:t xml:space="preserve"> С.В., д. Подольск – Буров А.Ю., д. </w:t>
      </w:r>
      <w:proofErr w:type="spellStart"/>
      <w:r w:rsidRPr="008179E1">
        <w:rPr>
          <w:rFonts w:ascii="Times New Roman" w:hAnsi="Times New Roman"/>
          <w:sz w:val="28"/>
          <w:szCs w:val="28"/>
        </w:rPr>
        <w:t>Грушевка</w:t>
      </w:r>
      <w:proofErr w:type="spellEnd"/>
      <w:r w:rsidRPr="008179E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8179E1">
        <w:rPr>
          <w:rFonts w:ascii="Times New Roman" w:hAnsi="Times New Roman"/>
          <w:sz w:val="28"/>
          <w:szCs w:val="28"/>
        </w:rPr>
        <w:t>Силионенко</w:t>
      </w:r>
      <w:proofErr w:type="spellEnd"/>
      <w:r w:rsidRPr="008179E1">
        <w:rPr>
          <w:rFonts w:ascii="Times New Roman" w:hAnsi="Times New Roman"/>
          <w:sz w:val="28"/>
          <w:szCs w:val="28"/>
        </w:rPr>
        <w:t xml:space="preserve"> Г.В.). Создан ТОС «Центральный» (председатель Трофименко Н.А.).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>Администрация Ивановского сельсовета ежегодно участвует в конкурсе грантов социально значимых проектов в сфере развития общественной инфраструктуры. Неоднократно администрация сельсовета являлась победителем конкурса. В 2015 году были приобретены светодиодные светильники на сумму 300 тысяч рублей, 2019 год – световое и музыкальное оборудование для Ивановского клуба, а также установлены пластиковые окна и двери в Подольский клуб на сумму 420 тысяч рублей. В 2020 году приобретен мобильный комплекс пожаротушения и ранцевые огнетушители на сумму 358 тысяч рублей.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 xml:space="preserve">     В период с 2017 года администрация участвует в конкурсном отборе проектов развития территорий муниципальных образований Новосибирской области, основанных на местных инициативах. Три года подряд администрация являлась победителем конкурсного отбора. В результате реализации проектов были приведены в порядок кладбища трех сел (установлены бункеры под мусор, ограждение, бетонные площадки- 390 тысяч рублей, приобретение песочниц- 260 тысяч рублей, установка плоскостных сооружений и спортивного оборудования на стадионе- 1 млн. 37 тысяч 831 рубль</w:t>
      </w:r>
      <w:proofErr w:type="gramStart"/>
      <w:r w:rsidRPr="008179E1">
        <w:rPr>
          <w:rFonts w:ascii="Times New Roman" w:hAnsi="Times New Roman"/>
          <w:sz w:val="28"/>
          <w:szCs w:val="28"/>
        </w:rPr>
        <w:t xml:space="preserve">,). </w:t>
      </w:r>
      <w:proofErr w:type="gramEnd"/>
      <w:r w:rsidRPr="008179E1">
        <w:rPr>
          <w:rFonts w:ascii="Times New Roman" w:hAnsi="Times New Roman"/>
          <w:sz w:val="28"/>
          <w:szCs w:val="28"/>
        </w:rPr>
        <w:t>Все проекты были поддержаны жителями на сходе граждан. В 2020 году был реализован проект «Народный бюджет»- установка площадки ГТО- 494 тысячи 27 рублей.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 xml:space="preserve">      С 1971 года в селе Ивановка открыт детский сад.  Работает три группы. Есть возможность охватить детей в возрасте от 1,5 лет до 6,5 лет. В настоящее время дошкольным образовательным учреждением руководит </w:t>
      </w:r>
      <w:proofErr w:type="spellStart"/>
      <w:r w:rsidRPr="008179E1">
        <w:rPr>
          <w:rFonts w:ascii="Times New Roman" w:hAnsi="Times New Roman"/>
          <w:sz w:val="28"/>
          <w:szCs w:val="28"/>
        </w:rPr>
        <w:t>Гекель</w:t>
      </w:r>
      <w:proofErr w:type="spellEnd"/>
      <w:r w:rsidRPr="008179E1">
        <w:rPr>
          <w:rFonts w:ascii="Times New Roman" w:hAnsi="Times New Roman"/>
          <w:sz w:val="28"/>
          <w:szCs w:val="28"/>
        </w:rPr>
        <w:t xml:space="preserve"> Людмила Ивановна.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 xml:space="preserve">     В 1996 году была открыта школа в селе Ивановка. Здесь есть спортзал, актовый зал, мастерские для мальчиков и девочек. Занятия ведутся по кабинетной системе. Для обеспечения равных возможностей обучения для детей из малых сел организован бесплатный подвоз учащихся к Ивановской средней общеобразовательной школе. Горячим питанием охвачено 100 % учащихся. Директором школы является </w:t>
      </w:r>
      <w:proofErr w:type="spellStart"/>
      <w:r w:rsidRPr="008179E1">
        <w:rPr>
          <w:rFonts w:ascii="Times New Roman" w:hAnsi="Times New Roman"/>
          <w:sz w:val="28"/>
          <w:szCs w:val="28"/>
        </w:rPr>
        <w:t>Кацендорн</w:t>
      </w:r>
      <w:proofErr w:type="spellEnd"/>
      <w:r w:rsidRPr="008179E1">
        <w:rPr>
          <w:rFonts w:ascii="Times New Roman" w:hAnsi="Times New Roman"/>
          <w:sz w:val="28"/>
          <w:szCs w:val="28"/>
        </w:rPr>
        <w:t xml:space="preserve"> Владимир Юрьевич.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 xml:space="preserve">Медицинское обслуживание жителей Ивановского поселения осуществляют 3 фельдшерских - акушерских пункта. Штат медперсонала укомплектован полностью. Охват </w:t>
      </w:r>
      <w:proofErr w:type="spellStart"/>
      <w:r w:rsidRPr="008179E1">
        <w:rPr>
          <w:rFonts w:ascii="Times New Roman" w:hAnsi="Times New Roman"/>
          <w:sz w:val="28"/>
          <w:szCs w:val="28"/>
        </w:rPr>
        <w:t>профосмотром</w:t>
      </w:r>
      <w:proofErr w:type="spellEnd"/>
      <w:r w:rsidRPr="008179E1">
        <w:rPr>
          <w:rFonts w:ascii="Times New Roman" w:hAnsi="Times New Roman"/>
          <w:sz w:val="28"/>
          <w:szCs w:val="28"/>
        </w:rPr>
        <w:t xml:space="preserve"> составил 100 % от общего количества населения, подлежащему профессиональным осмотрам. 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 xml:space="preserve">План профилактических прививок выполнен на 100 %, улучшились показатели </w:t>
      </w:r>
      <w:proofErr w:type="spellStart"/>
      <w:r w:rsidRPr="008179E1">
        <w:rPr>
          <w:rFonts w:ascii="Times New Roman" w:hAnsi="Times New Roman"/>
          <w:sz w:val="28"/>
          <w:szCs w:val="28"/>
        </w:rPr>
        <w:t>привитости</w:t>
      </w:r>
      <w:proofErr w:type="spellEnd"/>
      <w:r w:rsidRPr="008179E1">
        <w:rPr>
          <w:rFonts w:ascii="Times New Roman" w:hAnsi="Times New Roman"/>
          <w:sz w:val="28"/>
          <w:szCs w:val="28"/>
        </w:rPr>
        <w:t xml:space="preserve"> взрослого населения.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 xml:space="preserve">За последние годы в сфере культуры поселения удалось сохранить сеть учреждений, поддержать на определенном уровне развитие художественного процесса. </w:t>
      </w:r>
      <w:r w:rsidRPr="008179E1">
        <w:rPr>
          <w:rFonts w:ascii="Times New Roman" w:hAnsi="Times New Roman"/>
          <w:sz w:val="28"/>
          <w:szCs w:val="28"/>
        </w:rPr>
        <w:tab/>
        <w:t xml:space="preserve">В поселении работают 3 </w:t>
      </w:r>
      <w:proofErr w:type="gramStart"/>
      <w:r w:rsidRPr="008179E1">
        <w:rPr>
          <w:rFonts w:ascii="Times New Roman" w:hAnsi="Times New Roman"/>
          <w:sz w:val="28"/>
          <w:szCs w:val="28"/>
        </w:rPr>
        <w:t>клубных</w:t>
      </w:r>
      <w:proofErr w:type="gramEnd"/>
      <w:r w:rsidRPr="008179E1">
        <w:rPr>
          <w:rFonts w:ascii="Times New Roman" w:hAnsi="Times New Roman"/>
          <w:sz w:val="28"/>
          <w:szCs w:val="28"/>
        </w:rPr>
        <w:t xml:space="preserve"> учреждения (1  дом культуры и 2 сельских клуба), филиал </w:t>
      </w:r>
      <w:proofErr w:type="spellStart"/>
      <w:r w:rsidRPr="008179E1">
        <w:rPr>
          <w:rFonts w:ascii="Times New Roman" w:hAnsi="Times New Roman"/>
          <w:sz w:val="28"/>
          <w:szCs w:val="28"/>
        </w:rPr>
        <w:t>Баганской</w:t>
      </w:r>
      <w:proofErr w:type="spellEnd"/>
      <w:r w:rsidRPr="008179E1">
        <w:rPr>
          <w:rFonts w:ascii="Times New Roman" w:hAnsi="Times New Roman"/>
          <w:sz w:val="28"/>
          <w:szCs w:val="28"/>
        </w:rPr>
        <w:t xml:space="preserve"> централизованной библиотечной системы.  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>Можно рассчитывать, что в недалеком будущем материальная база культуры в большей степени будет соответствовать желаниям и потребностям наших жителей.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>Ивановский ДК  в настоящее время живет неповторимой жизнью, тесно связанной с селом и его людьми. Артисты нашего ДК выступают не только  на  своей сцене, но и во многих клубах нашего района. Участвуют в районных, областных мероприятиях, конкурсах.  Большие праздничные концертные программы постоянно радуют сельчан.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>С 1 января 2007 года функционирует «Ивановский спортивно - оздоровительный комплекс».   Директор Тихоненко Денис Евгеньевич.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 xml:space="preserve">  Администрация Ивановского сельсовета, руководство АО «Ивановское», Ивановская средняя общеобразовательная школа постоянно уделяют большое внимание развитию физической культуры и спорта на территории поселения.  Растет число спортсменов – разрядников. Работают различные спортивные секции (футбол, волейбол, легкая атлетика, лыжный спорт). Наши спортсмены принимают участие не только в районных и местных спортивных мероприятиях, но и участвуют в мероприятиях на областном и российском уровне и занимают призовые места. В наших селах занимаются спортом не только дети, но и люди преклонного возраста.  Они участвуют в  районных </w:t>
      </w:r>
      <w:proofErr w:type="spellStart"/>
      <w:r w:rsidRPr="008179E1">
        <w:rPr>
          <w:rFonts w:ascii="Times New Roman" w:hAnsi="Times New Roman"/>
          <w:sz w:val="28"/>
          <w:szCs w:val="28"/>
        </w:rPr>
        <w:t>турслетах</w:t>
      </w:r>
      <w:proofErr w:type="spellEnd"/>
      <w:r w:rsidRPr="008179E1">
        <w:rPr>
          <w:rFonts w:ascii="Times New Roman" w:hAnsi="Times New Roman"/>
          <w:sz w:val="28"/>
          <w:szCs w:val="28"/>
        </w:rPr>
        <w:t xml:space="preserve"> и спартакиадах для пенсионеров.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 xml:space="preserve">       В 2014 году в новом здании открылся спортивно-развлекательный комплекс. Современное сооружение с удобными раздевалками, кафе, музыкальным и светодиодным оформлением. В бесплатном прокате более 160 пар коньков и 100 пар лыж различных размеров. 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 xml:space="preserve">       7 июля 2013 года был открыт детский культурно - развлекательный комплекс «Росток».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>На площадке размером с футбольное поле есть все для детского летнего отдыха.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>В центре села Ивановка возведен в 1984 году мемориал павшим землякам на фронтах Великой Отечественной войны. В 2016 году проведена реконструкция памятника.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 xml:space="preserve">В 2012 году в деревне Подольск, а в 2014 году в деревне </w:t>
      </w:r>
      <w:proofErr w:type="spellStart"/>
      <w:r w:rsidRPr="008179E1">
        <w:rPr>
          <w:rFonts w:ascii="Times New Roman" w:hAnsi="Times New Roman"/>
          <w:sz w:val="28"/>
          <w:szCs w:val="28"/>
        </w:rPr>
        <w:t>Грушевка</w:t>
      </w:r>
      <w:proofErr w:type="spellEnd"/>
      <w:r w:rsidRPr="008179E1">
        <w:rPr>
          <w:rFonts w:ascii="Times New Roman" w:hAnsi="Times New Roman"/>
          <w:sz w:val="28"/>
          <w:szCs w:val="28"/>
        </w:rPr>
        <w:t xml:space="preserve">  были возведены новые мемориалы погибшим в годы Великой Отечественной Войны.  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 xml:space="preserve">Значимым событием для всех </w:t>
      </w:r>
      <w:proofErr w:type="spellStart"/>
      <w:r w:rsidRPr="008179E1">
        <w:rPr>
          <w:rFonts w:ascii="Times New Roman" w:hAnsi="Times New Roman"/>
          <w:sz w:val="28"/>
          <w:szCs w:val="28"/>
        </w:rPr>
        <w:t>ивановцев</w:t>
      </w:r>
      <w:proofErr w:type="spellEnd"/>
      <w:r w:rsidRPr="008179E1">
        <w:rPr>
          <w:rFonts w:ascii="Times New Roman" w:hAnsi="Times New Roman"/>
          <w:sz w:val="28"/>
          <w:szCs w:val="28"/>
        </w:rPr>
        <w:t xml:space="preserve"> стало открытие храма Святого Мученик</w:t>
      </w:r>
      <w:proofErr w:type="gramStart"/>
      <w:r w:rsidRPr="008179E1">
        <w:rPr>
          <w:rFonts w:ascii="Times New Roman" w:hAnsi="Times New Roman"/>
          <w:sz w:val="28"/>
          <w:szCs w:val="28"/>
        </w:rPr>
        <w:t>а Иоа</w:t>
      </w:r>
      <w:proofErr w:type="gramEnd"/>
      <w:r w:rsidRPr="008179E1">
        <w:rPr>
          <w:rFonts w:ascii="Times New Roman" w:hAnsi="Times New Roman"/>
          <w:sz w:val="28"/>
          <w:szCs w:val="28"/>
        </w:rPr>
        <w:t>нна Воина в 2017 году.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>Итоги исполнения консолидированного бюджета Ивановского сельсовета за 2019 год выглядят следующим образом: поступление доходов в консолидированный бюджет поселения составило 14 млн. 508 тысяч 300 рублей. При этом налоговые и неналоговые доходы составили 2 млн.42 тысячи 100 рублей –14,1%, безвозмездные поступления (дотации, субвенция, иные межбюджетные трансферты) 12 млн. 466 тысяч 200 рублей, что составило 85,9% от общих доходов.  К уровню 2018 года рост составил 104,7%.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>Объем расходов консолидированного бюджета района в 2019 году составил 14 млн. 929 тысяч 900 рублей. Основная часть расходов была направлена на содержание ХЭС – 33,6%, 14,4% - на культуру, 12,9%- содержание аппарата, 7% - спорт.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>Основными задачами бюджетной политики являются: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 xml:space="preserve">- создание благоприятных условий для работы на территории Ивановского сельсовета </w:t>
      </w:r>
      <w:proofErr w:type="spellStart"/>
      <w:r w:rsidRPr="008179E1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8179E1">
        <w:rPr>
          <w:rFonts w:ascii="Times New Roman" w:hAnsi="Times New Roman"/>
          <w:sz w:val="28"/>
          <w:szCs w:val="28"/>
        </w:rPr>
        <w:t xml:space="preserve"> района Новосибирской области, расширение и укрепление экономического потенциала, увеличение налоговых поступлений в бюджет;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>- Участие в различных федеральных и областных программах, таких как строительство, реконструкция, капитальный ремонт учреждений бюджетной сферы, благоустройство территории, строительство дорог.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>- Использование всех возможностей для увеличения налоговых и неналоговых доходов, привлечение средств внебюджетных источников и средств федерального и областного бюджетов;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>-Обеспечение сбалансированности и устойчивости бюджетной системы;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>-Создание благоприятных условий для деятельности субъектов малого и среднего предпринимательства, расширение базы экономического роста за счет появления новых предприятий малого бизнеса;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 xml:space="preserve">-Взаимодействие органов исполнительной власти Ивановского сельсовета </w:t>
      </w:r>
      <w:proofErr w:type="spellStart"/>
      <w:r w:rsidRPr="008179E1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8179E1">
        <w:rPr>
          <w:rFonts w:ascii="Times New Roman" w:hAnsi="Times New Roman"/>
          <w:sz w:val="28"/>
          <w:szCs w:val="28"/>
        </w:rPr>
        <w:t xml:space="preserve"> района Новосибирской области с хозяйствующими субъектами, направленное на повышение предпринимательской инициативы во всех отраслях экономики с целью создания новых рабочих мест;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>-Повышение открытости и прозрачности информации об управлении финансами.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 xml:space="preserve"> Основными направлениями деятельности администрации являются текущие работы по ремонтам клубов, облагораживание их территорий, содержание дорог, участие в Грантах, инициативного бюджетирования в случае отбора проекта, участие в </w:t>
      </w:r>
      <w:proofErr w:type="spellStart"/>
      <w:r w:rsidRPr="008179E1">
        <w:rPr>
          <w:rFonts w:ascii="Times New Roman" w:hAnsi="Times New Roman"/>
          <w:sz w:val="28"/>
          <w:szCs w:val="28"/>
        </w:rPr>
        <w:t>ТОСах</w:t>
      </w:r>
      <w:proofErr w:type="spellEnd"/>
      <w:r w:rsidRPr="008179E1">
        <w:rPr>
          <w:rFonts w:ascii="Times New Roman" w:hAnsi="Times New Roman"/>
          <w:sz w:val="28"/>
          <w:szCs w:val="28"/>
        </w:rPr>
        <w:t xml:space="preserve">. В течение летнего периода планируется проводить выкашивание травы на кладбищах, памятниках участникам ВОВ, и по селу. Ежегодно проводится конкурс по благоустройству среди населения, отбираются самые благоустроенные усадьбы, вручаются призы.        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 xml:space="preserve">  Есть потребность в установке пожарных </w:t>
      </w:r>
      <w:proofErr w:type="spellStart"/>
      <w:r w:rsidRPr="008179E1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Pr="008179E1">
        <w:rPr>
          <w:rFonts w:ascii="Times New Roman" w:hAnsi="Times New Roman"/>
          <w:sz w:val="28"/>
          <w:szCs w:val="28"/>
        </w:rPr>
        <w:t xml:space="preserve"> в деревне Подольск и </w:t>
      </w:r>
      <w:proofErr w:type="spellStart"/>
      <w:r w:rsidRPr="008179E1">
        <w:rPr>
          <w:rFonts w:ascii="Times New Roman" w:hAnsi="Times New Roman"/>
          <w:sz w:val="28"/>
          <w:szCs w:val="28"/>
        </w:rPr>
        <w:t>Грушевка</w:t>
      </w:r>
      <w:proofErr w:type="spellEnd"/>
      <w:r w:rsidRPr="008179E1">
        <w:rPr>
          <w:rFonts w:ascii="Times New Roman" w:hAnsi="Times New Roman"/>
          <w:sz w:val="28"/>
          <w:szCs w:val="28"/>
        </w:rPr>
        <w:t>.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>Для успешного развития сельских территорий необходимо проведения различных программ, таких как: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>•</w:t>
      </w:r>
      <w:r w:rsidRPr="008179E1">
        <w:rPr>
          <w:rFonts w:ascii="Times New Roman" w:hAnsi="Times New Roman"/>
          <w:sz w:val="28"/>
          <w:szCs w:val="28"/>
        </w:rPr>
        <w:tab/>
        <w:t>улучшение состояния здоровья жителей сельского поселения;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>•</w:t>
      </w:r>
      <w:r w:rsidRPr="008179E1">
        <w:rPr>
          <w:rFonts w:ascii="Times New Roman" w:hAnsi="Times New Roman"/>
          <w:sz w:val="28"/>
          <w:szCs w:val="28"/>
        </w:rPr>
        <w:tab/>
        <w:t>повышение обеспеченности жителей питьевой водой;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>•</w:t>
      </w:r>
      <w:r w:rsidRPr="008179E1">
        <w:rPr>
          <w:rFonts w:ascii="Times New Roman" w:hAnsi="Times New Roman"/>
          <w:sz w:val="28"/>
          <w:szCs w:val="28"/>
        </w:rPr>
        <w:tab/>
        <w:t>повышение уровня занятости населения, сохранение и создание новых рабочих мест;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>•</w:t>
      </w:r>
      <w:r w:rsidRPr="008179E1">
        <w:rPr>
          <w:rFonts w:ascii="Times New Roman" w:hAnsi="Times New Roman"/>
          <w:sz w:val="28"/>
          <w:szCs w:val="28"/>
        </w:rPr>
        <w:tab/>
        <w:t>развитие культурн</w:t>
      </w:r>
      <w:proofErr w:type="gramStart"/>
      <w:r w:rsidRPr="008179E1">
        <w:rPr>
          <w:rFonts w:ascii="Times New Roman" w:hAnsi="Times New Roman"/>
          <w:sz w:val="28"/>
          <w:szCs w:val="28"/>
        </w:rPr>
        <w:t>о-</w:t>
      </w:r>
      <w:proofErr w:type="gramEnd"/>
      <w:r w:rsidRPr="008179E1">
        <w:rPr>
          <w:rFonts w:ascii="Times New Roman" w:hAnsi="Times New Roman"/>
          <w:sz w:val="28"/>
          <w:szCs w:val="28"/>
        </w:rPr>
        <w:t xml:space="preserve"> досуговой деятельности;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>•</w:t>
      </w:r>
      <w:r w:rsidRPr="008179E1">
        <w:rPr>
          <w:rFonts w:ascii="Times New Roman" w:hAnsi="Times New Roman"/>
          <w:sz w:val="28"/>
          <w:szCs w:val="28"/>
        </w:rPr>
        <w:tab/>
        <w:t>создание условий для развития сельскохозяйственного производства;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>•</w:t>
      </w:r>
      <w:r w:rsidRPr="008179E1">
        <w:rPr>
          <w:rFonts w:ascii="Times New Roman" w:hAnsi="Times New Roman"/>
          <w:sz w:val="28"/>
          <w:szCs w:val="28"/>
        </w:rPr>
        <w:tab/>
        <w:t>развитие предпринимательства;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>•</w:t>
      </w:r>
      <w:r w:rsidRPr="008179E1">
        <w:rPr>
          <w:rFonts w:ascii="Times New Roman" w:hAnsi="Times New Roman"/>
          <w:sz w:val="28"/>
          <w:szCs w:val="28"/>
        </w:rPr>
        <w:tab/>
        <w:t>развитие экономического потенциала;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>•</w:t>
      </w:r>
      <w:r w:rsidRPr="008179E1">
        <w:rPr>
          <w:rFonts w:ascii="Times New Roman" w:hAnsi="Times New Roman"/>
          <w:sz w:val="28"/>
          <w:szCs w:val="28"/>
        </w:rPr>
        <w:tab/>
        <w:t>развитие жилищной сферы;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>•</w:t>
      </w:r>
      <w:r w:rsidRPr="008179E1">
        <w:rPr>
          <w:rFonts w:ascii="Times New Roman" w:hAnsi="Times New Roman"/>
          <w:sz w:val="28"/>
          <w:szCs w:val="28"/>
        </w:rPr>
        <w:tab/>
        <w:t>развитие транспортной инфраструктуры;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>•</w:t>
      </w:r>
      <w:r w:rsidRPr="008179E1">
        <w:rPr>
          <w:rFonts w:ascii="Times New Roman" w:hAnsi="Times New Roman"/>
          <w:sz w:val="28"/>
          <w:szCs w:val="28"/>
        </w:rPr>
        <w:tab/>
        <w:t>обеспечения населения товарами, необходимыми для проживания.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 xml:space="preserve"> Так, например, имеются приоритеты территориального развития, запланированные к реализации на территории   Ивановского  сельсовета: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>№</w:t>
      </w:r>
      <w:r w:rsidRPr="008179E1">
        <w:rPr>
          <w:rFonts w:ascii="Times New Roman" w:hAnsi="Times New Roman"/>
          <w:sz w:val="28"/>
          <w:szCs w:val="28"/>
        </w:rPr>
        <w:tab/>
        <w:t>Наименование мероприятия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>1</w:t>
      </w:r>
      <w:r w:rsidRPr="008179E1">
        <w:rPr>
          <w:rFonts w:ascii="Times New Roman" w:hAnsi="Times New Roman"/>
          <w:sz w:val="28"/>
          <w:szCs w:val="28"/>
        </w:rPr>
        <w:tab/>
        <w:t xml:space="preserve">строительство новой школы </w:t>
      </w:r>
      <w:proofErr w:type="gramStart"/>
      <w:r w:rsidRPr="008179E1">
        <w:rPr>
          <w:rFonts w:ascii="Times New Roman" w:hAnsi="Times New Roman"/>
          <w:sz w:val="28"/>
          <w:szCs w:val="28"/>
        </w:rPr>
        <w:t>в</w:t>
      </w:r>
      <w:proofErr w:type="gramEnd"/>
      <w:r w:rsidRPr="008179E1">
        <w:rPr>
          <w:rFonts w:ascii="Times New Roman" w:hAnsi="Times New Roman"/>
          <w:sz w:val="28"/>
          <w:szCs w:val="28"/>
        </w:rPr>
        <w:t xml:space="preserve"> с. Ивановка- 112 млн.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>2</w:t>
      </w:r>
      <w:r w:rsidRPr="008179E1">
        <w:rPr>
          <w:rFonts w:ascii="Times New Roman" w:hAnsi="Times New Roman"/>
          <w:sz w:val="28"/>
          <w:szCs w:val="28"/>
        </w:rPr>
        <w:tab/>
        <w:t>реконструкция здания школы под детский сад- 51 млн.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>3</w:t>
      </w:r>
      <w:r w:rsidRPr="008179E1">
        <w:rPr>
          <w:rFonts w:ascii="Times New Roman" w:hAnsi="Times New Roman"/>
          <w:sz w:val="28"/>
          <w:szCs w:val="28"/>
        </w:rPr>
        <w:tab/>
        <w:t xml:space="preserve">строительство </w:t>
      </w:r>
      <w:proofErr w:type="spellStart"/>
      <w:r w:rsidRPr="008179E1">
        <w:rPr>
          <w:rFonts w:ascii="Times New Roman" w:hAnsi="Times New Roman"/>
          <w:sz w:val="28"/>
          <w:szCs w:val="28"/>
        </w:rPr>
        <w:t>ФАПа</w:t>
      </w:r>
      <w:proofErr w:type="spellEnd"/>
      <w:r w:rsidRPr="008179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179E1">
        <w:rPr>
          <w:rFonts w:ascii="Times New Roman" w:hAnsi="Times New Roman"/>
          <w:sz w:val="28"/>
          <w:szCs w:val="28"/>
        </w:rPr>
        <w:t>в</w:t>
      </w:r>
      <w:proofErr w:type="gramEnd"/>
      <w:r w:rsidRPr="008179E1">
        <w:rPr>
          <w:rFonts w:ascii="Times New Roman" w:hAnsi="Times New Roman"/>
          <w:sz w:val="28"/>
          <w:szCs w:val="28"/>
        </w:rPr>
        <w:t xml:space="preserve"> с. Ивановка- 16 млн.700 тыс.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>4</w:t>
      </w:r>
      <w:r w:rsidRPr="008179E1">
        <w:rPr>
          <w:rFonts w:ascii="Times New Roman" w:hAnsi="Times New Roman"/>
          <w:sz w:val="28"/>
          <w:szCs w:val="28"/>
        </w:rPr>
        <w:tab/>
        <w:t>строительство хоккейной коробки- 1 млн. 600 тыс.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>5</w:t>
      </w:r>
      <w:r w:rsidRPr="008179E1">
        <w:rPr>
          <w:rFonts w:ascii="Times New Roman" w:hAnsi="Times New Roman"/>
          <w:sz w:val="28"/>
          <w:szCs w:val="28"/>
        </w:rPr>
        <w:tab/>
        <w:t>строительство животноводческого комплекса АО «Ивановское»-  70 млн.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>6</w:t>
      </w:r>
      <w:r w:rsidRPr="008179E1">
        <w:rPr>
          <w:rFonts w:ascii="Times New Roman" w:hAnsi="Times New Roman"/>
          <w:sz w:val="28"/>
          <w:szCs w:val="28"/>
        </w:rPr>
        <w:tab/>
        <w:t>строительство служебного жилья- 25,млн.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>7</w:t>
      </w:r>
      <w:r w:rsidRPr="008179E1">
        <w:rPr>
          <w:rFonts w:ascii="Times New Roman" w:hAnsi="Times New Roman"/>
          <w:sz w:val="28"/>
          <w:szCs w:val="28"/>
        </w:rPr>
        <w:tab/>
        <w:t xml:space="preserve">обустройство пешеходного перехода (строительство тротуаров) - 2млн. 500 </w:t>
      </w:r>
      <w:proofErr w:type="spellStart"/>
      <w:proofErr w:type="gramStart"/>
      <w:r w:rsidRPr="008179E1">
        <w:rPr>
          <w:rFonts w:ascii="Times New Roman" w:hAnsi="Times New Roman"/>
          <w:sz w:val="28"/>
          <w:szCs w:val="28"/>
        </w:rPr>
        <w:t>тыс</w:t>
      </w:r>
      <w:proofErr w:type="spellEnd"/>
      <w:proofErr w:type="gramEnd"/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>8</w:t>
      </w:r>
      <w:r w:rsidRPr="008179E1">
        <w:rPr>
          <w:rFonts w:ascii="Times New Roman" w:hAnsi="Times New Roman"/>
          <w:sz w:val="28"/>
          <w:szCs w:val="28"/>
        </w:rPr>
        <w:tab/>
        <w:t>асфальтобетонное покрытие дорог- 7 млн.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>9</w:t>
      </w:r>
      <w:r w:rsidRPr="008179E1">
        <w:rPr>
          <w:rFonts w:ascii="Times New Roman" w:hAnsi="Times New Roman"/>
          <w:sz w:val="28"/>
          <w:szCs w:val="28"/>
        </w:rPr>
        <w:tab/>
        <w:t>ремонт крыши в Ивановском клубе- 450 тыс.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>10</w:t>
      </w:r>
      <w:r w:rsidRPr="008179E1">
        <w:rPr>
          <w:rFonts w:ascii="Times New Roman" w:hAnsi="Times New Roman"/>
          <w:sz w:val="28"/>
          <w:szCs w:val="28"/>
        </w:rPr>
        <w:tab/>
        <w:t>установка пластиковых окон в Грушевском и Подольском клубах- 300 тыс.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>11</w:t>
      </w:r>
      <w:r w:rsidRPr="008179E1">
        <w:rPr>
          <w:rFonts w:ascii="Times New Roman" w:hAnsi="Times New Roman"/>
          <w:sz w:val="28"/>
          <w:szCs w:val="28"/>
        </w:rPr>
        <w:tab/>
        <w:t xml:space="preserve">Реконструкция котельной </w:t>
      </w:r>
      <w:proofErr w:type="gramStart"/>
      <w:r w:rsidRPr="008179E1">
        <w:rPr>
          <w:rFonts w:ascii="Times New Roman" w:hAnsi="Times New Roman"/>
          <w:sz w:val="28"/>
          <w:szCs w:val="28"/>
        </w:rPr>
        <w:t>в</w:t>
      </w:r>
      <w:proofErr w:type="gramEnd"/>
      <w:r w:rsidRPr="008179E1">
        <w:rPr>
          <w:rFonts w:ascii="Times New Roman" w:hAnsi="Times New Roman"/>
          <w:sz w:val="28"/>
          <w:szCs w:val="28"/>
        </w:rPr>
        <w:t xml:space="preserve"> с. Ивановка- 30 млн. 800 тыс.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>12</w:t>
      </w:r>
      <w:r w:rsidRPr="008179E1">
        <w:rPr>
          <w:rFonts w:ascii="Times New Roman" w:hAnsi="Times New Roman"/>
          <w:sz w:val="28"/>
          <w:szCs w:val="28"/>
        </w:rPr>
        <w:tab/>
        <w:t>Строительство водозаборной скважины- 30 млн. 500 тыс.</w:t>
      </w:r>
    </w:p>
    <w:p w:rsidR="003D0817" w:rsidRPr="008179E1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D0817" w:rsidRPr="00E72ADE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9E1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8179E1">
        <w:rPr>
          <w:rFonts w:ascii="Times New Roman" w:hAnsi="Times New Roman"/>
          <w:sz w:val="28"/>
          <w:szCs w:val="28"/>
        </w:rPr>
        <w:t xml:space="preserve">Запланировано участие в программе, направленной на создание комфортных условий проживания в сельской местности Новосибирской области в 2021 году с проектами «Создание «Аллеи памяти» в честь участников Великой Отечественной войны» на сумму 2 млн. 798 тыс. 137 рублей  и «Устройство тротуаров  и ограждения вблизи территории МБОУ Ивановская  СОШ  </w:t>
      </w:r>
      <w:proofErr w:type="spellStart"/>
      <w:r w:rsidRPr="008179E1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8179E1">
        <w:rPr>
          <w:rFonts w:ascii="Times New Roman" w:hAnsi="Times New Roman"/>
          <w:sz w:val="28"/>
          <w:szCs w:val="28"/>
        </w:rPr>
        <w:t xml:space="preserve"> района Новосибирской области» на сумму 2 млн. 478 тыс. 160 рублей.</w:t>
      </w:r>
      <w:proofErr w:type="gramEnd"/>
    </w:p>
    <w:p w:rsidR="003D0817" w:rsidRDefault="003D0817" w:rsidP="003D0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D0817" w:rsidRPr="00E72ADE" w:rsidRDefault="003D0817" w:rsidP="003D08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A1792" w:rsidRDefault="006A1792" w:rsidP="006A1792">
      <w:pPr>
        <w:pStyle w:val="afff6"/>
        <w:rPr>
          <w:color w:val="000000"/>
          <w:sz w:val="27"/>
          <w:szCs w:val="27"/>
        </w:rPr>
      </w:pPr>
    </w:p>
    <w:p w:rsidR="006A1792" w:rsidRDefault="006A1792" w:rsidP="003742CD">
      <w:pPr>
        <w:pStyle w:val="afff6"/>
      </w:pPr>
      <w:r>
        <w:rPr>
          <w:color w:val="000000"/>
          <w:sz w:val="27"/>
          <w:szCs w:val="27"/>
        </w:rPr>
        <w:t xml:space="preserve"> </w:t>
      </w:r>
    </w:p>
    <w:p w:rsidR="009E73AA" w:rsidRPr="009E73AA" w:rsidRDefault="009E73AA" w:rsidP="009E73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>АДМИНИСТРАЦИЯ  ИВАНОВСКОГО  СЕЛЬСОВЕТА</w:t>
      </w:r>
    </w:p>
    <w:p w:rsidR="009E73AA" w:rsidRPr="009E73AA" w:rsidRDefault="009E73AA" w:rsidP="009E73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>БАГАНСКОГО    РАЙОНА                                                                                         НОВОСИБИРСКОЙ   ОБЛАСТИ</w:t>
      </w:r>
    </w:p>
    <w:p w:rsidR="009E73AA" w:rsidRPr="009E73AA" w:rsidRDefault="009E73AA" w:rsidP="009E73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73AA" w:rsidRPr="009E73AA" w:rsidRDefault="009E73AA" w:rsidP="009E73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>ПОСТАНОВЛЕНИЕ</w:t>
      </w:r>
    </w:p>
    <w:tbl>
      <w:tblPr>
        <w:tblW w:w="5082" w:type="pct"/>
        <w:jc w:val="center"/>
        <w:tblInd w:w="244" w:type="dxa"/>
        <w:tblLook w:val="01E0" w:firstRow="1" w:lastRow="1" w:firstColumn="1" w:lastColumn="1" w:noHBand="0" w:noVBand="0"/>
      </w:tblPr>
      <w:tblGrid>
        <w:gridCol w:w="5169"/>
        <w:gridCol w:w="5281"/>
      </w:tblGrid>
      <w:tr w:rsidR="009E73AA" w:rsidRPr="009E73AA" w:rsidTr="00C2606C">
        <w:trPr>
          <w:trHeight w:val="123"/>
          <w:jc w:val="center"/>
        </w:trPr>
        <w:tc>
          <w:tcPr>
            <w:tcW w:w="5000" w:type="pct"/>
            <w:gridSpan w:val="2"/>
            <w:hideMark/>
          </w:tcPr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E73AA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11.01.2022                                                               №2</w:t>
            </w:r>
          </w:p>
        </w:tc>
      </w:tr>
      <w:tr w:rsidR="009E73AA" w:rsidRPr="009E73AA" w:rsidTr="00C2606C">
        <w:trPr>
          <w:trHeight w:val="123"/>
          <w:jc w:val="center"/>
        </w:trPr>
        <w:tc>
          <w:tcPr>
            <w:tcW w:w="2473" w:type="pct"/>
          </w:tcPr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E73A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2527" w:type="pct"/>
          </w:tcPr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9E73AA" w:rsidRPr="009E73AA" w:rsidRDefault="009E73AA" w:rsidP="009E73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proofErr w:type="spellStart"/>
      <w:r w:rsidRPr="009E73AA">
        <w:rPr>
          <w:rFonts w:ascii="Times New Roman" w:hAnsi="Times New Roman"/>
          <w:sz w:val="28"/>
          <w:szCs w:val="28"/>
        </w:rPr>
        <w:t>с</w:t>
      </w:r>
      <w:proofErr w:type="gramStart"/>
      <w:r w:rsidRPr="009E73AA">
        <w:rPr>
          <w:rFonts w:ascii="Times New Roman" w:hAnsi="Times New Roman"/>
          <w:sz w:val="28"/>
          <w:szCs w:val="28"/>
        </w:rPr>
        <w:t>.И</w:t>
      </w:r>
      <w:proofErr w:type="gramEnd"/>
      <w:r w:rsidRPr="009E73AA">
        <w:rPr>
          <w:rFonts w:ascii="Times New Roman" w:hAnsi="Times New Roman"/>
          <w:sz w:val="28"/>
          <w:szCs w:val="28"/>
        </w:rPr>
        <w:t>вановка</w:t>
      </w:r>
      <w:proofErr w:type="spellEnd"/>
    </w:p>
    <w:tbl>
      <w:tblPr>
        <w:tblW w:w="4593" w:type="pct"/>
        <w:jc w:val="center"/>
        <w:tblLook w:val="01E0" w:firstRow="1" w:lastRow="1" w:firstColumn="1" w:lastColumn="1" w:noHBand="0" w:noVBand="0"/>
      </w:tblPr>
      <w:tblGrid>
        <w:gridCol w:w="9444"/>
      </w:tblGrid>
      <w:tr w:rsidR="009E73AA" w:rsidRPr="009E73AA" w:rsidTr="00C2606C">
        <w:trPr>
          <w:trHeight w:val="916"/>
          <w:jc w:val="center"/>
        </w:trPr>
        <w:tc>
          <w:tcPr>
            <w:tcW w:w="5000" w:type="pct"/>
          </w:tcPr>
          <w:p w:rsidR="009E73AA" w:rsidRPr="009E73AA" w:rsidRDefault="009E73AA" w:rsidP="009E73AA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73AA">
              <w:rPr>
                <w:rFonts w:ascii="Times New Roman" w:hAnsi="Times New Roman"/>
                <w:sz w:val="28"/>
                <w:szCs w:val="28"/>
              </w:rPr>
              <w:t xml:space="preserve">Об утверждении муниципальной Программы «Развитие субъектов малого и среднего предпринимательства»  Ивановского  сельсовета </w:t>
            </w:r>
            <w:proofErr w:type="spellStart"/>
            <w:r w:rsidRPr="009E73AA">
              <w:rPr>
                <w:rFonts w:ascii="Times New Roman" w:hAnsi="Times New Roman"/>
                <w:sz w:val="28"/>
                <w:szCs w:val="28"/>
              </w:rPr>
              <w:t>Баганского</w:t>
            </w:r>
            <w:proofErr w:type="spellEnd"/>
            <w:r w:rsidRPr="009E73AA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 области на 2022-2024 годы»</w:t>
            </w:r>
          </w:p>
          <w:p w:rsidR="009E73AA" w:rsidRPr="009E73AA" w:rsidRDefault="009E73AA" w:rsidP="009E7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E73AA" w:rsidRPr="009E73AA" w:rsidRDefault="009E73AA" w:rsidP="009E73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9E73AA">
        <w:rPr>
          <w:rFonts w:ascii="Times New Roman" w:hAnsi="Times New Roman"/>
          <w:sz w:val="28"/>
          <w:szCs w:val="28"/>
        </w:rPr>
        <w:t xml:space="preserve">В целях реализации Федерального закона от 24.07.2007 года №209-ФЗ «О развитии малого и среднего предпринимательства в Российской Федерации», в соответствии с Федеральным законом от 06.10.2003 года №131-ФЗ «Об общих принципах организации местного самоуправления в Российской Федерации» администрация     Ивановского  сельсовета </w:t>
      </w:r>
      <w:proofErr w:type="spellStart"/>
      <w:r w:rsidRPr="009E73AA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9E73AA">
        <w:rPr>
          <w:rFonts w:ascii="Times New Roman" w:hAnsi="Times New Roman"/>
          <w:sz w:val="28"/>
          <w:szCs w:val="28"/>
        </w:rPr>
        <w:t xml:space="preserve"> района Новосибирской  области на 2022-2024 годы, администрация Ивановского сельсовета </w:t>
      </w:r>
      <w:proofErr w:type="spellStart"/>
      <w:r w:rsidRPr="009E73AA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9E73AA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proofErr w:type="gramEnd"/>
    </w:p>
    <w:p w:rsidR="009E73AA" w:rsidRPr="009E73AA" w:rsidRDefault="009E73AA" w:rsidP="009E73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>ПОСТАНОВЛЯЕТ:</w:t>
      </w:r>
    </w:p>
    <w:p w:rsidR="009E73AA" w:rsidRPr="009E73AA" w:rsidRDefault="009E73AA" w:rsidP="009E73AA">
      <w:pPr>
        <w:tabs>
          <w:tab w:val="left" w:pos="540"/>
          <w:tab w:val="left" w:pos="10205"/>
        </w:tabs>
        <w:spacing w:after="0" w:line="240" w:lineRule="auto"/>
        <w:ind w:right="-55"/>
        <w:jc w:val="both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 xml:space="preserve">  1.Утвердить муниципальную Программу «Развитие субъектов малого и среднего предпринимательства Ивановского   сельсовета </w:t>
      </w:r>
      <w:proofErr w:type="spellStart"/>
      <w:r w:rsidRPr="009E73AA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9E73AA">
        <w:rPr>
          <w:rFonts w:ascii="Times New Roman" w:hAnsi="Times New Roman"/>
          <w:sz w:val="28"/>
          <w:szCs w:val="28"/>
        </w:rPr>
        <w:t xml:space="preserve"> района Новосибирской  области на 2022-2024 годы» (далее   – Программа). (Приложение  №1)</w:t>
      </w:r>
    </w:p>
    <w:p w:rsidR="009E73AA" w:rsidRPr="009E73AA" w:rsidRDefault="009E73AA" w:rsidP="009E73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 xml:space="preserve">  2.Настоящее постановление опубликовать в печатном органе «Бюллетень органов местного самоуправления муниципального образования Ивановского сельсовета </w:t>
      </w:r>
      <w:proofErr w:type="spellStart"/>
      <w:r w:rsidRPr="009E73AA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9E73AA">
        <w:rPr>
          <w:rFonts w:ascii="Times New Roman" w:hAnsi="Times New Roman"/>
          <w:sz w:val="28"/>
          <w:szCs w:val="28"/>
        </w:rPr>
        <w:t xml:space="preserve"> района Новосибирской области» и опубликовать на официальном сайте администрации Ивановского сельсовета </w:t>
      </w:r>
      <w:proofErr w:type="spellStart"/>
      <w:r w:rsidRPr="009E73AA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9E73AA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9E73AA" w:rsidRPr="009E73AA" w:rsidRDefault="009E73AA" w:rsidP="009E73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3AA">
        <w:rPr>
          <w:rFonts w:ascii="Times New Roman" w:hAnsi="Times New Roman"/>
          <w:sz w:val="28"/>
          <w:szCs w:val="28"/>
        </w:rPr>
        <w:t xml:space="preserve"> 3.</w:t>
      </w:r>
      <w:proofErr w:type="gramStart"/>
      <w:r w:rsidRPr="009E73A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E73AA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9E73AA" w:rsidRPr="009E73AA" w:rsidRDefault="009E73AA" w:rsidP="009E73AA">
      <w:pPr>
        <w:tabs>
          <w:tab w:val="left" w:pos="540"/>
          <w:tab w:val="left" w:pos="10205"/>
        </w:tabs>
        <w:spacing w:after="0" w:line="240" w:lineRule="auto"/>
        <w:ind w:right="-55"/>
        <w:jc w:val="both"/>
        <w:rPr>
          <w:rFonts w:ascii="Times New Roman" w:hAnsi="Times New Roman"/>
          <w:sz w:val="28"/>
          <w:szCs w:val="28"/>
        </w:rPr>
      </w:pPr>
    </w:p>
    <w:p w:rsidR="009E73AA" w:rsidRPr="009E73AA" w:rsidRDefault="009E73AA" w:rsidP="009E73AA">
      <w:pPr>
        <w:widowControl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E73AA" w:rsidRPr="009E73AA" w:rsidRDefault="009E73AA" w:rsidP="009E73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 xml:space="preserve">Глава Ивановского сельсовета </w:t>
      </w:r>
    </w:p>
    <w:p w:rsidR="009E73AA" w:rsidRPr="009E73AA" w:rsidRDefault="009E73AA" w:rsidP="009E73A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E73AA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9E73AA">
        <w:rPr>
          <w:rFonts w:ascii="Times New Roman" w:hAnsi="Times New Roman"/>
          <w:sz w:val="28"/>
          <w:szCs w:val="28"/>
        </w:rPr>
        <w:t xml:space="preserve"> района </w:t>
      </w:r>
    </w:p>
    <w:p w:rsidR="009E73AA" w:rsidRPr="009E73AA" w:rsidRDefault="009E73AA" w:rsidP="009E73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 w:rsidRPr="009E73AA">
        <w:rPr>
          <w:rFonts w:ascii="Times New Roman" w:hAnsi="Times New Roman"/>
          <w:sz w:val="28"/>
          <w:szCs w:val="28"/>
        </w:rPr>
        <w:t>А.К.Ритер</w:t>
      </w:r>
      <w:proofErr w:type="spellEnd"/>
    </w:p>
    <w:p w:rsidR="009E73AA" w:rsidRPr="009E73AA" w:rsidRDefault="009E73AA" w:rsidP="009E73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3AA" w:rsidRDefault="009E73AA" w:rsidP="009E73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AFF" w:rsidRPr="009E73AA" w:rsidRDefault="00FA3AFF" w:rsidP="009E73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3AA" w:rsidRPr="009E73AA" w:rsidRDefault="009E73AA" w:rsidP="009E73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3AA" w:rsidRPr="009E73AA" w:rsidRDefault="009E73AA" w:rsidP="009E73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 xml:space="preserve">Приложение  №1 </w:t>
      </w:r>
    </w:p>
    <w:p w:rsidR="009E73AA" w:rsidRPr="009E73AA" w:rsidRDefault="009E73AA" w:rsidP="009E73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 xml:space="preserve">к  постановлению  администрации  </w:t>
      </w:r>
    </w:p>
    <w:p w:rsidR="009E73AA" w:rsidRPr="009E73AA" w:rsidRDefault="009E73AA" w:rsidP="009E73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 xml:space="preserve">Ивановского  сельсовета                                                                                                     </w:t>
      </w:r>
      <w:proofErr w:type="spellStart"/>
      <w:r w:rsidRPr="009E73AA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9E73AA">
        <w:rPr>
          <w:rFonts w:ascii="Times New Roman" w:hAnsi="Times New Roman"/>
          <w:sz w:val="28"/>
          <w:szCs w:val="28"/>
        </w:rPr>
        <w:t xml:space="preserve">  района </w:t>
      </w:r>
    </w:p>
    <w:p w:rsidR="009E73AA" w:rsidRPr="009E73AA" w:rsidRDefault="009E73AA" w:rsidP="009E73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4"/>
          <w:szCs w:val="24"/>
        </w:rPr>
        <w:t xml:space="preserve"> </w:t>
      </w:r>
      <w:r w:rsidRPr="009E73AA">
        <w:rPr>
          <w:rFonts w:ascii="Times New Roman" w:hAnsi="Times New Roman"/>
          <w:sz w:val="28"/>
          <w:szCs w:val="28"/>
        </w:rPr>
        <w:t>Новосибирской  области                                                                                                                      от 11.01.2022 № 2</w:t>
      </w:r>
    </w:p>
    <w:p w:rsidR="009E73AA" w:rsidRPr="009E73AA" w:rsidRDefault="009E73AA" w:rsidP="009E73A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E73AA" w:rsidRPr="009E73AA" w:rsidRDefault="009E73AA" w:rsidP="009E73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3AA">
        <w:rPr>
          <w:rFonts w:ascii="Times New Roman" w:hAnsi="Times New Roman"/>
          <w:b/>
          <w:sz w:val="28"/>
          <w:szCs w:val="28"/>
        </w:rPr>
        <w:t>ПАСПОРТ</w:t>
      </w:r>
    </w:p>
    <w:p w:rsidR="009E73AA" w:rsidRPr="009E73AA" w:rsidRDefault="009E73AA" w:rsidP="009E73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 xml:space="preserve">муниципальной программы   Ивановского сельсовета   </w:t>
      </w:r>
    </w:p>
    <w:p w:rsidR="009E73AA" w:rsidRPr="009E73AA" w:rsidRDefault="009E73AA" w:rsidP="009E73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E73AA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9E73AA">
        <w:rPr>
          <w:rFonts w:ascii="Times New Roman" w:hAnsi="Times New Roman"/>
          <w:sz w:val="28"/>
          <w:szCs w:val="28"/>
        </w:rPr>
        <w:t xml:space="preserve">   района Новосибирской области</w:t>
      </w:r>
    </w:p>
    <w:p w:rsidR="009E73AA" w:rsidRPr="009E73AA" w:rsidRDefault="009E73AA" w:rsidP="009E73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 xml:space="preserve">«Развитие субъектов малого и среднего предпринимательства Ивановского   сельсовета </w:t>
      </w:r>
      <w:proofErr w:type="spellStart"/>
      <w:r w:rsidRPr="009E73AA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9E73AA"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                               на   2022-2024 годы»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6285"/>
      </w:tblGrid>
      <w:tr w:rsidR="009E73AA" w:rsidRPr="009E73AA" w:rsidTr="00C2606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3AA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муниципальной программы   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73AA">
              <w:rPr>
                <w:rFonts w:ascii="Times New Roman" w:hAnsi="Times New Roman"/>
                <w:sz w:val="28"/>
                <w:szCs w:val="28"/>
              </w:rPr>
              <w:t xml:space="preserve">Администрация Ивановского сельсовета  </w:t>
            </w:r>
            <w:proofErr w:type="spellStart"/>
            <w:r w:rsidRPr="009E73AA">
              <w:rPr>
                <w:rFonts w:ascii="Times New Roman" w:hAnsi="Times New Roman"/>
                <w:sz w:val="28"/>
                <w:szCs w:val="28"/>
              </w:rPr>
              <w:t>Баганского</w:t>
            </w:r>
            <w:proofErr w:type="spellEnd"/>
            <w:r w:rsidRPr="009E73AA">
              <w:rPr>
                <w:rFonts w:ascii="Times New Roman" w:hAnsi="Times New Roman"/>
                <w:sz w:val="28"/>
                <w:szCs w:val="28"/>
              </w:rPr>
              <w:t xml:space="preserve">  района  Новосибирской  области</w:t>
            </w:r>
          </w:p>
        </w:tc>
      </w:tr>
      <w:tr w:rsidR="009E73AA" w:rsidRPr="009E73AA" w:rsidTr="00C2606C">
        <w:trPr>
          <w:trHeight w:val="69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3AA">
              <w:rPr>
                <w:rFonts w:ascii="Times New Roman" w:hAnsi="Times New Roman"/>
                <w:sz w:val="28"/>
                <w:szCs w:val="28"/>
              </w:rPr>
              <w:t xml:space="preserve">Ответственные исполнители  подпрограмм муниципальной программы   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73AA">
              <w:rPr>
                <w:rFonts w:ascii="Times New Roman" w:hAnsi="Times New Roman"/>
                <w:sz w:val="28"/>
                <w:szCs w:val="28"/>
              </w:rPr>
              <w:t xml:space="preserve">Администрация Ивановского сельсовета  </w:t>
            </w:r>
            <w:proofErr w:type="spellStart"/>
            <w:r w:rsidRPr="009E73AA">
              <w:rPr>
                <w:rFonts w:ascii="Times New Roman" w:hAnsi="Times New Roman"/>
                <w:sz w:val="28"/>
                <w:szCs w:val="28"/>
              </w:rPr>
              <w:t>Баганского</w:t>
            </w:r>
            <w:proofErr w:type="spellEnd"/>
            <w:r w:rsidRPr="009E73AA">
              <w:rPr>
                <w:rFonts w:ascii="Times New Roman" w:hAnsi="Times New Roman"/>
                <w:sz w:val="28"/>
                <w:szCs w:val="28"/>
              </w:rPr>
              <w:t xml:space="preserve">  района  Новосибирской  области</w:t>
            </w:r>
          </w:p>
        </w:tc>
      </w:tr>
      <w:tr w:rsidR="009E73AA" w:rsidRPr="009E73AA" w:rsidTr="00C2606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3AA">
              <w:rPr>
                <w:rFonts w:ascii="Times New Roman" w:hAnsi="Times New Roman"/>
                <w:sz w:val="28"/>
                <w:szCs w:val="28"/>
              </w:rPr>
              <w:t xml:space="preserve">Исполнители основных мероприятий муниципальной программы  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73AA">
              <w:rPr>
                <w:rFonts w:ascii="Times New Roman" w:hAnsi="Times New Roman"/>
                <w:sz w:val="28"/>
                <w:szCs w:val="28"/>
              </w:rPr>
              <w:t xml:space="preserve">Администрация Ивановского сельсовета  </w:t>
            </w:r>
            <w:proofErr w:type="spellStart"/>
            <w:r w:rsidRPr="009E73AA">
              <w:rPr>
                <w:rFonts w:ascii="Times New Roman" w:hAnsi="Times New Roman"/>
                <w:sz w:val="28"/>
                <w:szCs w:val="28"/>
              </w:rPr>
              <w:t>Баганского</w:t>
            </w:r>
            <w:proofErr w:type="spellEnd"/>
            <w:r w:rsidRPr="009E73AA">
              <w:rPr>
                <w:rFonts w:ascii="Times New Roman" w:hAnsi="Times New Roman"/>
                <w:sz w:val="28"/>
                <w:szCs w:val="28"/>
              </w:rPr>
              <w:t xml:space="preserve">  района  Новосибирской  области</w:t>
            </w:r>
          </w:p>
        </w:tc>
      </w:tr>
      <w:tr w:rsidR="009E73AA" w:rsidRPr="009E73AA" w:rsidTr="00C2606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3AA">
              <w:rPr>
                <w:rFonts w:ascii="Times New Roman" w:hAnsi="Times New Roman"/>
                <w:sz w:val="28"/>
                <w:szCs w:val="28"/>
              </w:rPr>
              <w:t>Наименование подпрограмм муниципальной программы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73AA">
              <w:rPr>
                <w:rFonts w:ascii="Times New Roman" w:hAnsi="Times New Roman"/>
                <w:sz w:val="28"/>
                <w:szCs w:val="28"/>
              </w:rPr>
              <w:t xml:space="preserve">                            -</w:t>
            </w:r>
          </w:p>
        </w:tc>
      </w:tr>
      <w:tr w:rsidR="009E73AA" w:rsidRPr="009E73AA" w:rsidTr="00C2606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3AA"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73AA">
              <w:rPr>
                <w:rFonts w:ascii="Times New Roman" w:hAnsi="Times New Roman"/>
                <w:sz w:val="28"/>
                <w:szCs w:val="28"/>
              </w:rPr>
              <w:t xml:space="preserve">Цель: содействие развитию малого и среднего предпринимательства и повышение  роли  малого предпринимательства в экономике  Ивановского сельсовета  </w:t>
            </w:r>
            <w:proofErr w:type="spellStart"/>
            <w:r w:rsidRPr="009E73AA">
              <w:rPr>
                <w:rFonts w:ascii="Times New Roman" w:hAnsi="Times New Roman"/>
                <w:sz w:val="28"/>
                <w:szCs w:val="28"/>
              </w:rPr>
              <w:t>Баганского</w:t>
            </w:r>
            <w:proofErr w:type="spellEnd"/>
            <w:r w:rsidRPr="009E73AA">
              <w:rPr>
                <w:rFonts w:ascii="Times New Roman" w:hAnsi="Times New Roman"/>
                <w:sz w:val="28"/>
                <w:szCs w:val="28"/>
              </w:rPr>
              <w:t xml:space="preserve">  района  Новосибирской  области</w:t>
            </w:r>
          </w:p>
          <w:p w:rsidR="009E73AA" w:rsidRPr="009E73AA" w:rsidRDefault="009E73AA" w:rsidP="009E73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73AA">
              <w:rPr>
                <w:rFonts w:ascii="Times New Roman" w:hAnsi="Times New Roman"/>
                <w:sz w:val="28"/>
                <w:szCs w:val="28"/>
              </w:rPr>
              <w:t xml:space="preserve">Задачи:    </w:t>
            </w:r>
          </w:p>
          <w:p w:rsidR="009E73AA" w:rsidRPr="009E73AA" w:rsidRDefault="009E73AA" w:rsidP="009E73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73AA">
              <w:rPr>
                <w:rFonts w:ascii="Times New Roman" w:hAnsi="Times New Roman"/>
                <w:sz w:val="28"/>
                <w:szCs w:val="28"/>
              </w:rPr>
              <w:t>- совершенствование нормативно-правовой базы в сфере малого и среднего предпринимательства;</w:t>
            </w:r>
          </w:p>
          <w:p w:rsidR="009E73AA" w:rsidRPr="009E73AA" w:rsidRDefault="009E73AA" w:rsidP="009E73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73AA">
              <w:rPr>
                <w:rFonts w:ascii="Times New Roman" w:hAnsi="Times New Roman"/>
                <w:sz w:val="28"/>
                <w:szCs w:val="28"/>
              </w:rPr>
              <w:t xml:space="preserve">- предоставление   информационной   и    организационной поддержки субъектам малого и среднего   предпринимательства;   </w:t>
            </w:r>
          </w:p>
          <w:p w:rsidR="009E73AA" w:rsidRPr="009E73AA" w:rsidRDefault="009E73AA" w:rsidP="009E73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73AA">
              <w:rPr>
                <w:rFonts w:ascii="Times New Roman" w:hAnsi="Times New Roman"/>
                <w:sz w:val="28"/>
                <w:szCs w:val="28"/>
              </w:rPr>
              <w:t xml:space="preserve">- создание положительного имиджа малого предпринимательства                                         </w:t>
            </w:r>
          </w:p>
        </w:tc>
      </w:tr>
      <w:tr w:rsidR="009E73AA" w:rsidRPr="009E73AA" w:rsidTr="00C2606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3AA">
              <w:rPr>
                <w:rFonts w:ascii="Times New Roman" w:hAnsi="Times New Roman"/>
                <w:sz w:val="28"/>
                <w:szCs w:val="28"/>
              </w:rPr>
              <w:t xml:space="preserve">Целевые показатели реализации муниципальной программы  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73AA">
              <w:rPr>
                <w:rFonts w:ascii="Times New Roman" w:hAnsi="Times New Roman"/>
                <w:sz w:val="28"/>
                <w:szCs w:val="28"/>
              </w:rPr>
              <w:t>-увеличение числа лиц, занятых в сфере малого и среднего предпринимательства поселения;</w:t>
            </w:r>
          </w:p>
          <w:p w:rsidR="009E73AA" w:rsidRPr="009E73AA" w:rsidRDefault="009E73AA" w:rsidP="009E73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73AA">
              <w:rPr>
                <w:rFonts w:ascii="Times New Roman" w:hAnsi="Times New Roman"/>
                <w:sz w:val="28"/>
                <w:szCs w:val="28"/>
              </w:rPr>
              <w:t>-увеличение основных налоговых поступлений в консолидированный бюджет от субъектов малого и среднего предпринимательства</w:t>
            </w:r>
          </w:p>
        </w:tc>
      </w:tr>
      <w:tr w:rsidR="009E73AA" w:rsidRPr="009E73AA" w:rsidTr="00C2606C">
        <w:trPr>
          <w:trHeight w:val="64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3AA">
              <w:rPr>
                <w:rFonts w:ascii="Times New Roman" w:hAnsi="Times New Roman"/>
                <w:sz w:val="28"/>
                <w:szCs w:val="28"/>
              </w:rPr>
              <w:t>Сроки (этапы) реализации муниципальной программы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AA" w:rsidRPr="009E73AA" w:rsidRDefault="009E73AA" w:rsidP="009E73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73AA">
              <w:rPr>
                <w:rFonts w:ascii="Times New Roman" w:hAnsi="Times New Roman"/>
                <w:sz w:val="28"/>
                <w:szCs w:val="28"/>
              </w:rPr>
              <w:t>2022-2024 годы</w:t>
            </w:r>
          </w:p>
          <w:p w:rsidR="009E73AA" w:rsidRPr="009E73AA" w:rsidRDefault="009E73AA" w:rsidP="009E73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3AA" w:rsidRPr="009E73AA" w:rsidTr="00C2606C">
        <w:trPr>
          <w:trHeight w:val="92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3AA">
              <w:rPr>
                <w:rFonts w:ascii="Times New Roman" w:hAnsi="Times New Roman"/>
                <w:color w:val="000000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hd w:val="clear" w:color="auto" w:fill="FFFFFF"/>
              <w:spacing w:after="225" w:line="207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73AA">
              <w:rPr>
                <w:rFonts w:ascii="Times New Roman" w:hAnsi="Times New Roman"/>
                <w:color w:val="000000"/>
                <w:sz w:val="28"/>
                <w:szCs w:val="28"/>
              </w:rPr>
              <w:t>Объем финансирования программы за счет средств местного бюджета составляет 0 тыс. рублей.</w:t>
            </w:r>
          </w:p>
        </w:tc>
      </w:tr>
      <w:tr w:rsidR="009E73AA" w:rsidRPr="009E73AA" w:rsidTr="00C2606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3AA">
              <w:rPr>
                <w:rFonts w:ascii="Times New Roman" w:hAnsi="Times New Roman"/>
                <w:sz w:val="28"/>
                <w:szCs w:val="28"/>
              </w:rPr>
              <w:t>Ожидаемые результаты реализации</w:t>
            </w:r>
          </w:p>
          <w:p w:rsidR="009E73AA" w:rsidRPr="009E73AA" w:rsidRDefault="009E73AA" w:rsidP="009E73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3AA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73AA">
              <w:rPr>
                <w:rFonts w:ascii="Times New Roman" w:hAnsi="Times New Roman"/>
                <w:sz w:val="28"/>
                <w:szCs w:val="28"/>
              </w:rPr>
              <w:t>В результате реализации Программы (к концу 2024года) ожидается:</w:t>
            </w:r>
          </w:p>
          <w:p w:rsidR="009E73AA" w:rsidRPr="009E73AA" w:rsidRDefault="009E73AA" w:rsidP="009E73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73AA">
              <w:rPr>
                <w:rFonts w:ascii="Times New Roman" w:hAnsi="Times New Roman"/>
                <w:sz w:val="28"/>
                <w:szCs w:val="28"/>
              </w:rPr>
              <w:t>- создание новых рабочих мест;</w:t>
            </w:r>
          </w:p>
          <w:p w:rsidR="009E73AA" w:rsidRPr="009E73AA" w:rsidRDefault="009E73AA" w:rsidP="009E73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73AA">
              <w:rPr>
                <w:rFonts w:ascii="Times New Roman" w:hAnsi="Times New Roman"/>
                <w:sz w:val="28"/>
                <w:szCs w:val="28"/>
              </w:rPr>
              <w:t>-создание инфраструктуры поддержки малого предпринимательства;</w:t>
            </w:r>
          </w:p>
          <w:p w:rsidR="009E73AA" w:rsidRPr="009E73AA" w:rsidRDefault="009E73AA" w:rsidP="009E73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73AA">
              <w:rPr>
                <w:rFonts w:ascii="Times New Roman" w:hAnsi="Times New Roman"/>
                <w:sz w:val="28"/>
                <w:szCs w:val="28"/>
              </w:rPr>
              <w:t>-поддержка предпринимательских проектов;</w:t>
            </w:r>
          </w:p>
          <w:p w:rsidR="009E73AA" w:rsidRPr="009E73AA" w:rsidRDefault="009E73AA" w:rsidP="009E73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73AA">
              <w:rPr>
                <w:rFonts w:ascii="Times New Roman" w:hAnsi="Times New Roman"/>
                <w:sz w:val="28"/>
                <w:szCs w:val="28"/>
              </w:rPr>
              <w:t>-привлечение инвестиционных и финансовых ресурсов на территории администрации;</w:t>
            </w:r>
          </w:p>
          <w:p w:rsidR="009E73AA" w:rsidRPr="009E73AA" w:rsidRDefault="009E73AA" w:rsidP="009E73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73AA">
              <w:rPr>
                <w:rFonts w:ascii="Times New Roman" w:hAnsi="Times New Roman"/>
                <w:sz w:val="28"/>
                <w:szCs w:val="28"/>
              </w:rPr>
              <w:t>- насыщение товарного рынка конкурентоспособной продукцией и услугами местного производства;</w:t>
            </w:r>
          </w:p>
          <w:p w:rsidR="009E73AA" w:rsidRPr="009E73AA" w:rsidRDefault="009E73AA" w:rsidP="009E73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73AA">
              <w:rPr>
                <w:rFonts w:ascii="Times New Roman" w:hAnsi="Times New Roman"/>
                <w:sz w:val="28"/>
                <w:szCs w:val="28"/>
              </w:rPr>
              <w:t>- увеличения налогооблагаемой базы и пополнения бюджета администрации;</w:t>
            </w:r>
          </w:p>
          <w:p w:rsidR="009E73AA" w:rsidRPr="009E73AA" w:rsidRDefault="009E73AA" w:rsidP="009E73AA">
            <w:pPr>
              <w:shd w:val="clear" w:color="auto" w:fill="FFFFFF"/>
              <w:spacing w:after="0" w:line="240" w:lineRule="auto"/>
              <w:ind w:left="-468" w:firstLine="468"/>
              <w:rPr>
                <w:rFonts w:ascii="Times New Roman" w:hAnsi="Times New Roman"/>
                <w:sz w:val="28"/>
                <w:szCs w:val="28"/>
              </w:rPr>
            </w:pPr>
            <w:r w:rsidRPr="009E73AA">
              <w:rPr>
                <w:rFonts w:ascii="Times New Roman" w:hAnsi="Times New Roman"/>
                <w:sz w:val="28"/>
                <w:szCs w:val="28"/>
              </w:rPr>
              <w:t xml:space="preserve">- обеспечение благоприятного климата </w:t>
            </w:r>
            <w:proofErr w:type="gramStart"/>
            <w:r w:rsidRPr="009E73AA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9E73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E73AA" w:rsidRPr="009E73AA" w:rsidRDefault="009E73AA" w:rsidP="009E73AA">
            <w:pPr>
              <w:shd w:val="clear" w:color="auto" w:fill="FFFFFF"/>
              <w:spacing w:after="0" w:line="240" w:lineRule="auto"/>
              <w:ind w:left="-468" w:firstLine="468"/>
              <w:rPr>
                <w:rFonts w:ascii="Times New Roman" w:hAnsi="Times New Roman"/>
                <w:sz w:val="28"/>
                <w:szCs w:val="28"/>
              </w:rPr>
            </w:pPr>
            <w:r w:rsidRPr="009E73AA">
              <w:rPr>
                <w:rFonts w:ascii="Times New Roman" w:hAnsi="Times New Roman"/>
                <w:sz w:val="28"/>
                <w:szCs w:val="28"/>
              </w:rPr>
              <w:t xml:space="preserve">предпринимательской деятельности, </w:t>
            </w:r>
            <w:proofErr w:type="gramStart"/>
            <w:r w:rsidRPr="009E73AA">
              <w:rPr>
                <w:rFonts w:ascii="Times New Roman" w:hAnsi="Times New Roman"/>
                <w:sz w:val="28"/>
                <w:szCs w:val="28"/>
              </w:rPr>
              <w:t>активного</w:t>
            </w:r>
            <w:proofErr w:type="gramEnd"/>
          </w:p>
          <w:p w:rsidR="009E73AA" w:rsidRPr="009E73AA" w:rsidRDefault="009E73AA" w:rsidP="009E73AA">
            <w:pPr>
              <w:shd w:val="clear" w:color="auto" w:fill="FFFFFF"/>
              <w:spacing w:after="0" w:line="240" w:lineRule="auto"/>
              <w:ind w:left="-468" w:firstLine="468"/>
              <w:rPr>
                <w:rFonts w:ascii="Times New Roman" w:hAnsi="Times New Roman"/>
                <w:sz w:val="28"/>
                <w:szCs w:val="28"/>
              </w:rPr>
            </w:pPr>
            <w:r w:rsidRPr="009E73AA">
              <w:rPr>
                <w:rFonts w:ascii="Times New Roman" w:hAnsi="Times New Roman"/>
                <w:sz w:val="28"/>
                <w:szCs w:val="28"/>
              </w:rPr>
              <w:t xml:space="preserve"> включения предпринимательских структур </w:t>
            </w:r>
            <w:proofErr w:type="gramStart"/>
            <w:r w:rsidRPr="009E73A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9E73AA" w:rsidRPr="009E73AA" w:rsidRDefault="009E73AA" w:rsidP="009E73AA">
            <w:pPr>
              <w:shd w:val="clear" w:color="auto" w:fill="FFFFFF"/>
              <w:spacing w:after="0" w:line="240" w:lineRule="auto"/>
              <w:ind w:left="-468" w:firstLine="468"/>
              <w:rPr>
                <w:rFonts w:ascii="Times New Roman" w:hAnsi="Times New Roman"/>
                <w:sz w:val="28"/>
                <w:szCs w:val="28"/>
              </w:rPr>
            </w:pPr>
            <w:r w:rsidRPr="009E73AA">
              <w:rPr>
                <w:rFonts w:ascii="Times New Roman" w:hAnsi="Times New Roman"/>
                <w:sz w:val="28"/>
                <w:szCs w:val="28"/>
              </w:rPr>
              <w:t xml:space="preserve"> решение проблем </w:t>
            </w:r>
            <w:proofErr w:type="gramStart"/>
            <w:r w:rsidRPr="009E73AA">
              <w:rPr>
                <w:rFonts w:ascii="Times New Roman" w:hAnsi="Times New Roman"/>
                <w:sz w:val="28"/>
                <w:szCs w:val="28"/>
              </w:rPr>
              <w:t>социально-экономического</w:t>
            </w:r>
            <w:proofErr w:type="gramEnd"/>
            <w:r w:rsidRPr="009E73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E73AA" w:rsidRPr="009E73AA" w:rsidRDefault="009E73AA" w:rsidP="009E73AA">
            <w:pPr>
              <w:shd w:val="clear" w:color="auto" w:fill="FFFFFF"/>
              <w:spacing w:after="0" w:line="240" w:lineRule="auto"/>
              <w:ind w:left="-468" w:firstLine="468"/>
              <w:rPr>
                <w:rFonts w:ascii="Times New Roman" w:hAnsi="Times New Roman"/>
                <w:sz w:val="28"/>
                <w:szCs w:val="28"/>
              </w:rPr>
            </w:pPr>
            <w:r w:rsidRPr="009E73AA">
              <w:rPr>
                <w:rFonts w:ascii="Times New Roman" w:hAnsi="Times New Roman"/>
                <w:sz w:val="28"/>
                <w:szCs w:val="28"/>
              </w:rPr>
              <w:t>развития администрации</w:t>
            </w:r>
          </w:p>
        </w:tc>
      </w:tr>
    </w:tbl>
    <w:p w:rsidR="009E73AA" w:rsidRPr="009E73AA" w:rsidRDefault="009E73AA" w:rsidP="009E73AA">
      <w:pPr>
        <w:pageBreakBefore/>
        <w:tabs>
          <w:tab w:val="num" w:pos="0"/>
        </w:tabs>
        <w:spacing w:after="0" w:line="240" w:lineRule="auto"/>
        <w:ind w:left="864" w:hanging="864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9E73AA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9E73AA" w:rsidRPr="009E73AA" w:rsidRDefault="009E73AA" w:rsidP="009E73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 xml:space="preserve">   Настоящая Программа разработана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24.07.2007 №209-ФЗ «О развитии малого и среднего предпринимательства в Российской Федерации». </w:t>
      </w:r>
    </w:p>
    <w:p w:rsidR="009E73AA" w:rsidRPr="009E73AA" w:rsidRDefault="009E73AA" w:rsidP="009E73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 xml:space="preserve">    Цели и основные задачи настоящей Программы направлены на создание условий для развития малого и среднего предпринимательства на территории </w:t>
      </w:r>
      <w:r w:rsidRPr="009E73AA">
        <w:rPr>
          <w:rFonts w:ascii="Times New Roman" w:hAnsi="Times New Roman"/>
          <w:kern w:val="2"/>
          <w:sz w:val="28"/>
          <w:szCs w:val="28"/>
        </w:rPr>
        <w:t>муниципального образования</w:t>
      </w:r>
      <w:r w:rsidRPr="009E73AA">
        <w:rPr>
          <w:rFonts w:ascii="Times New Roman" w:hAnsi="Times New Roman"/>
          <w:sz w:val="28"/>
          <w:szCs w:val="28"/>
        </w:rPr>
        <w:t xml:space="preserve">. </w:t>
      </w:r>
    </w:p>
    <w:p w:rsidR="009E73AA" w:rsidRPr="009E73AA" w:rsidRDefault="009E73AA" w:rsidP="009E73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 xml:space="preserve">    Программа определяет перечень мероприятий, направленных на достижение целей в области развития малого и среднего предпринимательства на территории </w:t>
      </w:r>
      <w:r w:rsidRPr="009E73AA">
        <w:rPr>
          <w:rFonts w:ascii="Times New Roman" w:hAnsi="Times New Roman"/>
          <w:kern w:val="2"/>
          <w:sz w:val="28"/>
          <w:szCs w:val="28"/>
        </w:rPr>
        <w:t>муниципального образования</w:t>
      </w:r>
      <w:r w:rsidRPr="009E73AA">
        <w:rPr>
          <w:rFonts w:ascii="Times New Roman" w:hAnsi="Times New Roman"/>
          <w:sz w:val="28"/>
          <w:szCs w:val="28"/>
        </w:rPr>
        <w:t>, объемы и источники их финансирования, ответственных за реализацию мероприятий.</w:t>
      </w:r>
    </w:p>
    <w:p w:rsidR="009E73AA" w:rsidRPr="009E73AA" w:rsidRDefault="009E73AA" w:rsidP="009E73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 xml:space="preserve">Программа разработана с учетом основных приоритетов социально-экономического развития </w:t>
      </w:r>
      <w:r w:rsidRPr="009E73AA">
        <w:rPr>
          <w:rFonts w:ascii="Times New Roman" w:hAnsi="Times New Roman"/>
          <w:kern w:val="2"/>
          <w:sz w:val="28"/>
          <w:szCs w:val="28"/>
        </w:rPr>
        <w:t>муниципального образования</w:t>
      </w:r>
      <w:r w:rsidRPr="009E73AA">
        <w:rPr>
          <w:rFonts w:ascii="Times New Roman" w:hAnsi="Times New Roman"/>
          <w:sz w:val="28"/>
          <w:szCs w:val="28"/>
        </w:rPr>
        <w:t>.</w:t>
      </w:r>
    </w:p>
    <w:p w:rsidR="009E73AA" w:rsidRPr="009E73AA" w:rsidRDefault="009E73AA" w:rsidP="009E73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73AA" w:rsidRPr="009E73AA" w:rsidRDefault="009E73AA" w:rsidP="009E73AA">
      <w:pPr>
        <w:tabs>
          <w:tab w:val="num" w:pos="0"/>
        </w:tabs>
        <w:spacing w:after="0" w:line="240" w:lineRule="auto"/>
        <w:ind w:left="864" w:hanging="864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9E73AA">
        <w:rPr>
          <w:rFonts w:ascii="Times New Roman" w:hAnsi="Times New Roman"/>
          <w:b/>
          <w:sz w:val="28"/>
          <w:szCs w:val="28"/>
        </w:rPr>
        <w:t>2. Содержание проблемы и обоснование</w:t>
      </w:r>
    </w:p>
    <w:p w:rsidR="009E73AA" w:rsidRPr="009E73AA" w:rsidRDefault="009E73AA" w:rsidP="009E73AA">
      <w:pPr>
        <w:tabs>
          <w:tab w:val="num" w:pos="0"/>
        </w:tabs>
        <w:spacing w:after="0" w:line="240" w:lineRule="auto"/>
        <w:ind w:left="864" w:hanging="864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9E73AA">
        <w:rPr>
          <w:rFonts w:ascii="Times New Roman" w:hAnsi="Times New Roman"/>
          <w:b/>
          <w:sz w:val="28"/>
          <w:szCs w:val="28"/>
        </w:rPr>
        <w:t>необходимости ее решения программными методами</w:t>
      </w:r>
    </w:p>
    <w:p w:rsidR="009E73AA" w:rsidRPr="009E73AA" w:rsidRDefault="009E73AA" w:rsidP="009E73AA">
      <w:pPr>
        <w:tabs>
          <w:tab w:val="num" w:pos="0"/>
        </w:tabs>
        <w:spacing w:after="0" w:line="240" w:lineRule="auto"/>
        <w:ind w:left="864" w:hanging="864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9E73AA" w:rsidRPr="009E73AA" w:rsidRDefault="009E73AA" w:rsidP="009E73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 xml:space="preserve">   Малый бизнес играет важную роль в решении экономических и социальных задач </w:t>
      </w:r>
      <w:r w:rsidRPr="009E73AA">
        <w:rPr>
          <w:rFonts w:ascii="Times New Roman" w:hAnsi="Times New Roman"/>
          <w:kern w:val="2"/>
          <w:sz w:val="28"/>
          <w:szCs w:val="28"/>
        </w:rPr>
        <w:t>муниципального образования</w:t>
      </w:r>
      <w:r w:rsidRPr="009E73AA">
        <w:rPr>
          <w:rFonts w:ascii="Times New Roman" w:hAnsi="Times New Roman"/>
          <w:sz w:val="28"/>
          <w:szCs w:val="28"/>
        </w:rPr>
        <w:t xml:space="preserve">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</w:t>
      </w:r>
      <w:r w:rsidRPr="009E73AA">
        <w:rPr>
          <w:rFonts w:ascii="Times New Roman" w:hAnsi="Times New Roman"/>
          <w:kern w:val="2"/>
          <w:sz w:val="28"/>
          <w:szCs w:val="28"/>
        </w:rPr>
        <w:t>муниципального образования</w:t>
      </w:r>
      <w:r w:rsidRPr="009E73AA">
        <w:rPr>
          <w:rFonts w:ascii="Times New Roman" w:hAnsi="Times New Roman"/>
          <w:sz w:val="28"/>
          <w:szCs w:val="28"/>
        </w:rPr>
        <w:t xml:space="preserve">, стабильность налоговых поступлений. Развитие предпринимательства является одной из приоритетных задач социально-экономического развития </w:t>
      </w:r>
      <w:r w:rsidRPr="009E73AA">
        <w:rPr>
          <w:rFonts w:ascii="Times New Roman" w:hAnsi="Times New Roman"/>
          <w:kern w:val="2"/>
          <w:sz w:val="28"/>
          <w:szCs w:val="28"/>
        </w:rPr>
        <w:t>муниципального образования</w:t>
      </w:r>
      <w:r w:rsidRPr="009E73AA">
        <w:rPr>
          <w:rFonts w:ascii="Times New Roman" w:hAnsi="Times New Roman"/>
          <w:sz w:val="28"/>
          <w:szCs w:val="28"/>
        </w:rPr>
        <w:t>.</w:t>
      </w:r>
    </w:p>
    <w:p w:rsidR="009E73AA" w:rsidRPr="009E73AA" w:rsidRDefault="009E73AA" w:rsidP="009E73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 xml:space="preserve">   Результаты опроса индивидуальных предпринимателей, руководителей малых предприятий различных форм собственности и наемных работников предпринимателей показали, что количество лиц, желающих организовать свой бизнес, с каждым годом уменьшается. </w:t>
      </w:r>
    </w:p>
    <w:p w:rsidR="009E73AA" w:rsidRPr="009E73AA" w:rsidRDefault="009E73AA" w:rsidP="009E73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 xml:space="preserve">   Реализация мер по содействию развитию малого и среднего предпринимательства на территории </w:t>
      </w:r>
      <w:r w:rsidRPr="009E73AA">
        <w:rPr>
          <w:rFonts w:ascii="Times New Roman" w:hAnsi="Times New Roman"/>
          <w:kern w:val="2"/>
          <w:sz w:val="28"/>
          <w:szCs w:val="28"/>
        </w:rPr>
        <w:t>муниципального образования</w:t>
      </w:r>
      <w:r w:rsidRPr="009E73AA">
        <w:rPr>
          <w:rFonts w:ascii="Times New Roman" w:hAnsi="Times New Roman"/>
          <w:sz w:val="28"/>
          <w:szCs w:val="28"/>
        </w:rPr>
        <w:t xml:space="preserve"> требует комплексного и последовательного подхода, который предполагает использование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</w:t>
      </w:r>
    </w:p>
    <w:p w:rsidR="009E73AA" w:rsidRPr="009E73AA" w:rsidRDefault="009E73AA" w:rsidP="009E73AA">
      <w:pPr>
        <w:tabs>
          <w:tab w:val="num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9E73AA">
        <w:rPr>
          <w:rFonts w:ascii="Times New Roman" w:hAnsi="Times New Roman"/>
          <w:b/>
          <w:sz w:val="28"/>
          <w:szCs w:val="28"/>
        </w:rPr>
        <w:t>3. Основные цели и задачи Программы</w:t>
      </w:r>
    </w:p>
    <w:p w:rsidR="009E73AA" w:rsidRPr="009E73AA" w:rsidRDefault="009E73AA" w:rsidP="009E73AA">
      <w:pPr>
        <w:tabs>
          <w:tab w:val="num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9E73AA" w:rsidRPr="009E73AA" w:rsidRDefault="009E73AA" w:rsidP="009E73A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 xml:space="preserve">     Целью Программы является создание благоприятных экономических условий для осуществления и развития предпринимательской деятельности, повышение социальной стабильности и уровня жизни населения через развитие малого бизнеса, поставленная цель будет достигнута посредством решения следующих задач:</w:t>
      </w:r>
    </w:p>
    <w:p w:rsidR="009E73AA" w:rsidRPr="009E73AA" w:rsidRDefault="009E73AA" w:rsidP="009E73A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>- повышение благосостояния и уровня жизни     жителей    администрации    через дальнейшее развитие малого предпринимательства;</w:t>
      </w:r>
    </w:p>
    <w:p w:rsidR="009E73AA" w:rsidRPr="009E73AA" w:rsidRDefault="009E73AA" w:rsidP="009E73A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>- расширение круга субъектов малого предпринимательства в производственной сфере и сфере услуг;</w:t>
      </w:r>
    </w:p>
    <w:p w:rsidR="009E73AA" w:rsidRPr="009E73AA" w:rsidRDefault="009E73AA" w:rsidP="009E73A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>- предоставление адресной, методической, информационной, консультационной,  поддержки малого и среднего предпринимательства;</w:t>
      </w:r>
    </w:p>
    <w:p w:rsidR="009E73AA" w:rsidRPr="009E73AA" w:rsidRDefault="009E73AA" w:rsidP="009E73A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>-повышение эффективности предприятий малого бизнеса;</w:t>
      </w:r>
    </w:p>
    <w:p w:rsidR="009E73AA" w:rsidRPr="009E73AA" w:rsidRDefault="009E73AA" w:rsidP="009E73A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 xml:space="preserve">-создание дополнительных рабочих мест; </w:t>
      </w:r>
    </w:p>
    <w:p w:rsidR="009E73AA" w:rsidRPr="009E73AA" w:rsidRDefault="009E73AA" w:rsidP="009E73A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 xml:space="preserve">-увеличение </w:t>
      </w:r>
      <w:proofErr w:type="spellStart"/>
      <w:r w:rsidRPr="009E73AA">
        <w:rPr>
          <w:rFonts w:ascii="Times New Roman" w:hAnsi="Times New Roman"/>
          <w:sz w:val="28"/>
          <w:szCs w:val="28"/>
        </w:rPr>
        <w:t>самозанятости</w:t>
      </w:r>
      <w:proofErr w:type="spellEnd"/>
      <w:r w:rsidRPr="009E73AA">
        <w:rPr>
          <w:rFonts w:ascii="Times New Roman" w:hAnsi="Times New Roman"/>
          <w:sz w:val="28"/>
          <w:szCs w:val="28"/>
        </w:rPr>
        <w:t xml:space="preserve"> населения;</w:t>
      </w:r>
    </w:p>
    <w:p w:rsidR="009E73AA" w:rsidRPr="009E73AA" w:rsidRDefault="009E73AA" w:rsidP="009E73AA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>      -обучение и подготовка кадров предпринимателей, повышение престижа и профессионализма предпринимателей; </w:t>
      </w:r>
    </w:p>
    <w:p w:rsidR="009E73AA" w:rsidRPr="009E73AA" w:rsidRDefault="009E73AA" w:rsidP="009E73AA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>      -увеличение доли налоговых поступлений в консолидированный   бюджет администрации от субъектов малого предпринимательства;</w:t>
      </w:r>
    </w:p>
    <w:p w:rsidR="009E73AA" w:rsidRPr="009E73AA" w:rsidRDefault="009E73AA" w:rsidP="009E73AA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>      -создание малых предприятий по закупу и переработке   сельхозпродукции;</w:t>
      </w:r>
    </w:p>
    <w:p w:rsidR="009E73AA" w:rsidRPr="009E73AA" w:rsidRDefault="009E73AA" w:rsidP="009E73AA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>     -обеспечение прироста выпуска продукции, товаров и услуг субъектами малого предпринимательства ежегодно;</w:t>
      </w:r>
    </w:p>
    <w:p w:rsidR="009E73AA" w:rsidRPr="009E73AA" w:rsidRDefault="009E73AA" w:rsidP="009E73AA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>       -развитие конкуренции на рынке товаров и услуг;</w:t>
      </w:r>
    </w:p>
    <w:p w:rsidR="009E73AA" w:rsidRPr="009E73AA" w:rsidRDefault="009E73AA" w:rsidP="009E73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>-реализация комплекса мер социального, экономического, нормативно-правового, информационного и организационного характера для бесперебойного обеспечения товарами населения в достаточном объеме и ассортимента</w:t>
      </w:r>
    </w:p>
    <w:p w:rsidR="009E73AA" w:rsidRPr="009E73AA" w:rsidRDefault="009E73AA" w:rsidP="009E73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>- пропаганда (популяризация) предпринимательской деятельности.</w:t>
      </w:r>
    </w:p>
    <w:p w:rsidR="009E73AA" w:rsidRPr="009E73AA" w:rsidRDefault="009E73AA" w:rsidP="009E73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 xml:space="preserve">     Эффективность Программы определяется достижением запланированных показателей целевых индикаторов.</w:t>
      </w:r>
    </w:p>
    <w:p w:rsidR="009E73AA" w:rsidRPr="009E73AA" w:rsidRDefault="009E73AA" w:rsidP="009E73A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>МЕРОПРИЯТИЯ</w:t>
      </w:r>
    </w:p>
    <w:p w:rsidR="009E73AA" w:rsidRPr="009E73AA" w:rsidRDefault="009E73AA" w:rsidP="009E73A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 xml:space="preserve">по развитию и поддержке малого и среднего предпринимательства  Ивановского сельсовета </w:t>
      </w:r>
      <w:proofErr w:type="spellStart"/>
      <w:r w:rsidRPr="009E73AA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9E73AA"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        на 2022-2024 годы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71"/>
        <w:gridCol w:w="1260"/>
        <w:gridCol w:w="4266"/>
      </w:tblGrid>
      <w:tr w:rsidR="009E73AA" w:rsidRPr="009E73AA" w:rsidTr="00C260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9E73AA" w:rsidRPr="009E73AA" w:rsidRDefault="009E73AA" w:rsidP="009E73A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Срок </w:t>
            </w:r>
          </w:p>
          <w:p w:rsidR="009E73AA" w:rsidRPr="009E73AA" w:rsidRDefault="009E73AA" w:rsidP="009E73A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исполнения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Ответственные исполнители</w:t>
            </w:r>
          </w:p>
        </w:tc>
      </w:tr>
      <w:tr w:rsidR="009E73AA" w:rsidRPr="009E73AA" w:rsidTr="00C260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9E73AA" w:rsidRPr="009E73AA" w:rsidTr="00C260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Нормативно-правовое, аналитическое и организационное обеспечение малого и среднего предпринимательства</w:t>
            </w:r>
          </w:p>
        </w:tc>
      </w:tr>
      <w:tr w:rsidR="009E73AA" w:rsidRPr="009E73AA" w:rsidTr="00C260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Участие органов местного самоуправления в подготовке  нормативно-правовых актов в сфере малого и среднего  предпринимательства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По мере</w:t>
            </w:r>
          </w:p>
          <w:p w:rsidR="009E73AA" w:rsidRPr="009E73AA" w:rsidRDefault="009E73AA" w:rsidP="009E73A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необходимости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Ивановского сельсовета</w:t>
            </w:r>
          </w:p>
          <w:p w:rsidR="009E73AA" w:rsidRPr="009E73AA" w:rsidRDefault="009E73AA" w:rsidP="009E73A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Баганского</w:t>
            </w:r>
            <w:proofErr w:type="spellEnd"/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района  Новосибирской  области </w:t>
            </w:r>
          </w:p>
        </w:tc>
      </w:tr>
      <w:tr w:rsidR="009E73AA" w:rsidRPr="009E73AA" w:rsidTr="00C260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3742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Ведение реестра субъектов малого и среднего предпринимательства сельского поселения – получателей поддержки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2022-2024 </w:t>
            </w:r>
            <w:proofErr w:type="spellStart"/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г.</w:t>
            </w:r>
            <w:proofErr w:type="gramStart"/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proofErr w:type="spellEnd"/>
            <w:proofErr w:type="gramEnd"/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Администрация  Ивановского сельсовета </w:t>
            </w:r>
            <w:proofErr w:type="spellStart"/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Баганского</w:t>
            </w:r>
            <w:proofErr w:type="spellEnd"/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района  Новосибирской  области</w:t>
            </w:r>
          </w:p>
        </w:tc>
      </w:tr>
      <w:tr w:rsidR="009E73AA" w:rsidRPr="009E73AA" w:rsidTr="00C260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Содействие в участии </w:t>
            </w:r>
            <w:proofErr w:type="spellStart"/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выставочно</w:t>
            </w:r>
            <w:proofErr w:type="spellEnd"/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-ярмарочной деятельности субъектов малого и среднего предпринимательства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2022-2024 </w:t>
            </w:r>
            <w:proofErr w:type="spellStart"/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г.</w:t>
            </w:r>
            <w:proofErr w:type="gramStart"/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proofErr w:type="spellEnd"/>
            <w:proofErr w:type="gramEnd"/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Администрация  Ивановского сельсовета </w:t>
            </w:r>
            <w:proofErr w:type="spellStart"/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Баганского</w:t>
            </w:r>
            <w:proofErr w:type="spellEnd"/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района  Новосибирской  области</w:t>
            </w:r>
          </w:p>
        </w:tc>
      </w:tr>
      <w:tr w:rsidR="009E73AA" w:rsidRPr="009E73AA" w:rsidTr="00C2606C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AA" w:rsidRPr="009E73AA" w:rsidRDefault="009E73AA" w:rsidP="009E73A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1.4.</w:t>
            </w:r>
          </w:p>
          <w:p w:rsidR="009E73AA" w:rsidRPr="009E73AA" w:rsidRDefault="009E73AA" w:rsidP="009E73A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hd w:val="clear" w:color="auto" w:fill="FFFFFF"/>
              <w:spacing w:after="24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Подготовка информационных материалов об опыте деятельности лучших субъектов малого и среднего предпринимательства сельского поселения для освещения  в газете «Бюллетень  органов  местного   самоуправления Ивановского сельсовета </w:t>
            </w:r>
            <w:proofErr w:type="spellStart"/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Баганского</w:t>
            </w:r>
            <w:proofErr w:type="spellEnd"/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  Новосибирской области»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2022-2024 </w:t>
            </w:r>
            <w:proofErr w:type="spellStart"/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г.</w:t>
            </w:r>
            <w:proofErr w:type="gramStart"/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proofErr w:type="spellEnd"/>
            <w:proofErr w:type="gramEnd"/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Администрация Ивановского  сельсовета </w:t>
            </w:r>
            <w:proofErr w:type="spellStart"/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Баганского</w:t>
            </w:r>
            <w:proofErr w:type="spellEnd"/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района  Новосибирской  области (по  согласованию)</w:t>
            </w:r>
          </w:p>
        </w:tc>
      </w:tr>
      <w:tr w:rsidR="009E73AA" w:rsidRPr="009E73AA" w:rsidTr="00C260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hd w:val="clear" w:color="auto" w:fill="FFFFFF"/>
              <w:spacing w:after="24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Проведение совещаний, «круглых столов», конференций по проблемным вопросам, препятствующим развитию предпринимательства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3742CD" w:rsidP="009E73A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2022-2024 г.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Администрация Ивановского сельсовета </w:t>
            </w:r>
            <w:proofErr w:type="spellStart"/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Баганского</w:t>
            </w:r>
            <w:proofErr w:type="spellEnd"/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района  Новосибирской  области</w:t>
            </w:r>
          </w:p>
        </w:tc>
      </w:tr>
      <w:tr w:rsidR="009E73AA" w:rsidRPr="009E73AA" w:rsidTr="00C260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Размещение на официальном сайте администрации информации о содействии субъектам малого и среднего предпринимательства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AA" w:rsidRPr="009E73AA" w:rsidRDefault="009E73AA" w:rsidP="009E73A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Администрация Ивановского сельсовета </w:t>
            </w:r>
            <w:proofErr w:type="spellStart"/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Баганского</w:t>
            </w:r>
            <w:proofErr w:type="spellEnd"/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района  Новосибирской  области</w:t>
            </w:r>
          </w:p>
        </w:tc>
      </w:tr>
      <w:tr w:rsidR="009E73AA" w:rsidRPr="009E73AA" w:rsidTr="00C260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Повышение конкурентоспособности субъектов малого и среднего предпринимательства</w:t>
            </w:r>
          </w:p>
        </w:tc>
      </w:tr>
      <w:tr w:rsidR="009E73AA" w:rsidRPr="009E73AA" w:rsidTr="00C260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Содействие по взаимоотношению и установлению контактов между субъектами предпринимательства, осуществляющих свою деятельность на территории администрации  Ивановского  сельсовета  </w:t>
            </w:r>
            <w:proofErr w:type="spellStart"/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Баганского</w:t>
            </w:r>
            <w:proofErr w:type="spellEnd"/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района  Новосибирской 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2022-2024 </w:t>
            </w:r>
            <w:proofErr w:type="spellStart"/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г.</w:t>
            </w:r>
            <w:proofErr w:type="gramStart"/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proofErr w:type="spellEnd"/>
            <w:proofErr w:type="gramEnd"/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Администрация Ивановского сельсовета </w:t>
            </w:r>
            <w:proofErr w:type="spellStart"/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Баганского</w:t>
            </w:r>
            <w:proofErr w:type="spellEnd"/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района  Новосибирской  области</w:t>
            </w:r>
          </w:p>
        </w:tc>
      </w:tr>
      <w:tr w:rsidR="009E73AA" w:rsidRPr="009E73AA" w:rsidTr="00C260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Содействие в проведении среди молодежи конкурсов по основам предпринимательских знаний и защите прав потребителей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2022-2024 </w:t>
            </w:r>
            <w:proofErr w:type="spellStart"/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г.г.</w:t>
            </w:r>
            <w:proofErr w:type="gramStart"/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proofErr w:type="spellEnd"/>
            <w:proofErr w:type="gramEnd"/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Администрация Ивановского сельсовета </w:t>
            </w:r>
            <w:proofErr w:type="spellStart"/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Баганского</w:t>
            </w:r>
            <w:proofErr w:type="spellEnd"/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района  Новосибирской  области (по  согласованию)</w:t>
            </w:r>
          </w:p>
        </w:tc>
      </w:tr>
      <w:tr w:rsidR="009E73AA" w:rsidRPr="009E73AA" w:rsidTr="00C2606C">
        <w:trPr>
          <w:trHeight w:val="5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Содействие системе имущественной поддержки малого и среднего предпринимательства</w:t>
            </w:r>
          </w:p>
        </w:tc>
      </w:tr>
      <w:tr w:rsidR="009E73AA" w:rsidRPr="009E73AA" w:rsidTr="00C260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свободного доступа субъектов малого и среднего предпринимательства к информации о свободных зданиях и помещениях муниципальной собственности, предлагаемых к сдаче в аренду и на продажу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2022-2024 </w:t>
            </w:r>
            <w:proofErr w:type="spellStart"/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г.</w:t>
            </w:r>
            <w:proofErr w:type="gramStart"/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proofErr w:type="spellEnd"/>
            <w:proofErr w:type="gramEnd"/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Администрация  Ивановского сельсовета </w:t>
            </w:r>
            <w:proofErr w:type="spellStart"/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Баганского</w:t>
            </w:r>
            <w:proofErr w:type="spellEnd"/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района  Новосибирской  области (по  согласованию)</w:t>
            </w:r>
          </w:p>
        </w:tc>
      </w:tr>
      <w:tr w:rsidR="009E73AA" w:rsidRPr="009E73AA" w:rsidTr="00C260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Оказание имущественной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предпринимательства, в виде передачи в пользование недвижимого и движимого муниципального имущества.</w:t>
            </w:r>
          </w:p>
          <w:p w:rsidR="009E73AA" w:rsidRPr="009E73AA" w:rsidRDefault="009E73AA" w:rsidP="009E73A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Предоставление муниципальных преференций субъектам малого и среднего предпринимательства, обслуживающих объекты коммунальной инфраструктуры, в том числе объекты водоснабжения, водоотведения, теплоснабжения, с целью своевременного и качественного предоставления населению коммунально-бытовых услуг.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2022-2024 </w:t>
            </w:r>
            <w:proofErr w:type="spellStart"/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г.</w:t>
            </w:r>
            <w:proofErr w:type="gramStart"/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proofErr w:type="spellEnd"/>
            <w:proofErr w:type="gramEnd"/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Администрация Ивановского сельсовета </w:t>
            </w:r>
            <w:proofErr w:type="spellStart"/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>Баганского</w:t>
            </w:r>
            <w:proofErr w:type="spellEnd"/>
            <w:r w:rsidRPr="009E73A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района  Новосибирской  области (по  согласованию)</w:t>
            </w:r>
          </w:p>
        </w:tc>
      </w:tr>
    </w:tbl>
    <w:p w:rsidR="009E73AA" w:rsidRPr="009E73AA" w:rsidRDefault="009E73AA" w:rsidP="009E73AA">
      <w:pPr>
        <w:tabs>
          <w:tab w:val="num" w:pos="0"/>
        </w:tabs>
        <w:spacing w:after="0" w:line="240" w:lineRule="auto"/>
        <w:ind w:left="864" w:hanging="864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9E73AA">
        <w:rPr>
          <w:rFonts w:ascii="Times New Roman" w:hAnsi="Times New Roman"/>
          <w:b/>
          <w:sz w:val="28"/>
          <w:szCs w:val="28"/>
        </w:rPr>
        <w:t>4. Срок реализации Программы</w:t>
      </w:r>
    </w:p>
    <w:p w:rsidR="009E73AA" w:rsidRPr="009E73AA" w:rsidRDefault="009E73AA" w:rsidP="009E73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 xml:space="preserve">  Срок реализации Программы – 2022-2024 </w:t>
      </w:r>
      <w:proofErr w:type="spellStart"/>
      <w:r w:rsidRPr="009E73AA">
        <w:rPr>
          <w:rFonts w:ascii="Times New Roman" w:hAnsi="Times New Roman"/>
          <w:sz w:val="28"/>
          <w:szCs w:val="28"/>
        </w:rPr>
        <w:t>г.</w:t>
      </w:r>
      <w:proofErr w:type="gramStart"/>
      <w:r w:rsidRPr="009E73AA"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 w:rsidRPr="009E73AA">
        <w:rPr>
          <w:rFonts w:ascii="Times New Roman" w:hAnsi="Times New Roman"/>
          <w:sz w:val="28"/>
          <w:szCs w:val="28"/>
        </w:rPr>
        <w:t xml:space="preserve">. </w:t>
      </w:r>
    </w:p>
    <w:p w:rsidR="009E73AA" w:rsidRPr="009E73AA" w:rsidRDefault="009E73AA" w:rsidP="009E73AA">
      <w:pPr>
        <w:tabs>
          <w:tab w:val="num" w:pos="0"/>
        </w:tabs>
        <w:spacing w:after="0" w:line="240" w:lineRule="auto"/>
        <w:ind w:left="864" w:hanging="864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9E73AA">
        <w:rPr>
          <w:rFonts w:ascii="Times New Roman" w:hAnsi="Times New Roman"/>
          <w:b/>
          <w:sz w:val="28"/>
          <w:szCs w:val="28"/>
        </w:rPr>
        <w:t>5 Ресурсное обеспечение Программы</w:t>
      </w:r>
    </w:p>
    <w:p w:rsidR="009E73AA" w:rsidRPr="009E73AA" w:rsidRDefault="009E73AA" w:rsidP="009E73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 xml:space="preserve">Финансирование мероприятий Программы осуществляется согласно выделенным средствам из бюджета </w:t>
      </w:r>
      <w:r w:rsidRPr="009E73AA">
        <w:rPr>
          <w:rFonts w:ascii="Times New Roman" w:hAnsi="Times New Roman"/>
          <w:kern w:val="2"/>
          <w:sz w:val="28"/>
          <w:szCs w:val="28"/>
        </w:rPr>
        <w:t>муниципального образования</w:t>
      </w:r>
      <w:r w:rsidRPr="009E73AA">
        <w:rPr>
          <w:rFonts w:ascii="Times New Roman" w:hAnsi="Times New Roman"/>
          <w:sz w:val="28"/>
          <w:szCs w:val="28"/>
        </w:rPr>
        <w:t xml:space="preserve"> и составляет 0тыс. рублей.</w:t>
      </w:r>
    </w:p>
    <w:p w:rsidR="009E73AA" w:rsidRPr="009E73AA" w:rsidRDefault="009E73AA" w:rsidP="009E73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73AA" w:rsidRPr="009E73AA" w:rsidRDefault="009E73AA" w:rsidP="009E73AA">
      <w:pPr>
        <w:tabs>
          <w:tab w:val="num" w:pos="0"/>
        </w:tabs>
        <w:spacing w:after="0" w:line="240" w:lineRule="auto"/>
        <w:ind w:left="864" w:hanging="864"/>
        <w:jc w:val="center"/>
        <w:outlineLvl w:val="3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>6. Организация управления (механизм реализации) Программой</w:t>
      </w:r>
    </w:p>
    <w:p w:rsidR="009E73AA" w:rsidRPr="009E73AA" w:rsidRDefault="009E73AA" w:rsidP="009E73AA">
      <w:pPr>
        <w:tabs>
          <w:tab w:val="num" w:pos="0"/>
        </w:tabs>
        <w:spacing w:after="0" w:line="240" w:lineRule="auto"/>
        <w:ind w:left="864" w:hanging="864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9E73AA" w:rsidRPr="009E73AA" w:rsidRDefault="009E73AA" w:rsidP="009E73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 xml:space="preserve">   Механизм реализации Программы – это система программных мероприятий скоординированных по срокам, объему финансирования и ответственным исполнителям, обеспечивающих достижение намеченных результатов.</w:t>
      </w:r>
    </w:p>
    <w:p w:rsidR="009E73AA" w:rsidRPr="009E73AA" w:rsidRDefault="009E73AA" w:rsidP="009E73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 xml:space="preserve">   Заказчиком Программы является администрация </w:t>
      </w:r>
      <w:r w:rsidRPr="009E73AA">
        <w:rPr>
          <w:rFonts w:ascii="Times New Roman" w:hAnsi="Times New Roman"/>
          <w:kern w:val="2"/>
          <w:sz w:val="28"/>
          <w:szCs w:val="28"/>
        </w:rPr>
        <w:t>муниципального образования</w:t>
      </w:r>
      <w:r w:rsidRPr="009E73AA">
        <w:rPr>
          <w:rFonts w:ascii="Times New Roman" w:hAnsi="Times New Roman"/>
          <w:sz w:val="28"/>
          <w:szCs w:val="28"/>
        </w:rPr>
        <w:t>, в задачи которой входит организация выполнения мероприятий Программы и координация взаимодействия исполнителей.</w:t>
      </w:r>
    </w:p>
    <w:p w:rsidR="009E73AA" w:rsidRPr="009E73AA" w:rsidRDefault="009E73AA" w:rsidP="009E73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 xml:space="preserve">   Реализация пунктов Перечня мероприятий Программы производится в соответствии с порядком оказания консультационной и организационной поддержки субъектам малого предпринимательства на территории </w:t>
      </w:r>
      <w:r w:rsidRPr="009E73AA">
        <w:rPr>
          <w:rFonts w:ascii="Times New Roman" w:hAnsi="Times New Roman"/>
          <w:kern w:val="2"/>
          <w:sz w:val="28"/>
          <w:szCs w:val="28"/>
        </w:rPr>
        <w:t>муниципального образования</w:t>
      </w:r>
      <w:r w:rsidRPr="009E73AA">
        <w:rPr>
          <w:rFonts w:ascii="Times New Roman" w:hAnsi="Times New Roman"/>
          <w:sz w:val="28"/>
          <w:szCs w:val="28"/>
        </w:rPr>
        <w:t>, утверждаемым муниципальным правовым актом администрации.</w:t>
      </w:r>
    </w:p>
    <w:p w:rsidR="009E73AA" w:rsidRPr="009E73AA" w:rsidRDefault="009E73AA" w:rsidP="009E73AA">
      <w:pPr>
        <w:tabs>
          <w:tab w:val="num" w:pos="0"/>
        </w:tabs>
        <w:spacing w:after="0" w:line="240" w:lineRule="auto"/>
        <w:ind w:left="864" w:hanging="864"/>
        <w:outlineLvl w:val="3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 xml:space="preserve">               7. </w:t>
      </w:r>
      <w:proofErr w:type="gramStart"/>
      <w:r w:rsidRPr="009E73A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E73AA">
        <w:rPr>
          <w:rFonts w:ascii="Times New Roman" w:hAnsi="Times New Roman"/>
          <w:sz w:val="28"/>
          <w:szCs w:val="28"/>
        </w:rPr>
        <w:t xml:space="preserve"> ходом реализации Программы</w:t>
      </w:r>
    </w:p>
    <w:p w:rsidR="009E73AA" w:rsidRPr="009E73AA" w:rsidRDefault="009E73AA" w:rsidP="009E73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 xml:space="preserve">     Контроль за ходом реализации Программы в установленном порядке осуществляется администрацией </w:t>
      </w:r>
      <w:r w:rsidRPr="009E73AA">
        <w:rPr>
          <w:rFonts w:ascii="Times New Roman" w:hAnsi="Times New Roman"/>
          <w:kern w:val="2"/>
          <w:sz w:val="28"/>
          <w:szCs w:val="28"/>
        </w:rPr>
        <w:t>Ивановского сельсовета</w:t>
      </w:r>
      <w:proofErr w:type="gramStart"/>
      <w:r w:rsidRPr="009E73AA">
        <w:rPr>
          <w:rFonts w:ascii="Times New Roman" w:hAnsi="Times New Roman"/>
          <w:kern w:val="2"/>
          <w:sz w:val="28"/>
          <w:szCs w:val="28"/>
        </w:rPr>
        <w:t xml:space="preserve"> </w:t>
      </w:r>
      <w:r w:rsidRPr="009E73AA">
        <w:rPr>
          <w:rFonts w:ascii="Times New Roman" w:hAnsi="Times New Roman"/>
          <w:sz w:val="28"/>
          <w:szCs w:val="28"/>
        </w:rPr>
        <w:t>.</w:t>
      </w:r>
      <w:proofErr w:type="gramEnd"/>
    </w:p>
    <w:p w:rsidR="009E73AA" w:rsidRPr="009E73AA" w:rsidRDefault="009E73AA" w:rsidP="009E73AA">
      <w:pPr>
        <w:tabs>
          <w:tab w:val="num" w:pos="0"/>
        </w:tabs>
        <w:spacing w:after="0" w:line="240" w:lineRule="auto"/>
        <w:ind w:left="864" w:hanging="864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9E73AA">
        <w:rPr>
          <w:rFonts w:ascii="Times New Roman" w:hAnsi="Times New Roman"/>
          <w:sz w:val="28"/>
          <w:szCs w:val="28"/>
        </w:rPr>
        <w:t xml:space="preserve"> 8. Оценка эффективности результатов реализации Программы</w:t>
      </w:r>
    </w:p>
    <w:p w:rsidR="009E73AA" w:rsidRPr="009E73AA" w:rsidRDefault="009E73AA" w:rsidP="009E73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 xml:space="preserve">    Реализация Программы окажет позитивное влияние на экономическую и социальную ситуацию на территории в целом, будет способствовать улучшению инвестиционного климата, развитию инфраструктуры поселения, повышению конкурентоспособности субъектов малого и среднего предпринимательства и улучшению качества предоставляемых услуг.</w:t>
      </w:r>
    </w:p>
    <w:p w:rsidR="009E73AA" w:rsidRPr="009E73AA" w:rsidRDefault="009E73AA" w:rsidP="009E73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 xml:space="preserve">  В рамках реализации Программы предполагается создать условия для обеспечения стабильной занятости населения в секторе малого и среднего бизнеса с увеличением числа субъектов малого и среднего предпринимательства в поселении и увеличения поступлений от субъектов малого и среднего предпринимательства в бюджет </w:t>
      </w:r>
      <w:r w:rsidRPr="009E73AA">
        <w:rPr>
          <w:rFonts w:ascii="Times New Roman" w:hAnsi="Times New Roman"/>
          <w:kern w:val="2"/>
          <w:sz w:val="28"/>
          <w:szCs w:val="28"/>
        </w:rPr>
        <w:t>муниципального образования</w:t>
      </w:r>
      <w:r w:rsidRPr="009E73AA">
        <w:rPr>
          <w:rFonts w:ascii="Times New Roman" w:hAnsi="Times New Roman"/>
          <w:sz w:val="28"/>
          <w:szCs w:val="28"/>
        </w:rPr>
        <w:t>.</w:t>
      </w:r>
    </w:p>
    <w:p w:rsidR="009E73AA" w:rsidRPr="009E73AA" w:rsidRDefault="009E73AA" w:rsidP="009E73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 xml:space="preserve">  Эффективность реализации Программы зависит от уровня финансирования мероприятий Программы и их выполнения.</w:t>
      </w:r>
    </w:p>
    <w:p w:rsidR="009E73AA" w:rsidRPr="009E73AA" w:rsidRDefault="009E73AA" w:rsidP="009E73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 xml:space="preserve">  Оценка эффективности результатов реализации Программы будет осуществляться путем сопоставления достигнутых результатов.</w:t>
      </w:r>
    </w:p>
    <w:p w:rsidR="009E73AA" w:rsidRDefault="009E73AA" w:rsidP="009E73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2CD" w:rsidRPr="009E73AA" w:rsidRDefault="003742CD" w:rsidP="009E73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73AA" w:rsidRPr="009E73AA" w:rsidRDefault="009E73AA" w:rsidP="009E73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3AA">
        <w:rPr>
          <w:rFonts w:ascii="Times New Roman" w:hAnsi="Times New Roman"/>
          <w:b/>
          <w:sz w:val="28"/>
          <w:szCs w:val="28"/>
        </w:rPr>
        <w:t>ПОСТАНОВЛЕНИЕ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85"/>
        <w:gridCol w:w="5196"/>
      </w:tblGrid>
      <w:tr w:rsidR="009E73AA" w:rsidRPr="009E73AA" w:rsidTr="00C2606C">
        <w:trPr>
          <w:trHeight w:val="302"/>
          <w:jc w:val="center"/>
        </w:trPr>
        <w:tc>
          <w:tcPr>
            <w:tcW w:w="5000" w:type="pct"/>
            <w:gridSpan w:val="2"/>
            <w:hideMark/>
          </w:tcPr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E73AA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11.01.2022                                                       №2а</w:t>
            </w:r>
          </w:p>
        </w:tc>
      </w:tr>
      <w:tr w:rsidR="009E73AA" w:rsidRPr="009E73AA" w:rsidTr="00C2606C">
        <w:trPr>
          <w:trHeight w:val="302"/>
          <w:jc w:val="center"/>
        </w:trPr>
        <w:tc>
          <w:tcPr>
            <w:tcW w:w="2473" w:type="pct"/>
          </w:tcPr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E73AA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    </w:t>
            </w:r>
          </w:p>
        </w:tc>
        <w:tc>
          <w:tcPr>
            <w:tcW w:w="2527" w:type="pct"/>
          </w:tcPr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E73AA" w:rsidRPr="009E73AA" w:rsidTr="00C2606C">
        <w:trPr>
          <w:trHeight w:val="302"/>
          <w:jc w:val="center"/>
        </w:trPr>
        <w:tc>
          <w:tcPr>
            <w:tcW w:w="5000" w:type="pct"/>
            <w:gridSpan w:val="2"/>
            <w:hideMark/>
          </w:tcPr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E73AA">
              <w:rPr>
                <w:rFonts w:ascii="Times New Roman" w:hAnsi="Times New Roman"/>
                <w:bCs/>
                <w:sz w:val="28"/>
                <w:szCs w:val="28"/>
              </w:rPr>
              <w:t>Об обеспечении безопасности людей на водных объектах</w:t>
            </w:r>
          </w:p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E73AA">
              <w:rPr>
                <w:rFonts w:ascii="Times New Roman" w:hAnsi="Times New Roman"/>
                <w:bCs/>
                <w:sz w:val="28"/>
                <w:szCs w:val="28"/>
              </w:rPr>
              <w:t xml:space="preserve"> Ивановского сельсовета </w:t>
            </w:r>
            <w:proofErr w:type="spellStart"/>
            <w:r w:rsidRPr="009E73AA">
              <w:rPr>
                <w:rFonts w:ascii="Times New Roman" w:hAnsi="Times New Roman"/>
                <w:bCs/>
                <w:sz w:val="28"/>
                <w:szCs w:val="28"/>
              </w:rPr>
              <w:t>Баганского</w:t>
            </w:r>
            <w:proofErr w:type="spellEnd"/>
            <w:r w:rsidRPr="009E73AA">
              <w:rPr>
                <w:rFonts w:ascii="Times New Roman" w:hAnsi="Times New Roman"/>
                <w:bCs/>
                <w:sz w:val="28"/>
                <w:szCs w:val="28"/>
              </w:rPr>
              <w:t xml:space="preserve"> района                                                           Новосибирской    области   в 2022 года</w:t>
            </w:r>
          </w:p>
        </w:tc>
      </w:tr>
    </w:tbl>
    <w:p w:rsidR="009E73AA" w:rsidRPr="009E73AA" w:rsidRDefault="009E73AA" w:rsidP="009E7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73AA" w:rsidRPr="009E73AA" w:rsidRDefault="009E73AA" w:rsidP="009E7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 xml:space="preserve">   В соответствии с постановлением Правительства Новосибирской области от 27.12.2016 г. № 458-п «Об утверждении Плана обеспечения безопасности людей на водных объектах в Новосибирской области в 2018 году»,   в  целях улучшения профилактической и организационной работы по обеспечению безопасности людей на водных объектах Ивановского сельсовета, администрация Ивановского сельсовета  </w:t>
      </w:r>
      <w:proofErr w:type="spellStart"/>
      <w:r w:rsidRPr="009E73AA">
        <w:rPr>
          <w:rFonts w:ascii="Times New Roman" w:hAnsi="Times New Roman"/>
          <w:sz w:val="28"/>
          <w:szCs w:val="28"/>
        </w:rPr>
        <w:t>Баганскогого</w:t>
      </w:r>
      <w:proofErr w:type="spellEnd"/>
      <w:r w:rsidRPr="009E73AA">
        <w:rPr>
          <w:rFonts w:ascii="Times New Roman" w:hAnsi="Times New Roman"/>
          <w:sz w:val="28"/>
          <w:szCs w:val="28"/>
        </w:rPr>
        <w:t xml:space="preserve">   района  Новосибирской области</w:t>
      </w:r>
    </w:p>
    <w:p w:rsidR="009E73AA" w:rsidRPr="009E73AA" w:rsidRDefault="009E73AA" w:rsidP="009E7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 xml:space="preserve">  ПОСТАНОВЛЯЕТ:</w:t>
      </w:r>
    </w:p>
    <w:p w:rsidR="009E73AA" w:rsidRPr="009E73AA" w:rsidRDefault="009E73AA" w:rsidP="009E7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73AA">
        <w:rPr>
          <w:rFonts w:ascii="Times New Roman" w:hAnsi="Times New Roman"/>
          <w:color w:val="000000"/>
          <w:sz w:val="28"/>
          <w:szCs w:val="28"/>
        </w:rPr>
        <w:t xml:space="preserve">    1. Утвердить прилагаемый План обеспечения безопасности людей на водных объектах на территории  Ивановского сельсовета </w:t>
      </w:r>
      <w:proofErr w:type="spellStart"/>
      <w:r w:rsidRPr="009E73AA"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 w:rsidRPr="009E73AA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в 2022 году (Приложение №1).</w:t>
      </w:r>
    </w:p>
    <w:p w:rsidR="009E73AA" w:rsidRPr="009E73AA" w:rsidRDefault="009E73AA" w:rsidP="009E7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73AA">
        <w:rPr>
          <w:rFonts w:ascii="Times New Roman" w:hAnsi="Times New Roman"/>
          <w:color w:val="000000"/>
          <w:sz w:val="28"/>
          <w:szCs w:val="28"/>
        </w:rPr>
        <w:t xml:space="preserve">     </w:t>
      </w:r>
      <w:proofErr w:type="gramStart"/>
      <w:r w:rsidRPr="009E73AA">
        <w:rPr>
          <w:rFonts w:ascii="Times New Roman" w:hAnsi="Times New Roman"/>
          <w:color w:val="000000"/>
          <w:sz w:val="28"/>
          <w:szCs w:val="28"/>
        </w:rPr>
        <w:t>2.Утвердить прилагаемые Реестр пляжей и мест массового (неорганизованного)   отдыха людей</w:t>
      </w:r>
      <w:r w:rsidRPr="009E73AA">
        <w:rPr>
          <w:rFonts w:ascii="Times New Roman" w:hAnsi="Times New Roman"/>
          <w:sz w:val="28"/>
          <w:szCs w:val="28"/>
        </w:rPr>
        <w:t xml:space="preserve"> </w:t>
      </w:r>
      <w:r w:rsidRPr="009E73AA">
        <w:rPr>
          <w:rFonts w:ascii="Times New Roman" w:hAnsi="Times New Roman"/>
          <w:color w:val="000000"/>
          <w:sz w:val="28"/>
          <w:szCs w:val="28"/>
        </w:rPr>
        <w:t xml:space="preserve">на водных объектах Ивановского   сельсовета  </w:t>
      </w:r>
      <w:proofErr w:type="spellStart"/>
      <w:r w:rsidRPr="009E73AA"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 w:rsidRPr="009E73AA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(Приложение №2) и Реестр  массового  выезда   автомобильного   транспорта   и   выхода людей на лед на водных объектах Ивановского сельсовета  </w:t>
      </w:r>
      <w:proofErr w:type="spellStart"/>
      <w:r w:rsidRPr="009E73AA"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 w:rsidRPr="009E73AA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(Приложение №3).</w:t>
      </w:r>
      <w:proofErr w:type="gramEnd"/>
    </w:p>
    <w:p w:rsidR="009E73AA" w:rsidRPr="009E73AA" w:rsidRDefault="009E73AA" w:rsidP="009E7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73AA">
        <w:rPr>
          <w:rFonts w:ascii="Times New Roman" w:hAnsi="Times New Roman"/>
          <w:color w:val="000000"/>
          <w:sz w:val="28"/>
          <w:szCs w:val="28"/>
        </w:rPr>
        <w:t xml:space="preserve">     3.Копии планов представить в отдел ГО, ЧС, МР и ЕДДС администрации </w:t>
      </w:r>
      <w:proofErr w:type="spellStart"/>
      <w:r w:rsidRPr="009E73AA"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 w:rsidRPr="009E73AA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  к  25.01.2022 г.</w:t>
      </w:r>
    </w:p>
    <w:p w:rsidR="009E73AA" w:rsidRPr="009E73AA" w:rsidRDefault="009E73AA" w:rsidP="009E7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73AA">
        <w:rPr>
          <w:rFonts w:ascii="Times New Roman" w:hAnsi="Times New Roman"/>
          <w:color w:val="000000"/>
          <w:sz w:val="28"/>
          <w:szCs w:val="28"/>
        </w:rPr>
        <w:t xml:space="preserve">     4.</w:t>
      </w:r>
      <w:proofErr w:type="gramStart"/>
      <w:r w:rsidRPr="009E73AA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9E73AA">
        <w:rPr>
          <w:rFonts w:ascii="Times New Roman" w:hAnsi="Times New Roman"/>
          <w:color w:val="000000"/>
          <w:sz w:val="28"/>
          <w:szCs w:val="28"/>
        </w:rPr>
        <w:t xml:space="preserve"> исполнением постановления возложить на специалиста 1  разряда   Фоменко Н.Н. </w:t>
      </w:r>
    </w:p>
    <w:p w:rsidR="009E73AA" w:rsidRPr="009E73AA" w:rsidRDefault="009E73AA" w:rsidP="009E73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42CD" w:rsidRDefault="009E73AA" w:rsidP="009E7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 xml:space="preserve">Глава Ивановского сельсовета                                                                                                       </w:t>
      </w:r>
      <w:proofErr w:type="spellStart"/>
      <w:r w:rsidRPr="009E73AA">
        <w:rPr>
          <w:rFonts w:ascii="Times New Roman" w:hAnsi="Times New Roman"/>
          <w:sz w:val="28"/>
          <w:szCs w:val="28"/>
        </w:rPr>
        <w:t>Баганскогого</w:t>
      </w:r>
      <w:proofErr w:type="spellEnd"/>
      <w:r w:rsidRPr="009E73AA">
        <w:rPr>
          <w:rFonts w:ascii="Times New Roman" w:hAnsi="Times New Roman"/>
          <w:sz w:val="28"/>
          <w:szCs w:val="28"/>
        </w:rPr>
        <w:t xml:space="preserve">   района  Новосибирской области                                    </w:t>
      </w:r>
      <w:proofErr w:type="spellStart"/>
      <w:r w:rsidRPr="009E73AA">
        <w:rPr>
          <w:rFonts w:ascii="Times New Roman" w:hAnsi="Times New Roman"/>
          <w:sz w:val="28"/>
          <w:szCs w:val="28"/>
        </w:rPr>
        <w:t>А.К.Ритер</w:t>
      </w:r>
      <w:proofErr w:type="spellEnd"/>
      <w:r w:rsidRPr="009E73AA">
        <w:rPr>
          <w:rFonts w:ascii="Times New Roman" w:hAnsi="Times New Roman"/>
          <w:sz w:val="28"/>
          <w:szCs w:val="28"/>
        </w:rPr>
        <w:t xml:space="preserve"> </w:t>
      </w:r>
    </w:p>
    <w:p w:rsidR="003742CD" w:rsidRDefault="003742CD" w:rsidP="009E7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42CD" w:rsidRDefault="003742CD" w:rsidP="009E7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3AA" w:rsidRPr="009E73AA" w:rsidRDefault="009E73AA" w:rsidP="009E7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9E73AA" w:rsidRPr="009E73AA" w:rsidRDefault="009E73AA" w:rsidP="009E73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9E73A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ПРИЛОЖЕНИЕ №1 </w:t>
      </w:r>
    </w:p>
    <w:p w:rsidR="009E73AA" w:rsidRPr="009E73AA" w:rsidRDefault="009E73AA" w:rsidP="009E73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9E73A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Утверждено постановлением                                                                                                                              Ивановского сельсовета                                                                                                                               №2а от 11.01.2022 г.                                                                                                                             </w:t>
      </w:r>
    </w:p>
    <w:p w:rsidR="009E73AA" w:rsidRDefault="009E73AA" w:rsidP="009E7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A3AFF" w:rsidRDefault="00FA3AFF" w:rsidP="009E7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A3AFF" w:rsidRPr="009E73AA" w:rsidRDefault="00FA3AFF" w:rsidP="009E7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E73AA" w:rsidRPr="009E73AA" w:rsidRDefault="009E73AA" w:rsidP="009E73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E73AA">
        <w:rPr>
          <w:rFonts w:ascii="Times New Roman" w:hAnsi="Times New Roman"/>
          <w:bCs/>
          <w:color w:val="000000"/>
          <w:sz w:val="28"/>
          <w:szCs w:val="28"/>
        </w:rPr>
        <w:t xml:space="preserve">ПЛАН </w:t>
      </w:r>
    </w:p>
    <w:p w:rsidR="009E73AA" w:rsidRPr="009E73AA" w:rsidRDefault="009E73AA" w:rsidP="009E73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E73AA">
        <w:rPr>
          <w:rFonts w:ascii="Times New Roman" w:hAnsi="Times New Roman"/>
          <w:color w:val="000000"/>
          <w:sz w:val="28"/>
          <w:szCs w:val="28"/>
        </w:rPr>
        <w:t xml:space="preserve">обеспечения безопасности людей на водных объектах Ивановского сельсовета  </w:t>
      </w:r>
      <w:proofErr w:type="spellStart"/>
      <w:r w:rsidRPr="009E73AA"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 w:rsidRPr="009E73AA">
        <w:rPr>
          <w:rFonts w:ascii="Times New Roman" w:hAnsi="Times New Roman"/>
          <w:color w:val="000000"/>
          <w:sz w:val="28"/>
          <w:szCs w:val="28"/>
        </w:rPr>
        <w:t xml:space="preserve"> района    Новосибирской области в 2022 году</w:t>
      </w:r>
    </w:p>
    <w:p w:rsidR="009E73AA" w:rsidRPr="009E73AA" w:rsidRDefault="009E73AA" w:rsidP="009E73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671"/>
        <w:gridCol w:w="1936"/>
        <w:gridCol w:w="3008"/>
      </w:tblGrid>
      <w:tr w:rsidR="009E73AA" w:rsidRPr="009E73AA" w:rsidTr="00C2606C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Исполнители</w:t>
            </w:r>
          </w:p>
        </w:tc>
      </w:tr>
      <w:tr w:rsidR="009E73AA" w:rsidRPr="009E73AA" w:rsidTr="00C2606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FA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 обеспечению безопасности людей на водных объектах в Новосибирской области при проведении религиозного праздника «Крещение Господне»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>18-19 января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Ивановского сельсовета</w:t>
            </w:r>
          </w:p>
        </w:tc>
      </w:tr>
      <w:tr w:rsidR="009E73AA" w:rsidRPr="009E73AA" w:rsidTr="00C2606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FA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взаимодействия органов местного самоуправления и организаций, участвующих в обеспечении охраны жизни людей на воде и ликвидации чрезвычайных ситуаций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Ивановского сельсовета</w:t>
            </w:r>
          </w:p>
        </w:tc>
      </w:tr>
      <w:tr w:rsidR="009E73AA" w:rsidRPr="009E73AA" w:rsidTr="00C2606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FA3A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планов обеспечения безопасности людей на водных объектах  на территории Ивановского сельсовета </w:t>
            </w:r>
            <w:proofErr w:type="spellStart"/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>Баганского</w:t>
            </w:r>
            <w:proofErr w:type="spellEnd"/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 на 2018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>до 25 января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Ивановского сельсовета</w:t>
            </w:r>
          </w:p>
        </w:tc>
      </w:tr>
      <w:tr w:rsidR="009E73AA" w:rsidRPr="009E73AA" w:rsidTr="00C2606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FA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акции «Безопасный лед» на территории Ивановского сельсовета   </w:t>
            </w:r>
            <w:proofErr w:type="spellStart"/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>Баганского</w:t>
            </w:r>
            <w:proofErr w:type="spellEnd"/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>январь-март,</w:t>
            </w:r>
          </w:p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Ивановского сельсовета</w:t>
            </w:r>
          </w:p>
        </w:tc>
      </w:tr>
      <w:tr w:rsidR="009E73AA" w:rsidRPr="009E73AA" w:rsidTr="00C2606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FA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месячника безопасности людей на водных объектах на  территории Ивановского сельсовета </w:t>
            </w:r>
            <w:proofErr w:type="spellStart"/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>Баганского</w:t>
            </w:r>
            <w:proofErr w:type="spellEnd"/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 осенне-зимний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>январь-апрель,</w:t>
            </w:r>
          </w:p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Ивановского сельсовета</w:t>
            </w:r>
          </w:p>
        </w:tc>
      </w:tr>
      <w:tr w:rsidR="009E73AA" w:rsidRPr="009E73AA" w:rsidTr="00C2606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FA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комплекса мероприятий, направленных на недопущение массового выхода людей и выезда автомобильного транспорта на лед в несанкционированных местах на водных объектах на территории Ивановского  сельсовета   </w:t>
            </w:r>
            <w:proofErr w:type="spellStart"/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>Баганского</w:t>
            </w:r>
            <w:proofErr w:type="spellEnd"/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>январь-апрель,</w:t>
            </w:r>
          </w:p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Ивановского сельсовета</w:t>
            </w:r>
          </w:p>
        </w:tc>
      </w:tr>
      <w:tr w:rsidR="009E73AA" w:rsidRPr="009E73AA" w:rsidTr="00C2606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мер по обеспечению безопасности людей в период весеннего половодья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>март-май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Ивановского сельсовета</w:t>
            </w:r>
          </w:p>
        </w:tc>
      </w:tr>
      <w:tr w:rsidR="009E73AA" w:rsidRPr="009E73AA" w:rsidTr="00C2606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обследований и очистки дна акваторий, пляжей перед началом купального сезона и осуществление строгого </w:t>
            </w:r>
            <w:proofErr w:type="gramStart"/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санитарным состоянием и оборудованием пляжей в соответствии с требованиями Правил охраны жизни людей на водных объектах на территории Новосибирской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>май-август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Ивановского сельсовета</w:t>
            </w:r>
          </w:p>
        </w:tc>
      </w:tr>
      <w:tr w:rsidR="009E73AA" w:rsidRPr="009E73AA" w:rsidTr="00C2606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проведении Всероссийской акции «Чистый берег» в целях подготовки береговой полосы водных объектов на территории Ивановского  сельсовета  </w:t>
            </w:r>
            <w:proofErr w:type="spellStart"/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>Баганского</w:t>
            </w:r>
            <w:proofErr w:type="spellEnd"/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 купальному сезону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Ивановского сельсовета</w:t>
            </w:r>
          </w:p>
        </w:tc>
      </w:tr>
      <w:tr w:rsidR="009E73AA" w:rsidRPr="009E73AA" w:rsidTr="00C2606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месячника безопасности людей на водных объектах на территории муниципальных образований </w:t>
            </w:r>
            <w:proofErr w:type="spellStart"/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>Баганского</w:t>
            </w:r>
            <w:proofErr w:type="spellEnd"/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 период купального сезона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Ивановского сельсовета</w:t>
            </w:r>
          </w:p>
        </w:tc>
      </w:tr>
      <w:tr w:rsidR="009E73AA" w:rsidRPr="009E73AA" w:rsidTr="00C2606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Принятие необходимых мер по обеспечению безопасности людей в местах массового (неорганизованного) отдыха на водных объектах на территории муниципальных образований </w:t>
            </w:r>
            <w:proofErr w:type="spellStart"/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>Баганского</w:t>
            </w:r>
            <w:proofErr w:type="spellEnd"/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(организация, установка предупреждающих (запрещающих) знаков безопасности и информационных щитов о запрещении купания)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>до 1 июня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Ивановского сельсовета</w:t>
            </w:r>
          </w:p>
        </w:tc>
      </w:tr>
      <w:tr w:rsidR="009E73AA" w:rsidRPr="009E73AA" w:rsidTr="00C2606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профилактических мероприятий по предупреждению гибели и травматизма людей на водных объектах на территории муниципальных образований </w:t>
            </w:r>
            <w:proofErr w:type="spellStart"/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>Баганского</w:t>
            </w:r>
            <w:proofErr w:type="spellEnd"/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района, охране их жизни и здоровья (подготовка и распространение памяток, листовок,  подготовка и размещение статей в СМИ)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Ивановского сельсовета</w:t>
            </w:r>
          </w:p>
        </w:tc>
      </w:tr>
      <w:tr w:rsidR="009E73AA" w:rsidRPr="009E73AA" w:rsidTr="00C2606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FA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в образовательных учреждениях систематической разъяснительной работы с детьми о правилах поведения на воде и соблюдении мер предосторожности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</w:p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МКОУ Директор  Ивановская СОШ, классные руководители </w:t>
            </w:r>
          </w:p>
        </w:tc>
      </w:tr>
      <w:tr w:rsidR="009E73AA" w:rsidRPr="009E73AA" w:rsidTr="00C2606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FA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>Активизация работы по привлечению общественности к предупреждению несчастных случаев на воде.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FA3AF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сельсовета, Совет ветеранов, женсовет, специалист по делам молодежи.</w:t>
            </w:r>
          </w:p>
        </w:tc>
      </w:tr>
    </w:tbl>
    <w:p w:rsidR="009E73AA" w:rsidRPr="009E73AA" w:rsidRDefault="009E73AA" w:rsidP="009E73A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E73AA" w:rsidRPr="009E73AA" w:rsidRDefault="009E73AA" w:rsidP="009E73A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E73AA" w:rsidRPr="009E73AA" w:rsidRDefault="009E73AA" w:rsidP="00FA3A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</w:t>
      </w:r>
      <w:r w:rsidRPr="009E73AA">
        <w:rPr>
          <w:rFonts w:ascii="Times New Roman" w:hAnsi="Times New Roman"/>
          <w:sz w:val="28"/>
          <w:szCs w:val="28"/>
        </w:rPr>
        <w:t>ПРИЛОЖЕНИЕ № 3</w:t>
      </w:r>
    </w:p>
    <w:p w:rsidR="009E73AA" w:rsidRPr="009E73AA" w:rsidRDefault="009E73AA" w:rsidP="00FA3AF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>УТВЕРЖДЕН</w:t>
      </w:r>
    </w:p>
    <w:p w:rsidR="009E73AA" w:rsidRPr="009E73AA" w:rsidRDefault="009E73AA" w:rsidP="00FA3AF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9E73AA" w:rsidRPr="009E73AA" w:rsidRDefault="009E73AA" w:rsidP="00FA3AF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 xml:space="preserve">              Ивановского сельсовета   </w:t>
      </w:r>
      <w:proofErr w:type="spellStart"/>
      <w:r w:rsidRPr="009E73AA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9E73AA">
        <w:rPr>
          <w:rFonts w:ascii="Times New Roman" w:hAnsi="Times New Roman"/>
          <w:sz w:val="28"/>
          <w:szCs w:val="28"/>
        </w:rPr>
        <w:t xml:space="preserve"> района</w:t>
      </w:r>
    </w:p>
    <w:p w:rsidR="009E73AA" w:rsidRPr="009E73AA" w:rsidRDefault="009E73AA" w:rsidP="00FA3A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Новосибирской области</w:t>
      </w:r>
    </w:p>
    <w:p w:rsidR="009E73AA" w:rsidRPr="009E73AA" w:rsidRDefault="009E73AA" w:rsidP="00FA3A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9E73A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  <w:r w:rsidRPr="009E73AA">
        <w:rPr>
          <w:rFonts w:ascii="Times New Roman" w:hAnsi="Times New Roman"/>
          <w:sz w:val="28"/>
          <w:szCs w:val="28"/>
        </w:rPr>
        <w:t>от 11.01.2022 № 2а</w:t>
      </w:r>
    </w:p>
    <w:p w:rsidR="009E73AA" w:rsidRPr="009E73AA" w:rsidRDefault="009E73AA" w:rsidP="009E7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E73AA" w:rsidRPr="009E73AA" w:rsidRDefault="009E73AA" w:rsidP="009E73AA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>РЕЕСТР</w:t>
      </w:r>
    </w:p>
    <w:p w:rsidR="009E73AA" w:rsidRPr="009E73AA" w:rsidRDefault="009E73AA" w:rsidP="009E73AA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>пляжей и мест массового (неорганизованного) отдыха людей</w:t>
      </w:r>
    </w:p>
    <w:p w:rsidR="009E73AA" w:rsidRPr="009E73AA" w:rsidRDefault="009E73AA" w:rsidP="009E73AA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 xml:space="preserve">на водных объектах Ивановского сельсовета   </w:t>
      </w:r>
      <w:proofErr w:type="spellStart"/>
      <w:r w:rsidRPr="009E73AA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9E73AA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9E73AA" w:rsidRDefault="009E73AA" w:rsidP="009E73AA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>по состоянию на 1 января 2022 года</w:t>
      </w:r>
    </w:p>
    <w:p w:rsidR="00FA3AFF" w:rsidRDefault="00FA3AFF" w:rsidP="009E73AA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3AFF" w:rsidRPr="009E73AA" w:rsidRDefault="00FA3AFF" w:rsidP="009E73AA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73AA" w:rsidRPr="009E73AA" w:rsidRDefault="009E73AA" w:rsidP="009E73AA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>А. Пляжи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791"/>
        <w:gridCol w:w="1591"/>
        <w:gridCol w:w="1804"/>
        <w:gridCol w:w="1452"/>
        <w:gridCol w:w="1748"/>
        <w:gridCol w:w="1382"/>
      </w:tblGrid>
      <w:tr w:rsidR="009E73AA" w:rsidRPr="009E73AA" w:rsidTr="00C2606C">
        <w:trPr>
          <w:trHeight w:val="2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E73AA" w:rsidRPr="009E73AA" w:rsidRDefault="009E73AA" w:rsidP="009E73AA">
            <w:pPr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73A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E73A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района, населённого пункта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sz w:val="24"/>
                <w:szCs w:val="24"/>
              </w:rPr>
              <w:t>Наименование водного объекта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sz w:val="24"/>
                <w:szCs w:val="24"/>
              </w:rPr>
              <w:t>Место организованного отдыха (пляж)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sz w:val="24"/>
                <w:szCs w:val="24"/>
              </w:rPr>
              <w:t>Количество отдыхающих в сутки (чел.)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sz w:val="24"/>
                <w:szCs w:val="24"/>
              </w:rPr>
              <w:t>Организация (подразделение) по подготовки матросов - спасателей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AA" w:rsidRPr="009E73AA" w:rsidRDefault="009E73AA" w:rsidP="009E73AA">
            <w:pPr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  <w:p w:rsidR="009E73AA" w:rsidRPr="009E73AA" w:rsidRDefault="009E73AA" w:rsidP="009E73AA">
            <w:pPr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AA" w:rsidRPr="009E73AA" w:rsidTr="00C2606C">
        <w:trPr>
          <w:trHeight w:val="291"/>
        </w:trPr>
        <w:tc>
          <w:tcPr>
            <w:tcW w:w="14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sz w:val="24"/>
                <w:szCs w:val="24"/>
              </w:rPr>
              <w:t>МЕСТ ОРГАНИЗОВАННОГО ОТДЫХА (ПЛЯЖИ) - НЕТ</w:t>
            </w:r>
          </w:p>
        </w:tc>
      </w:tr>
    </w:tbl>
    <w:p w:rsidR="009E73AA" w:rsidRPr="009E73AA" w:rsidRDefault="009E73AA" w:rsidP="009E73AA">
      <w:pPr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73AA">
        <w:rPr>
          <w:rFonts w:ascii="Times New Roman" w:hAnsi="Times New Roman"/>
          <w:sz w:val="24"/>
          <w:szCs w:val="24"/>
        </w:rPr>
        <w:t>Б. Места массового (неорганизованного) отдыха людей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613"/>
        <w:gridCol w:w="2235"/>
        <w:gridCol w:w="1816"/>
        <w:gridCol w:w="1313"/>
        <w:gridCol w:w="1575"/>
        <w:gridCol w:w="1250"/>
      </w:tblGrid>
      <w:tr w:rsidR="009E73AA" w:rsidRPr="009E73AA" w:rsidTr="00C2606C">
        <w:trPr>
          <w:trHeight w:val="29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E73AA" w:rsidRPr="009E73AA" w:rsidRDefault="009E73AA" w:rsidP="009E73AA">
            <w:pPr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73A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E73A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района, населённого пункта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sz w:val="24"/>
                <w:szCs w:val="24"/>
              </w:rPr>
              <w:t>Наименование водного объекта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sz w:val="24"/>
                <w:szCs w:val="24"/>
              </w:rPr>
              <w:t>Место неорганизованного отдыха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sz w:val="24"/>
                <w:szCs w:val="24"/>
              </w:rPr>
              <w:t>Количество отдыхающих в сутки (чел.)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sz w:val="24"/>
                <w:szCs w:val="24"/>
              </w:rPr>
              <w:t>Организация (подразделение) по подготовки матросов - спасателей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AA" w:rsidRPr="009E73AA" w:rsidRDefault="009E73AA" w:rsidP="009E73AA">
            <w:pPr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  <w:p w:rsidR="009E73AA" w:rsidRPr="009E73AA" w:rsidRDefault="009E73AA" w:rsidP="009E73AA">
            <w:pPr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AA" w:rsidRPr="009E73AA" w:rsidTr="00C2606C">
        <w:trPr>
          <w:trHeight w:val="29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73AA">
              <w:rPr>
                <w:rFonts w:ascii="Times New Roman" w:hAnsi="Times New Roman"/>
                <w:sz w:val="28"/>
                <w:szCs w:val="28"/>
              </w:rPr>
              <w:t xml:space="preserve">Мест массового (неорганизованного) отдыха людей  </w:t>
            </w:r>
            <w:proofErr w:type="gramStart"/>
            <w:r w:rsidRPr="009E73AA">
              <w:rPr>
                <w:rFonts w:ascii="Times New Roman" w:hAnsi="Times New Roman"/>
                <w:sz w:val="28"/>
                <w:szCs w:val="28"/>
              </w:rPr>
              <w:t>-н</w:t>
            </w:r>
            <w:proofErr w:type="gramEnd"/>
            <w:r w:rsidRPr="009E73AA">
              <w:rPr>
                <w:rFonts w:ascii="Times New Roman" w:hAnsi="Times New Roman"/>
                <w:sz w:val="28"/>
                <w:szCs w:val="28"/>
              </w:rPr>
              <w:t>ет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AA" w:rsidRPr="009E73AA" w:rsidRDefault="009E73AA" w:rsidP="009E73AA">
            <w:pPr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AA" w:rsidRPr="009E73AA" w:rsidTr="00C2606C">
        <w:trPr>
          <w:trHeight w:val="29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AA" w:rsidRPr="009E73AA" w:rsidRDefault="009E73AA" w:rsidP="009E73AA">
            <w:pPr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73AA" w:rsidRPr="009E73AA" w:rsidRDefault="009E73AA" w:rsidP="009E73AA">
      <w:pPr>
        <w:widowControl w:val="0"/>
        <w:autoSpaceDE w:val="0"/>
        <w:autoSpaceDN w:val="0"/>
        <w:adjustRightInd w:val="0"/>
        <w:spacing w:after="0" w:line="240" w:lineRule="auto"/>
        <w:ind w:left="963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73AA" w:rsidRPr="009E73AA" w:rsidRDefault="009E73AA" w:rsidP="009E73A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>ПРИЛОЖЕНИЕ № 3</w:t>
      </w:r>
    </w:p>
    <w:p w:rsidR="009E73AA" w:rsidRPr="009E73AA" w:rsidRDefault="009E73AA" w:rsidP="009E73A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>УТВЕРЖДЕН</w:t>
      </w:r>
    </w:p>
    <w:p w:rsidR="009E73AA" w:rsidRPr="009E73AA" w:rsidRDefault="009E73AA" w:rsidP="009E73A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9E73AA" w:rsidRPr="009E73AA" w:rsidRDefault="009E73AA" w:rsidP="009E73A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 xml:space="preserve">              Ивановского сельсовета   </w:t>
      </w:r>
      <w:proofErr w:type="spellStart"/>
      <w:r w:rsidRPr="009E73AA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9E73AA">
        <w:rPr>
          <w:rFonts w:ascii="Times New Roman" w:hAnsi="Times New Roman"/>
          <w:sz w:val="28"/>
          <w:szCs w:val="28"/>
        </w:rPr>
        <w:t xml:space="preserve"> района</w:t>
      </w:r>
    </w:p>
    <w:p w:rsidR="009E73AA" w:rsidRPr="009E73AA" w:rsidRDefault="009E73AA" w:rsidP="009E73A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9E73AA" w:rsidRPr="009E73AA" w:rsidRDefault="009E73AA" w:rsidP="009E73A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от 11.01.2022  № 2а</w:t>
      </w:r>
    </w:p>
    <w:p w:rsidR="009E73AA" w:rsidRPr="009E73AA" w:rsidRDefault="009E73AA" w:rsidP="009E73A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9E73AA" w:rsidRPr="009E73AA" w:rsidRDefault="009E73AA" w:rsidP="009E73AA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>РЕЕСТР</w:t>
      </w:r>
    </w:p>
    <w:p w:rsidR="009E73AA" w:rsidRPr="009E73AA" w:rsidRDefault="009E73AA" w:rsidP="009E73AA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 xml:space="preserve"> мест массового выезда автомобильного транспорта и выхода людей на лёд на   водных объектах</w:t>
      </w:r>
    </w:p>
    <w:p w:rsidR="009E73AA" w:rsidRPr="009E73AA" w:rsidRDefault="009E73AA" w:rsidP="009E73AA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 xml:space="preserve"> Ивановского сельсовета  </w:t>
      </w:r>
      <w:proofErr w:type="spellStart"/>
      <w:r w:rsidRPr="009E73AA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9E73AA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9E73AA" w:rsidRPr="009E73AA" w:rsidRDefault="009E73AA" w:rsidP="009E73AA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73AA">
        <w:rPr>
          <w:rFonts w:ascii="Times New Roman" w:hAnsi="Times New Roman"/>
          <w:sz w:val="28"/>
          <w:szCs w:val="28"/>
        </w:rPr>
        <w:t>по состоянию на 1 января 2022 года</w:t>
      </w:r>
    </w:p>
    <w:p w:rsidR="009E73AA" w:rsidRPr="009E73AA" w:rsidRDefault="009E73AA" w:rsidP="009E73AA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3853"/>
        <w:gridCol w:w="1715"/>
        <w:gridCol w:w="1880"/>
        <w:gridCol w:w="2029"/>
      </w:tblGrid>
      <w:tr w:rsidR="009E73AA" w:rsidRPr="009E73AA" w:rsidTr="00C260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E73AA" w:rsidRPr="009E73AA" w:rsidRDefault="009E73AA" w:rsidP="009E73AA">
            <w:pPr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73A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E73A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района, населённого пункта, удаление от населённого пункта (м)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sz w:val="24"/>
                <w:szCs w:val="24"/>
              </w:rPr>
              <w:t>Наименование водного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sz w:val="24"/>
                <w:szCs w:val="24"/>
              </w:rPr>
              <w:t>Количество автомобильного транспорта (за день)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sz w:val="24"/>
                <w:szCs w:val="24"/>
              </w:rPr>
              <w:t>Примерное количество людей (выход в течение дня)</w:t>
            </w:r>
          </w:p>
        </w:tc>
      </w:tr>
      <w:tr w:rsidR="009E73AA" w:rsidRPr="009E73AA" w:rsidTr="00C2606C">
        <w:tc>
          <w:tcPr>
            <w:tcW w:w="1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AA" w:rsidRPr="009E73AA" w:rsidRDefault="009E73AA" w:rsidP="009E73AA">
            <w:pPr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AA">
              <w:rPr>
                <w:rFonts w:ascii="Times New Roman" w:hAnsi="Times New Roman"/>
                <w:sz w:val="24"/>
                <w:szCs w:val="24"/>
              </w:rPr>
              <w:t>МЕСТ МАССОВОГО ВЫЕЗДА И ВЫХОДА  - НЕТ</w:t>
            </w:r>
          </w:p>
        </w:tc>
      </w:tr>
    </w:tbl>
    <w:p w:rsidR="009E73AA" w:rsidRPr="009E73AA" w:rsidRDefault="009E73AA" w:rsidP="009E73A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E73AA" w:rsidRPr="009E73AA" w:rsidRDefault="009E73AA" w:rsidP="009E73A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339B6" w:rsidRPr="00FE6E97" w:rsidRDefault="002339B6" w:rsidP="002339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E97">
        <w:rPr>
          <w:rFonts w:ascii="Times New Roman" w:hAnsi="Times New Roman"/>
          <w:sz w:val="28"/>
          <w:szCs w:val="28"/>
        </w:rPr>
        <w:t xml:space="preserve">                </w:t>
      </w:r>
      <w:r w:rsidR="006823B9">
        <w:rPr>
          <w:rFonts w:ascii="Times New Roman" w:hAnsi="Times New Roman"/>
          <w:noProof/>
          <w:sz w:val="28"/>
          <w:szCs w:val="28"/>
        </w:rPr>
        <w:pict>
          <v:rect id="_x0000_s1037" style="position:absolute;left:0;text-align:left;margin-left:315pt;margin-top:19.25pt;width:2in;height:81pt;z-index:251666432;mso-position-horizontal-relative:text;mso-position-vertical-relative:text">
            <v:textbox style="mso-next-textbox:#_x0000_s1037">
              <w:txbxContent>
                <w:p w:rsidR="000B57AB" w:rsidRPr="00CD1EFC" w:rsidRDefault="000B57AB" w:rsidP="002339B6">
                  <w:pPr>
                    <w:jc w:val="center"/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Редактор</w:t>
                  </w:r>
                </w:p>
                <w:p w:rsidR="000B57AB" w:rsidRPr="00CD1EFC" w:rsidRDefault="000B57AB" w:rsidP="002339B6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А.К.Ритер</w:t>
                  </w:r>
                  <w:proofErr w:type="spellEnd"/>
                </w:p>
                <w:p w:rsidR="000B57AB" w:rsidRDefault="000B57AB" w:rsidP="002339B6"/>
              </w:txbxContent>
            </v:textbox>
          </v:rect>
        </w:pict>
      </w:r>
      <w:r w:rsidR="006823B9">
        <w:rPr>
          <w:rFonts w:ascii="Times New Roman" w:hAnsi="Times New Roman"/>
          <w:noProof/>
          <w:sz w:val="28"/>
          <w:szCs w:val="28"/>
        </w:rPr>
        <w:pict>
          <v:rect id="_x0000_s1036" style="position:absolute;left:0;text-align:left;margin-left:189pt;margin-top:13.65pt;width:90pt;height:86.6pt;z-index:251665408;mso-position-horizontal-relative:text;mso-position-vertical-relative:text">
            <v:textbox style="mso-next-textbox:#_x0000_s1036">
              <w:txbxContent>
                <w:p w:rsidR="000B57AB" w:rsidRPr="00CD1EFC" w:rsidRDefault="000B57AB" w:rsidP="002339B6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Тираж  4.</w:t>
                  </w:r>
                </w:p>
                <w:p w:rsidR="000B57AB" w:rsidRPr="00CD1EFC" w:rsidRDefault="003742CD" w:rsidP="002339B6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объем   6</w:t>
                  </w:r>
                  <w:r w:rsidR="000B57AB" w:rsidRPr="00300E3C">
                    <w:rPr>
                      <w:rFonts w:ascii="Times New Roman" w:hAnsi="Times New Roman"/>
                    </w:rPr>
                    <w:t xml:space="preserve">  </w:t>
                  </w:r>
                  <w:proofErr w:type="spellStart"/>
                  <w:r w:rsidR="000B57AB" w:rsidRPr="00300E3C">
                    <w:rPr>
                      <w:rFonts w:ascii="Times New Roman" w:hAnsi="Times New Roman"/>
                    </w:rPr>
                    <w:t>п.л</w:t>
                  </w:r>
                  <w:proofErr w:type="spellEnd"/>
                  <w:r w:rsidR="000B57AB" w:rsidRPr="00CD1EFC">
                    <w:rPr>
                      <w:rFonts w:ascii="Times New Roman" w:hAnsi="Times New Roman"/>
                    </w:rPr>
                    <w:t>.</w:t>
                  </w:r>
                </w:p>
                <w:p w:rsidR="000B57AB" w:rsidRPr="00CD1EFC" w:rsidRDefault="000B57AB" w:rsidP="002339B6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Бесплатно</w:t>
                  </w:r>
                </w:p>
                <w:p w:rsidR="000B57AB" w:rsidRDefault="000B57AB" w:rsidP="002339B6"/>
              </w:txbxContent>
            </v:textbox>
          </v:rect>
        </w:pict>
      </w:r>
      <w:r w:rsidR="006823B9">
        <w:rPr>
          <w:rFonts w:ascii="Times New Roman" w:hAnsi="Times New Roman"/>
          <w:noProof/>
          <w:sz w:val="28"/>
          <w:szCs w:val="28"/>
        </w:rPr>
        <w:pict>
          <v:rect id="_x0000_s1038" style="position:absolute;left:0;text-align:left;margin-left:0;margin-top:10.25pt;width:153pt;height:90pt;z-index:251667456;mso-position-horizontal-relative:text;mso-position-vertical-relative:text">
            <v:textbox style="mso-next-textbox:#_x0000_s1038">
              <w:txbxContent>
                <w:p w:rsidR="000B57AB" w:rsidRPr="00CD1EFC" w:rsidRDefault="000B57AB" w:rsidP="002339B6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Адрес редакции: 632787</w:t>
                  </w:r>
                </w:p>
                <w:p w:rsidR="000B57AB" w:rsidRPr="00CD1EFC" w:rsidRDefault="000B57AB" w:rsidP="002339B6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С. Ивановка, ул. Центральная,27</w:t>
                  </w:r>
                </w:p>
                <w:p w:rsidR="000B57AB" w:rsidRPr="00CD1EFC" w:rsidRDefault="000B57AB" w:rsidP="002339B6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Телефон 39-219</w:t>
                  </w:r>
                </w:p>
              </w:txbxContent>
            </v:textbox>
          </v:rect>
        </w:pict>
      </w:r>
    </w:p>
    <w:p w:rsidR="002339B6" w:rsidRPr="00FE6E97" w:rsidRDefault="002339B6" w:rsidP="002339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39B6" w:rsidRPr="00FE6E97" w:rsidRDefault="002339B6" w:rsidP="002339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39B6" w:rsidRPr="00FE6E97" w:rsidRDefault="002339B6" w:rsidP="002339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39B6" w:rsidRPr="00FE6E97" w:rsidRDefault="002339B6" w:rsidP="002339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339B6" w:rsidRPr="00FE6E97" w:rsidSect="006A1792">
      <w:headerReference w:type="first" r:id="rId10"/>
      <w:pgSz w:w="11906" w:h="16838"/>
      <w:pgMar w:top="426" w:right="707" w:bottom="0" w:left="1134" w:header="0" w:footer="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3B9" w:rsidRDefault="006823B9" w:rsidP="00FA5BA4">
      <w:pPr>
        <w:spacing w:after="0" w:line="240" w:lineRule="auto"/>
      </w:pPr>
      <w:r>
        <w:separator/>
      </w:r>
    </w:p>
  </w:endnote>
  <w:endnote w:type="continuationSeparator" w:id="0">
    <w:p w:rsidR="006823B9" w:rsidRDefault="006823B9" w:rsidP="00FA5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1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3B9" w:rsidRDefault="006823B9" w:rsidP="00FA5BA4">
      <w:pPr>
        <w:spacing w:after="0" w:line="240" w:lineRule="auto"/>
      </w:pPr>
      <w:r>
        <w:separator/>
      </w:r>
    </w:p>
  </w:footnote>
  <w:footnote w:type="continuationSeparator" w:id="0">
    <w:p w:rsidR="006823B9" w:rsidRDefault="006823B9" w:rsidP="00FA5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7AB" w:rsidRPr="00EF07F7" w:rsidRDefault="000B57AB" w:rsidP="001B0D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85D8C"/>
    <w:multiLevelType w:val="hybridMultilevel"/>
    <w:tmpl w:val="DADEF4C6"/>
    <w:lvl w:ilvl="0" w:tplc="45006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5F678D"/>
    <w:multiLevelType w:val="multilevel"/>
    <w:tmpl w:val="BC9AE6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E93B61"/>
    <w:multiLevelType w:val="hybridMultilevel"/>
    <w:tmpl w:val="D0D40644"/>
    <w:lvl w:ilvl="0" w:tplc="BCD6143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751FAD"/>
    <w:multiLevelType w:val="hybridMultilevel"/>
    <w:tmpl w:val="9D02D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C2D50"/>
    <w:multiLevelType w:val="hybridMultilevel"/>
    <w:tmpl w:val="2990C84C"/>
    <w:lvl w:ilvl="0" w:tplc="257A2D4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902C3C"/>
    <w:multiLevelType w:val="hybridMultilevel"/>
    <w:tmpl w:val="517C6532"/>
    <w:lvl w:ilvl="0" w:tplc="F634BB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FA1D91"/>
    <w:multiLevelType w:val="multilevel"/>
    <w:tmpl w:val="7C7AB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072235D"/>
    <w:multiLevelType w:val="multilevel"/>
    <w:tmpl w:val="BB065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6ED315F"/>
    <w:multiLevelType w:val="multilevel"/>
    <w:tmpl w:val="8C704CFA"/>
    <w:lvl w:ilvl="0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8"/>
      </w:rPr>
    </w:lvl>
  </w:abstractNum>
  <w:abstractNum w:abstractNumId="12">
    <w:nsid w:val="4939559D"/>
    <w:multiLevelType w:val="hybridMultilevel"/>
    <w:tmpl w:val="4240209E"/>
    <w:lvl w:ilvl="0" w:tplc="16A415B6">
      <w:start w:val="1"/>
      <w:numFmt w:val="decimal"/>
      <w:lvlText w:val="%1."/>
      <w:lvlJc w:val="left"/>
      <w:pPr>
        <w:ind w:left="8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3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117342C"/>
    <w:multiLevelType w:val="multilevel"/>
    <w:tmpl w:val="FDC618DA"/>
    <w:lvl w:ilvl="0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>
    <w:nsid w:val="51B14CCF"/>
    <w:multiLevelType w:val="multilevel"/>
    <w:tmpl w:val="C3F6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D10F59"/>
    <w:multiLevelType w:val="multilevel"/>
    <w:tmpl w:val="FBFC7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38733B"/>
    <w:multiLevelType w:val="hybridMultilevel"/>
    <w:tmpl w:val="41C8F884"/>
    <w:lvl w:ilvl="0" w:tplc="300CB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62475E7"/>
    <w:multiLevelType w:val="multilevel"/>
    <w:tmpl w:val="03902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1104EF"/>
    <w:multiLevelType w:val="multilevel"/>
    <w:tmpl w:val="F95A8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B34345"/>
    <w:multiLevelType w:val="hybridMultilevel"/>
    <w:tmpl w:val="9872D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325CBC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CC2998"/>
    <w:multiLevelType w:val="multilevel"/>
    <w:tmpl w:val="CF82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E83EFB"/>
    <w:multiLevelType w:val="multilevel"/>
    <w:tmpl w:val="E5A8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010A72"/>
    <w:multiLevelType w:val="multilevel"/>
    <w:tmpl w:val="C22486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6">
    <w:nsid w:val="78B2164A"/>
    <w:multiLevelType w:val="multilevel"/>
    <w:tmpl w:val="B54A68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4"/>
  </w:num>
  <w:num w:numId="4">
    <w:abstractNumId w:val="17"/>
  </w:num>
  <w:num w:numId="5">
    <w:abstractNumId w:val="23"/>
  </w:num>
  <w:num w:numId="6">
    <w:abstractNumId w:val="18"/>
  </w:num>
  <w:num w:numId="7">
    <w:abstractNumId w:val="15"/>
  </w:num>
  <w:num w:numId="8">
    <w:abstractNumId w:val="24"/>
  </w:num>
  <w:num w:numId="9">
    <w:abstractNumId w:val="19"/>
  </w:num>
  <w:num w:numId="10">
    <w:abstractNumId w:val="16"/>
  </w:num>
  <w:num w:numId="11">
    <w:abstractNumId w:val="3"/>
  </w:num>
  <w:num w:numId="12">
    <w:abstractNumId w:val="8"/>
  </w:num>
  <w:num w:numId="13">
    <w:abstractNumId w:val="21"/>
  </w:num>
  <w:num w:numId="14">
    <w:abstractNumId w:val="10"/>
  </w:num>
  <w:num w:numId="15">
    <w:abstractNumId w:val="25"/>
  </w:num>
  <w:num w:numId="16">
    <w:abstractNumId w:val="26"/>
  </w:num>
  <w:num w:numId="17">
    <w:abstractNumId w:val="22"/>
  </w:num>
  <w:num w:numId="18">
    <w:abstractNumId w:val="1"/>
  </w:num>
  <w:num w:numId="19">
    <w:abstractNumId w:val="2"/>
  </w:num>
  <w:num w:numId="20">
    <w:abstractNumId w:val="5"/>
  </w:num>
  <w:num w:numId="21">
    <w:abstractNumId w:val="9"/>
  </w:num>
  <w:num w:numId="22">
    <w:abstractNumId w:val="20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533"/>
    <w:rsid w:val="00000218"/>
    <w:rsid w:val="000042D9"/>
    <w:rsid w:val="00004C35"/>
    <w:rsid w:val="000131C2"/>
    <w:rsid w:val="0003358C"/>
    <w:rsid w:val="00036F6F"/>
    <w:rsid w:val="000403F8"/>
    <w:rsid w:val="00043FB4"/>
    <w:rsid w:val="00053168"/>
    <w:rsid w:val="000678BA"/>
    <w:rsid w:val="00093D9D"/>
    <w:rsid w:val="00096C4B"/>
    <w:rsid w:val="000B4A9F"/>
    <w:rsid w:val="000B535F"/>
    <w:rsid w:val="000B57AB"/>
    <w:rsid w:val="000C5E48"/>
    <w:rsid w:val="000D1BED"/>
    <w:rsid w:val="000E392C"/>
    <w:rsid w:val="00117E51"/>
    <w:rsid w:val="00123837"/>
    <w:rsid w:val="00136AA3"/>
    <w:rsid w:val="0015540E"/>
    <w:rsid w:val="00176A31"/>
    <w:rsid w:val="00182D53"/>
    <w:rsid w:val="00196EF9"/>
    <w:rsid w:val="001976C1"/>
    <w:rsid w:val="00197AAE"/>
    <w:rsid w:val="001B0D18"/>
    <w:rsid w:val="001C0617"/>
    <w:rsid w:val="001C37CF"/>
    <w:rsid w:val="001C684C"/>
    <w:rsid w:val="001E595B"/>
    <w:rsid w:val="001F587A"/>
    <w:rsid w:val="001F7DD4"/>
    <w:rsid w:val="00202899"/>
    <w:rsid w:val="00206FE8"/>
    <w:rsid w:val="00211195"/>
    <w:rsid w:val="002339B6"/>
    <w:rsid w:val="002406A0"/>
    <w:rsid w:val="00241D50"/>
    <w:rsid w:val="00252CC6"/>
    <w:rsid w:val="002642AD"/>
    <w:rsid w:val="00267CDA"/>
    <w:rsid w:val="0027291B"/>
    <w:rsid w:val="0028422E"/>
    <w:rsid w:val="00284B30"/>
    <w:rsid w:val="002A5C4F"/>
    <w:rsid w:val="002A5D64"/>
    <w:rsid w:val="002C0EFF"/>
    <w:rsid w:val="002C3C48"/>
    <w:rsid w:val="002D0386"/>
    <w:rsid w:val="002D4A3A"/>
    <w:rsid w:val="002D7101"/>
    <w:rsid w:val="002E4CC8"/>
    <w:rsid w:val="002F40DE"/>
    <w:rsid w:val="00300E3C"/>
    <w:rsid w:val="00304E46"/>
    <w:rsid w:val="0031154E"/>
    <w:rsid w:val="00322EBF"/>
    <w:rsid w:val="00330411"/>
    <w:rsid w:val="00343186"/>
    <w:rsid w:val="00343CDA"/>
    <w:rsid w:val="003742CD"/>
    <w:rsid w:val="00375BEF"/>
    <w:rsid w:val="00385CD5"/>
    <w:rsid w:val="003874B3"/>
    <w:rsid w:val="003A0BA0"/>
    <w:rsid w:val="003B282E"/>
    <w:rsid w:val="003B512F"/>
    <w:rsid w:val="003B6F74"/>
    <w:rsid w:val="003C4F78"/>
    <w:rsid w:val="003C503B"/>
    <w:rsid w:val="003D0817"/>
    <w:rsid w:val="003F72EA"/>
    <w:rsid w:val="00401B2D"/>
    <w:rsid w:val="00405BCD"/>
    <w:rsid w:val="00425D9E"/>
    <w:rsid w:val="0045692F"/>
    <w:rsid w:val="004712F4"/>
    <w:rsid w:val="00472744"/>
    <w:rsid w:val="00474D02"/>
    <w:rsid w:val="004772C5"/>
    <w:rsid w:val="004773F8"/>
    <w:rsid w:val="004812E1"/>
    <w:rsid w:val="004864DD"/>
    <w:rsid w:val="004916A9"/>
    <w:rsid w:val="004B2F53"/>
    <w:rsid w:val="004C4F4F"/>
    <w:rsid w:val="004E666E"/>
    <w:rsid w:val="004F3614"/>
    <w:rsid w:val="00505DF3"/>
    <w:rsid w:val="005166EA"/>
    <w:rsid w:val="00517784"/>
    <w:rsid w:val="005371DA"/>
    <w:rsid w:val="005605FA"/>
    <w:rsid w:val="005620C1"/>
    <w:rsid w:val="00562C40"/>
    <w:rsid w:val="005674A4"/>
    <w:rsid w:val="005758FA"/>
    <w:rsid w:val="005770B5"/>
    <w:rsid w:val="00584CD9"/>
    <w:rsid w:val="00592F8E"/>
    <w:rsid w:val="005A012D"/>
    <w:rsid w:val="005A27AA"/>
    <w:rsid w:val="00603CE3"/>
    <w:rsid w:val="00617B7B"/>
    <w:rsid w:val="00632A20"/>
    <w:rsid w:val="00632C50"/>
    <w:rsid w:val="006457AA"/>
    <w:rsid w:val="00651F46"/>
    <w:rsid w:val="00653DCB"/>
    <w:rsid w:val="00653E14"/>
    <w:rsid w:val="00676399"/>
    <w:rsid w:val="00676BE4"/>
    <w:rsid w:val="006823B9"/>
    <w:rsid w:val="00685832"/>
    <w:rsid w:val="00696023"/>
    <w:rsid w:val="006A1792"/>
    <w:rsid w:val="006C631C"/>
    <w:rsid w:val="006D260A"/>
    <w:rsid w:val="006E3978"/>
    <w:rsid w:val="006E46BC"/>
    <w:rsid w:val="00717EF9"/>
    <w:rsid w:val="00721451"/>
    <w:rsid w:val="00735832"/>
    <w:rsid w:val="00737533"/>
    <w:rsid w:val="00751724"/>
    <w:rsid w:val="00763AC3"/>
    <w:rsid w:val="007711AC"/>
    <w:rsid w:val="00784F8D"/>
    <w:rsid w:val="007A1BD0"/>
    <w:rsid w:val="007A57C8"/>
    <w:rsid w:val="007B1E98"/>
    <w:rsid w:val="007B44F5"/>
    <w:rsid w:val="007D0533"/>
    <w:rsid w:val="007D075B"/>
    <w:rsid w:val="007E53B2"/>
    <w:rsid w:val="007E616C"/>
    <w:rsid w:val="007F258C"/>
    <w:rsid w:val="007F4444"/>
    <w:rsid w:val="00800C58"/>
    <w:rsid w:val="0080133A"/>
    <w:rsid w:val="00801436"/>
    <w:rsid w:val="00814C59"/>
    <w:rsid w:val="00824AD3"/>
    <w:rsid w:val="00837B64"/>
    <w:rsid w:val="00875911"/>
    <w:rsid w:val="00876602"/>
    <w:rsid w:val="0088777D"/>
    <w:rsid w:val="008A22BC"/>
    <w:rsid w:val="008A27C4"/>
    <w:rsid w:val="008B034A"/>
    <w:rsid w:val="008B42F5"/>
    <w:rsid w:val="008D6089"/>
    <w:rsid w:val="008E1AFB"/>
    <w:rsid w:val="008E4E82"/>
    <w:rsid w:val="008E75C0"/>
    <w:rsid w:val="008F7889"/>
    <w:rsid w:val="00905679"/>
    <w:rsid w:val="00913489"/>
    <w:rsid w:val="00920FF4"/>
    <w:rsid w:val="00922731"/>
    <w:rsid w:val="00924320"/>
    <w:rsid w:val="00926F17"/>
    <w:rsid w:val="00933870"/>
    <w:rsid w:val="0095238A"/>
    <w:rsid w:val="00961D00"/>
    <w:rsid w:val="00965E2C"/>
    <w:rsid w:val="00972588"/>
    <w:rsid w:val="00973BA8"/>
    <w:rsid w:val="00982656"/>
    <w:rsid w:val="0099214F"/>
    <w:rsid w:val="00993A15"/>
    <w:rsid w:val="00994FEC"/>
    <w:rsid w:val="009B0F72"/>
    <w:rsid w:val="009C5427"/>
    <w:rsid w:val="009D01B2"/>
    <w:rsid w:val="009D62A9"/>
    <w:rsid w:val="009E3A9F"/>
    <w:rsid w:val="009E73AA"/>
    <w:rsid w:val="00A003B8"/>
    <w:rsid w:val="00A023F1"/>
    <w:rsid w:val="00A06E68"/>
    <w:rsid w:val="00A10FE2"/>
    <w:rsid w:val="00A15D27"/>
    <w:rsid w:val="00A357F1"/>
    <w:rsid w:val="00A41FEC"/>
    <w:rsid w:val="00A42EDF"/>
    <w:rsid w:val="00A475F1"/>
    <w:rsid w:val="00A8137A"/>
    <w:rsid w:val="00A8360A"/>
    <w:rsid w:val="00AC4FD9"/>
    <w:rsid w:val="00AD0493"/>
    <w:rsid w:val="00AD479C"/>
    <w:rsid w:val="00AD4A6B"/>
    <w:rsid w:val="00AE4D06"/>
    <w:rsid w:val="00AF1DC7"/>
    <w:rsid w:val="00AF7668"/>
    <w:rsid w:val="00B066EA"/>
    <w:rsid w:val="00B070C1"/>
    <w:rsid w:val="00B267DB"/>
    <w:rsid w:val="00B30A25"/>
    <w:rsid w:val="00B3529E"/>
    <w:rsid w:val="00B36AB8"/>
    <w:rsid w:val="00B41F13"/>
    <w:rsid w:val="00B46528"/>
    <w:rsid w:val="00B61739"/>
    <w:rsid w:val="00B82147"/>
    <w:rsid w:val="00B92D8A"/>
    <w:rsid w:val="00BB069F"/>
    <w:rsid w:val="00BB356D"/>
    <w:rsid w:val="00BC6B84"/>
    <w:rsid w:val="00BD678B"/>
    <w:rsid w:val="00BE0A15"/>
    <w:rsid w:val="00BE51D1"/>
    <w:rsid w:val="00BF1337"/>
    <w:rsid w:val="00BF3D2B"/>
    <w:rsid w:val="00BF5474"/>
    <w:rsid w:val="00C0058A"/>
    <w:rsid w:val="00C02CE1"/>
    <w:rsid w:val="00C161CD"/>
    <w:rsid w:val="00C207BA"/>
    <w:rsid w:val="00C21E39"/>
    <w:rsid w:val="00C258B3"/>
    <w:rsid w:val="00C351AD"/>
    <w:rsid w:val="00C43C54"/>
    <w:rsid w:val="00C629C5"/>
    <w:rsid w:val="00C65B9F"/>
    <w:rsid w:val="00C67DCA"/>
    <w:rsid w:val="00C8082D"/>
    <w:rsid w:val="00C842AF"/>
    <w:rsid w:val="00C92D73"/>
    <w:rsid w:val="00CA486C"/>
    <w:rsid w:val="00CA565C"/>
    <w:rsid w:val="00CB77EF"/>
    <w:rsid w:val="00CC4975"/>
    <w:rsid w:val="00CC7D8D"/>
    <w:rsid w:val="00CD38CF"/>
    <w:rsid w:val="00CE1578"/>
    <w:rsid w:val="00CF11B0"/>
    <w:rsid w:val="00D03761"/>
    <w:rsid w:val="00D04245"/>
    <w:rsid w:val="00D054FD"/>
    <w:rsid w:val="00D2256D"/>
    <w:rsid w:val="00D31C4E"/>
    <w:rsid w:val="00D5002E"/>
    <w:rsid w:val="00D55E7A"/>
    <w:rsid w:val="00D62302"/>
    <w:rsid w:val="00D67455"/>
    <w:rsid w:val="00D73D2E"/>
    <w:rsid w:val="00D73DC1"/>
    <w:rsid w:val="00D74D6C"/>
    <w:rsid w:val="00D93FCD"/>
    <w:rsid w:val="00D946FE"/>
    <w:rsid w:val="00DA2EAB"/>
    <w:rsid w:val="00DA5E42"/>
    <w:rsid w:val="00DA63B1"/>
    <w:rsid w:val="00DB0781"/>
    <w:rsid w:val="00DC2F08"/>
    <w:rsid w:val="00DD1783"/>
    <w:rsid w:val="00DE2C67"/>
    <w:rsid w:val="00DF368A"/>
    <w:rsid w:val="00DF6DA0"/>
    <w:rsid w:val="00E41B68"/>
    <w:rsid w:val="00E749F5"/>
    <w:rsid w:val="00EB7E9E"/>
    <w:rsid w:val="00EC7032"/>
    <w:rsid w:val="00ED0E42"/>
    <w:rsid w:val="00ED6C60"/>
    <w:rsid w:val="00EF190A"/>
    <w:rsid w:val="00F0096F"/>
    <w:rsid w:val="00F14D3F"/>
    <w:rsid w:val="00F20F8F"/>
    <w:rsid w:val="00F243B0"/>
    <w:rsid w:val="00F34179"/>
    <w:rsid w:val="00F51BEA"/>
    <w:rsid w:val="00F718B2"/>
    <w:rsid w:val="00F7379F"/>
    <w:rsid w:val="00F80F22"/>
    <w:rsid w:val="00F928B6"/>
    <w:rsid w:val="00FA3AFF"/>
    <w:rsid w:val="00FA5BA4"/>
    <w:rsid w:val="00FB2F1B"/>
    <w:rsid w:val="00FC1B08"/>
    <w:rsid w:val="00FC78D0"/>
    <w:rsid w:val="00FD2DFE"/>
    <w:rsid w:val="00FE205C"/>
    <w:rsid w:val="00FE6E97"/>
    <w:rsid w:val="00F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3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E20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05316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676B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C842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4B2F53"/>
    <w:pPr>
      <w:keepNext/>
      <w:spacing w:after="0" w:line="240" w:lineRule="auto"/>
      <w:jc w:val="both"/>
      <w:outlineLvl w:val="4"/>
    </w:pPr>
    <w:rPr>
      <w:rFonts w:ascii="Times New Roman" w:hAnsi="Times New Roman"/>
      <w:sz w:val="28"/>
      <w:szCs w:val="24"/>
    </w:rPr>
  </w:style>
  <w:style w:type="paragraph" w:styleId="6">
    <w:name w:val="heading 6"/>
    <w:basedOn w:val="a"/>
    <w:next w:val="a"/>
    <w:link w:val="60"/>
    <w:unhideWhenUsed/>
    <w:qFormat/>
    <w:rsid w:val="00676B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B2F53"/>
    <w:pPr>
      <w:keepNext/>
      <w:spacing w:after="0" w:line="240" w:lineRule="auto"/>
      <w:jc w:val="center"/>
      <w:outlineLvl w:val="6"/>
    </w:pPr>
    <w:rPr>
      <w:rFonts w:ascii="Times New Roman" w:hAnsi="Times New Roman"/>
      <w:b/>
      <w:sz w:val="26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BE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20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53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676BE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60">
    <w:name w:val="Заголовок 6 Знак"/>
    <w:basedOn w:val="a0"/>
    <w:link w:val="6"/>
    <w:rsid w:val="00676BE4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76B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msoorganizationname">
    <w:name w:val="msoorganizationname"/>
    <w:rsid w:val="007D0533"/>
    <w:pPr>
      <w:spacing w:after="0" w:line="240" w:lineRule="auto"/>
      <w:jc w:val="center"/>
    </w:pPr>
    <w:rPr>
      <w:rFonts w:ascii="Arial Black" w:eastAsia="Times New Roman" w:hAnsi="Times New Roman" w:cs="Times New Roman"/>
      <w:color w:val="FFFFFF"/>
      <w:kern w:val="28"/>
      <w:lang w:eastAsia="ru-RU"/>
    </w:rPr>
  </w:style>
  <w:style w:type="paragraph" w:styleId="a3">
    <w:name w:val="Normal (Web)"/>
    <w:basedOn w:val="a"/>
    <w:link w:val="a4"/>
    <w:uiPriority w:val="99"/>
    <w:rsid w:val="007D0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бычный (веб) Знак"/>
    <w:basedOn w:val="a0"/>
    <w:link w:val="a3"/>
    <w:rsid w:val="00DC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FA5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link w:val="a6"/>
    <w:uiPriority w:val="1"/>
    <w:qFormat/>
    <w:rsid w:val="00FA5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FA5B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1"/>
    <w:locked/>
    <w:rsid w:val="00FA5BA4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FA5BA4"/>
    <w:pPr>
      <w:shd w:val="clear" w:color="auto" w:fill="FFFFFF"/>
      <w:spacing w:after="0" w:line="317" w:lineRule="exact"/>
      <w:ind w:hanging="24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8">
    <w:name w:val="page number"/>
    <w:basedOn w:val="a0"/>
    <w:rsid w:val="00FA5BA4"/>
  </w:style>
  <w:style w:type="paragraph" w:styleId="a9">
    <w:name w:val="header"/>
    <w:basedOn w:val="a"/>
    <w:link w:val="aa"/>
    <w:uiPriority w:val="99"/>
    <w:rsid w:val="00FA5B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FA5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rsid w:val="00FA5BA4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styleId="ab">
    <w:name w:val="footnote text"/>
    <w:basedOn w:val="a"/>
    <w:link w:val="ac"/>
    <w:uiPriority w:val="99"/>
    <w:unhideWhenUsed/>
    <w:rsid w:val="00FA5BA4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FA5BA4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unhideWhenUsed/>
    <w:rsid w:val="00FA5BA4"/>
    <w:rPr>
      <w:vertAlign w:val="superscript"/>
    </w:rPr>
  </w:style>
  <w:style w:type="paragraph" w:styleId="ae">
    <w:name w:val="footer"/>
    <w:basedOn w:val="a"/>
    <w:link w:val="af"/>
    <w:uiPriority w:val="99"/>
    <w:unhideWhenUsed/>
    <w:rsid w:val="008B4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B42F5"/>
    <w:rPr>
      <w:rFonts w:ascii="Calibri" w:eastAsia="Times New Roman" w:hAnsi="Calibri" w:cs="Times New Roman"/>
      <w:lang w:eastAsia="ru-RU"/>
    </w:rPr>
  </w:style>
  <w:style w:type="character" w:styleId="af0">
    <w:name w:val="Strong"/>
    <w:uiPriority w:val="22"/>
    <w:qFormat/>
    <w:rsid w:val="00053168"/>
    <w:rPr>
      <w:b/>
      <w:bCs/>
    </w:rPr>
  </w:style>
  <w:style w:type="paragraph" w:styleId="af1">
    <w:name w:val="Balloon Text"/>
    <w:basedOn w:val="a"/>
    <w:link w:val="af2"/>
    <w:uiPriority w:val="99"/>
    <w:unhideWhenUsed/>
    <w:rsid w:val="00043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043F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3C503B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customStyle="1" w:styleId="blk">
    <w:name w:val="blk"/>
    <w:basedOn w:val="a0"/>
    <w:rsid w:val="003C503B"/>
  </w:style>
  <w:style w:type="character" w:styleId="af3">
    <w:name w:val="Hyperlink"/>
    <w:uiPriority w:val="99"/>
    <w:rsid w:val="0080133A"/>
    <w:rPr>
      <w:color w:val="0000FF"/>
      <w:u w:val="single"/>
    </w:rPr>
  </w:style>
  <w:style w:type="character" w:customStyle="1" w:styleId="Bodytext3">
    <w:name w:val="Body text (3)_"/>
    <w:link w:val="Bodytext30"/>
    <w:rsid w:val="0000021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000218"/>
    <w:pPr>
      <w:widowControl w:val="0"/>
      <w:shd w:val="clear" w:color="auto" w:fill="FFFFFF"/>
      <w:spacing w:after="0" w:line="350" w:lineRule="exact"/>
      <w:jc w:val="center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31">
    <w:name w:val="Body Text 3"/>
    <w:basedOn w:val="a"/>
    <w:link w:val="32"/>
    <w:rsid w:val="00000218"/>
    <w:pPr>
      <w:spacing w:after="0" w:line="240" w:lineRule="auto"/>
      <w:ind w:right="5152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32">
    <w:name w:val="Основной текст 3 Знак"/>
    <w:basedOn w:val="a0"/>
    <w:link w:val="31"/>
    <w:rsid w:val="0000021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2">
    <w:name w:val="Обычный1"/>
    <w:rsid w:val="00000218"/>
    <w:pPr>
      <w:spacing w:after="0" w:line="240" w:lineRule="auto"/>
      <w:jc w:val="center"/>
    </w:pPr>
    <w:rPr>
      <w:rFonts w:ascii="Century Schoolbook" w:eastAsia="Times New Roman" w:hAnsi="Century Schoolbook" w:cs="Times New Roman"/>
      <w:b/>
      <w:snapToGrid w:val="0"/>
      <w:spacing w:val="20"/>
      <w:sz w:val="16"/>
      <w:szCs w:val="20"/>
      <w:lang w:eastAsia="ru-RU"/>
    </w:rPr>
  </w:style>
  <w:style w:type="paragraph" w:customStyle="1" w:styleId="af4">
    <w:name w:val="Тема письма"/>
    <w:basedOn w:val="12"/>
    <w:rsid w:val="00000218"/>
    <w:pPr>
      <w:framePr w:w="4316" w:h="1331" w:hSpace="141" w:wrap="auto" w:vAnchor="text" w:hAnchor="page" w:x="1687" w:y="242"/>
    </w:pPr>
    <w:rPr>
      <w:sz w:val="28"/>
    </w:rPr>
  </w:style>
  <w:style w:type="paragraph" w:styleId="af5">
    <w:name w:val="caption"/>
    <w:basedOn w:val="a"/>
    <w:next w:val="a"/>
    <w:qFormat/>
    <w:rsid w:val="00000218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paragraph" w:styleId="af6">
    <w:name w:val="Body Text"/>
    <w:basedOn w:val="a"/>
    <w:link w:val="af7"/>
    <w:uiPriority w:val="99"/>
    <w:unhideWhenUsed/>
    <w:rsid w:val="00000218"/>
    <w:pPr>
      <w:widowControl w:val="0"/>
      <w:spacing w:after="120" w:line="240" w:lineRule="auto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customStyle="1" w:styleId="af7">
    <w:name w:val="Основной текст Знак"/>
    <w:basedOn w:val="a0"/>
    <w:link w:val="af6"/>
    <w:uiPriority w:val="99"/>
    <w:rsid w:val="0000021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Bodytext2Bold">
    <w:name w:val="Body text (2) + Bold"/>
    <w:rsid w:val="000002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">
    <w:name w:val="Body text (2)"/>
    <w:rsid w:val="00000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">
    <w:name w:val="Body text (2) + 13 pt"/>
    <w:rsid w:val="00000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75ptSpacing0pt">
    <w:name w:val="Body text (2) + 7.5 pt;Spacing 0 pt"/>
    <w:rsid w:val="00000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ConsNonformat">
    <w:name w:val="ConsNonformat"/>
    <w:uiPriority w:val="99"/>
    <w:rsid w:val="00A003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 Знак"/>
    <w:rsid w:val="00F009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F0096F"/>
    <w:pPr>
      <w:ind w:left="720"/>
      <w:contextualSpacing/>
    </w:pPr>
    <w:rPr>
      <w:rFonts w:eastAsia="Calibri"/>
      <w:lang w:eastAsia="en-US"/>
    </w:rPr>
  </w:style>
  <w:style w:type="paragraph" w:customStyle="1" w:styleId="af9">
    <w:name w:val="Стиль"/>
    <w:rsid w:val="00F009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4772C5"/>
    <w:pPr>
      <w:suppressAutoHyphens/>
      <w:spacing w:after="0"/>
      <w:ind w:left="720"/>
    </w:pPr>
    <w:rPr>
      <w:rFonts w:eastAsia="Calibri"/>
      <w:kern w:val="1"/>
      <w:lang w:eastAsia="ar-SA"/>
    </w:rPr>
  </w:style>
  <w:style w:type="paragraph" w:styleId="afa">
    <w:name w:val="Title"/>
    <w:basedOn w:val="a"/>
    <w:link w:val="afb"/>
    <w:uiPriority w:val="10"/>
    <w:qFormat/>
    <w:rsid w:val="004772C5"/>
    <w:pPr>
      <w:spacing w:after="0" w:line="240" w:lineRule="auto"/>
      <w:jc w:val="center"/>
    </w:pPr>
    <w:rPr>
      <w:rFonts w:eastAsia="Calibri"/>
      <w:sz w:val="28"/>
      <w:szCs w:val="20"/>
    </w:rPr>
  </w:style>
  <w:style w:type="character" w:customStyle="1" w:styleId="afb">
    <w:name w:val="Название Знак"/>
    <w:basedOn w:val="a0"/>
    <w:link w:val="afa"/>
    <w:uiPriority w:val="10"/>
    <w:rsid w:val="004772C5"/>
    <w:rPr>
      <w:rFonts w:ascii="Calibri" w:eastAsia="Calibri" w:hAnsi="Calibri" w:cs="Times New Roman"/>
      <w:sz w:val="28"/>
      <w:szCs w:val="20"/>
      <w:lang w:eastAsia="ru-RU"/>
    </w:rPr>
  </w:style>
  <w:style w:type="paragraph" w:styleId="afc">
    <w:name w:val="Body Text Indent"/>
    <w:aliases w:val="Основной текст 1,Надин стиль,Нумерованный список !!,Iniiaiie oaeno 1,Ioia?iaaiiue nienie !!,Iaaei noeeu"/>
    <w:basedOn w:val="a"/>
    <w:link w:val="afd"/>
    <w:uiPriority w:val="99"/>
    <w:unhideWhenUsed/>
    <w:rsid w:val="00676BE4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fc"/>
    <w:uiPriority w:val="99"/>
    <w:rsid w:val="00676BE4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FE205C"/>
  </w:style>
  <w:style w:type="paragraph" w:customStyle="1" w:styleId="ConsPlusNormal0">
    <w:name w:val="ConsPlusNormal"/>
    <w:rsid w:val="00CF11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CF11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e">
    <w:name w:val="Table Grid"/>
    <w:basedOn w:val="a1"/>
    <w:uiPriority w:val="59"/>
    <w:rsid w:val="00DF3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Гипертекстовая ссылка"/>
    <w:uiPriority w:val="99"/>
    <w:rsid w:val="00961D00"/>
    <w:rPr>
      <w:color w:val="106BBE"/>
    </w:rPr>
  </w:style>
  <w:style w:type="character" w:styleId="aff0">
    <w:name w:val="Emphasis"/>
    <w:basedOn w:val="a0"/>
    <w:qFormat/>
    <w:rsid w:val="00920FF4"/>
    <w:rPr>
      <w:i/>
      <w:iCs/>
    </w:rPr>
  </w:style>
  <w:style w:type="paragraph" w:customStyle="1" w:styleId="newinreviewart">
    <w:name w:val="newinreviewart"/>
    <w:basedOn w:val="a"/>
    <w:rsid w:val="007A1B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inside">
    <w:name w:val="textinside"/>
    <w:basedOn w:val="a"/>
    <w:rsid w:val="007A1B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91">
    <w:name w:val="Знак9"/>
    <w:basedOn w:val="a0"/>
    <w:rsid w:val="007A1BD0"/>
    <w:rPr>
      <w:rFonts w:ascii="Constantia" w:hAnsi="Constantia"/>
      <w:b/>
      <w:bCs/>
      <w:sz w:val="26"/>
      <w:szCs w:val="26"/>
      <w:lang w:val="en-US" w:eastAsia="en-US" w:bidi="en-US"/>
    </w:rPr>
  </w:style>
  <w:style w:type="paragraph" w:styleId="22">
    <w:name w:val="Body Text 2"/>
    <w:basedOn w:val="a"/>
    <w:link w:val="23"/>
    <w:uiPriority w:val="99"/>
    <w:semiHidden/>
    <w:unhideWhenUsed/>
    <w:rsid w:val="00EC703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C7032"/>
    <w:rPr>
      <w:rFonts w:ascii="Calibri" w:eastAsia="Times New Roman" w:hAnsi="Calibri" w:cs="Times New Roman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EC7032"/>
    <w:rPr>
      <w:sz w:val="22"/>
      <w:szCs w:val="22"/>
      <w:lang w:eastAsia="en-US"/>
    </w:rPr>
  </w:style>
  <w:style w:type="paragraph" w:customStyle="1" w:styleId="ConsNormal">
    <w:name w:val="ConsNormal"/>
    <w:uiPriority w:val="99"/>
    <w:rsid w:val="00EC70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0">
    <w:name w:val="Основной текст 22"/>
    <w:basedOn w:val="a"/>
    <w:rsid w:val="00EC7032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BodyText22">
    <w:name w:val="Body Text 22"/>
    <w:basedOn w:val="a"/>
    <w:rsid w:val="00EC7032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paragraph" w:styleId="24">
    <w:name w:val="Body Text Indent 2"/>
    <w:basedOn w:val="a"/>
    <w:link w:val="25"/>
    <w:uiPriority w:val="99"/>
    <w:semiHidden/>
    <w:unhideWhenUsed/>
    <w:rsid w:val="00EC7032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C7032"/>
    <w:rPr>
      <w:rFonts w:ascii="Calibri" w:eastAsia="Calibri" w:hAnsi="Calibri" w:cs="Times New Roman"/>
    </w:rPr>
  </w:style>
  <w:style w:type="character" w:customStyle="1" w:styleId="15">
    <w:name w:val="Стиль1 Знак Знак"/>
    <w:rsid w:val="00EC7032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6">
    <w:name w:val="Стиль2 Знак Знак Знак Знак Знак Знак Знак Знак Знак Знак Знак Знак Знак Знак Знак Знак Знак Знак Знак Знак Знак"/>
    <w:rsid w:val="00EC7032"/>
    <w:rPr>
      <w:rFonts w:ascii="Arial" w:hAnsi="Arial" w:cs="Arial" w:hint="default"/>
      <w:strike/>
      <w:sz w:val="28"/>
      <w:szCs w:val="28"/>
      <w:lang w:val="ru-RU" w:eastAsia="ru-RU" w:bidi="ar-SA"/>
    </w:rPr>
  </w:style>
  <w:style w:type="paragraph" w:customStyle="1" w:styleId="27">
    <w:name w:val="Стиль2 Знак Знак Знак Знак Знак Знак Знак Знак Знак Знак Знак Знак Знак Знак Знак Знак Знак Знак Знак Знак"/>
    <w:basedOn w:val="a"/>
    <w:rsid w:val="00EC7032"/>
    <w:pPr>
      <w:autoSpaceDE w:val="0"/>
      <w:autoSpaceDN w:val="0"/>
      <w:adjustRightInd w:val="0"/>
      <w:spacing w:after="0" w:line="240" w:lineRule="auto"/>
      <w:ind w:right="-850" w:firstLine="540"/>
      <w:jc w:val="both"/>
    </w:pPr>
    <w:rPr>
      <w:rFonts w:ascii="Times New Roman" w:hAnsi="Times New Roman"/>
      <w:strike/>
      <w:sz w:val="28"/>
      <w:szCs w:val="28"/>
    </w:rPr>
  </w:style>
  <w:style w:type="paragraph" w:styleId="aff1">
    <w:name w:val="Subtitle"/>
    <w:aliases w:val=" Знак"/>
    <w:basedOn w:val="a"/>
    <w:next w:val="a"/>
    <w:link w:val="aff2"/>
    <w:qFormat/>
    <w:rsid w:val="0034318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f2">
    <w:name w:val="Подзаголовок Знак"/>
    <w:aliases w:val=" Знак Знак"/>
    <w:basedOn w:val="a0"/>
    <w:link w:val="aff1"/>
    <w:rsid w:val="0034318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f3">
    <w:name w:val="Intense Reference"/>
    <w:qFormat/>
    <w:rsid w:val="00343186"/>
    <w:rPr>
      <w:b/>
      <w:bCs/>
      <w:smallCaps/>
      <w:color w:val="C0504D"/>
      <w:spacing w:val="5"/>
      <w:u w:val="single"/>
    </w:rPr>
  </w:style>
  <w:style w:type="paragraph" w:styleId="33">
    <w:name w:val="Body Text Indent 3"/>
    <w:basedOn w:val="a"/>
    <w:link w:val="34"/>
    <w:uiPriority w:val="99"/>
    <w:unhideWhenUsed/>
    <w:rsid w:val="00B3529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3529E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rmal1">
    <w:name w:val="consplusnormal"/>
    <w:basedOn w:val="a"/>
    <w:rsid w:val="00B352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0">
    <w:name w:val="consplustitle"/>
    <w:basedOn w:val="a"/>
    <w:rsid w:val="00B352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6">
    <w:name w:val="Безымянный1"/>
    <w:basedOn w:val="a"/>
    <w:uiPriority w:val="99"/>
    <w:rsid w:val="00472744"/>
    <w:pPr>
      <w:widowControl w:val="0"/>
      <w:tabs>
        <w:tab w:val="left" w:pos="567"/>
      </w:tabs>
      <w:suppressAutoHyphens/>
      <w:spacing w:after="0" w:line="340" w:lineRule="exact"/>
      <w:ind w:firstLine="567"/>
    </w:pPr>
    <w:rPr>
      <w:rFonts w:ascii="Arial" w:hAnsi="Arial" w:cs="Arial"/>
      <w:kern w:val="1"/>
      <w:sz w:val="26"/>
      <w:szCs w:val="26"/>
      <w:lang w:eastAsia="en-US"/>
    </w:rPr>
  </w:style>
  <w:style w:type="paragraph" w:customStyle="1" w:styleId="ConsPlusNonformat">
    <w:name w:val="ConsPlusNonformat"/>
    <w:rsid w:val="0047274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imesNewRoman14">
    <w:name w:val="Times New Roman 14 пт"/>
    <w:link w:val="TimesNewRoman140"/>
    <w:rsid w:val="004712F4"/>
    <w:pPr>
      <w:spacing w:after="0" w:line="240" w:lineRule="auto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TimesNewRoman140">
    <w:name w:val="Times New Roman 14 пт Знак"/>
    <w:link w:val="TimesNewRoman14"/>
    <w:rsid w:val="004712F4"/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aff4">
    <w:name w:val="Знак Знак Знак Знак"/>
    <w:basedOn w:val="a"/>
    <w:uiPriority w:val="99"/>
    <w:rsid w:val="004712F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28">
    <w:name w:val="Основной текст (2)_"/>
    <w:link w:val="29"/>
    <w:locked/>
    <w:rsid w:val="007A57C8"/>
    <w:rPr>
      <w:spacing w:val="-10"/>
      <w:sz w:val="29"/>
      <w:szCs w:val="29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7A57C8"/>
    <w:pPr>
      <w:shd w:val="clear" w:color="auto" w:fill="FFFFFF"/>
      <w:spacing w:after="0" w:line="315" w:lineRule="exact"/>
      <w:ind w:firstLine="700"/>
      <w:jc w:val="both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character" w:customStyle="1" w:styleId="35">
    <w:name w:val="Основной текст (3)_"/>
    <w:link w:val="36"/>
    <w:locked/>
    <w:rsid w:val="007A57C8"/>
    <w:rPr>
      <w:noProof/>
      <w:sz w:val="9"/>
      <w:szCs w:val="9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7A57C8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noProof/>
      <w:sz w:val="9"/>
      <w:szCs w:val="9"/>
      <w:lang w:eastAsia="en-US"/>
    </w:rPr>
  </w:style>
  <w:style w:type="paragraph" w:customStyle="1" w:styleId="s1">
    <w:name w:val="s_1"/>
    <w:basedOn w:val="a"/>
    <w:rsid w:val="007A57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5">
    <w:name w:val="FollowedHyperlink"/>
    <w:uiPriority w:val="99"/>
    <w:semiHidden/>
    <w:unhideWhenUsed/>
    <w:rsid w:val="00CB77EF"/>
    <w:rPr>
      <w:color w:val="800080"/>
      <w:u w:val="single"/>
    </w:rPr>
  </w:style>
  <w:style w:type="paragraph" w:customStyle="1" w:styleId="xl64">
    <w:name w:val="xl64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CB77E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CB77E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CB77E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CB77E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CB77E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CB77E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80">
    <w:name w:val="xl80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81">
    <w:name w:val="xl81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83">
    <w:name w:val="xl83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CB7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CB77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CB7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CB77E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CB77E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CB77EF"/>
    <w:pP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CB77EF"/>
    <w:pPr>
      <w:spacing w:before="100" w:beforeAutospacing="1" w:after="100" w:afterAutospacing="1" w:line="240" w:lineRule="auto"/>
      <w:jc w:val="right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CB77EF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100">
    <w:name w:val="xl100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CB77E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CB77E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106">
    <w:name w:val="xl106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a"/>
    <w:rsid w:val="00CB77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CB77EF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13">
    <w:name w:val="xl113"/>
    <w:basedOn w:val="a"/>
    <w:rsid w:val="00CB77E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15">
    <w:name w:val="xl115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CB77E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CB77E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CB7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CB77E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CB77E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CB7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CB77E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CB77E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CB77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CB77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CB77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CB77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CB77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rsid w:val="00CB77E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rsid w:val="00CB77E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rsid w:val="00CB77E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CB77E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CB7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CB77EF"/>
    <w:pPr>
      <w:spacing w:before="100" w:beforeAutospacing="1" w:after="100" w:afterAutospacing="1" w:line="240" w:lineRule="auto"/>
      <w:jc w:val="right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"/>
    <w:rsid w:val="00CB77E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CB77EF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8">
    <w:name w:val="xl148"/>
    <w:basedOn w:val="a"/>
    <w:rsid w:val="00CB77E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CB7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CB77E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CB77E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CB77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CB77E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54">
    <w:name w:val="xl154"/>
    <w:basedOn w:val="a"/>
    <w:rsid w:val="00CB77E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"/>
    <w:rsid w:val="00CB77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CB7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CB77E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a"/>
    <w:rsid w:val="00CB77E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Pa3">
    <w:name w:val="Pa3"/>
    <w:basedOn w:val="a"/>
    <w:next w:val="a"/>
    <w:uiPriority w:val="99"/>
    <w:rsid w:val="00FE6E97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FE6E97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FE6E97"/>
    <w:pPr>
      <w:autoSpaceDE w:val="0"/>
      <w:autoSpaceDN w:val="0"/>
      <w:adjustRightInd w:val="0"/>
      <w:spacing w:after="0" w:line="181" w:lineRule="atLeast"/>
    </w:pPr>
    <w:rPr>
      <w:rFonts w:ascii="OctavaC" w:hAnsi="OctavaC"/>
      <w:sz w:val="24"/>
      <w:szCs w:val="24"/>
    </w:rPr>
  </w:style>
  <w:style w:type="paragraph" w:customStyle="1" w:styleId="xl161">
    <w:name w:val="xl161"/>
    <w:basedOn w:val="a"/>
    <w:rsid w:val="00FE6E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"/>
    <w:rsid w:val="00FE6E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a"/>
    <w:rsid w:val="00FE6E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a"/>
    <w:rsid w:val="00FE6E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character" w:customStyle="1" w:styleId="FontStyle57">
    <w:name w:val="Font Style57"/>
    <w:rsid w:val="002E4CC8"/>
    <w:rPr>
      <w:rFonts w:ascii="Cambria" w:hAnsi="Cambria" w:cs="Cambria"/>
      <w:sz w:val="20"/>
      <w:szCs w:val="20"/>
    </w:rPr>
  </w:style>
  <w:style w:type="paragraph" w:customStyle="1" w:styleId="Pa12">
    <w:name w:val="Pa12"/>
    <w:basedOn w:val="a"/>
    <w:next w:val="a"/>
    <w:uiPriority w:val="99"/>
    <w:rsid w:val="008F7889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8F7889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rsid w:val="008F7889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F7889"/>
    <w:pPr>
      <w:spacing w:line="221" w:lineRule="atLeast"/>
    </w:pPr>
    <w:rPr>
      <w:rFonts w:cstheme="minorBidi"/>
      <w:color w:val="auto"/>
    </w:rPr>
  </w:style>
  <w:style w:type="character" w:customStyle="1" w:styleId="match">
    <w:name w:val="match"/>
    <w:basedOn w:val="a0"/>
    <w:rsid w:val="001E595B"/>
  </w:style>
  <w:style w:type="paragraph" w:customStyle="1" w:styleId="FORMATTEXT">
    <w:name w:val=".FORMATTEXT"/>
    <w:rsid w:val="001E595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HEADERTEXT">
    <w:name w:val=".HEADERTEXT"/>
    <w:rsid w:val="001E595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ar-SA"/>
    </w:rPr>
  </w:style>
  <w:style w:type="paragraph" w:customStyle="1" w:styleId="headertext0">
    <w:name w:val="headertext"/>
    <w:basedOn w:val="a"/>
    <w:rsid w:val="001E595B"/>
    <w:pPr>
      <w:suppressAutoHyphens/>
      <w:spacing w:before="280" w:after="280"/>
    </w:pPr>
    <w:rPr>
      <w:rFonts w:eastAsia="SimSun" w:cs="font281"/>
      <w:sz w:val="24"/>
      <w:szCs w:val="24"/>
      <w:lang w:eastAsia="ar-SA"/>
    </w:rPr>
  </w:style>
  <w:style w:type="paragraph" w:customStyle="1" w:styleId="formattext0">
    <w:name w:val="formattext"/>
    <w:basedOn w:val="a"/>
    <w:rsid w:val="001E595B"/>
    <w:pPr>
      <w:suppressAutoHyphens/>
      <w:spacing w:before="280" w:after="280"/>
    </w:pPr>
    <w:rPr>
      <w:rFonts w:eastAsia="SimSun" w:cs="font281"/>
      <w:sz w:val="24"/>
      <w:szCs w:val="24"/>
      <w:lang w:eastAsia="ar-SA"/>
    </w:rPr>
  </w:style>
  <w:style w:type="character" w:customStyle="1" w:styleId="s10">
    <w:name w:val="s1"/>
    <w:basedOn w:val="a0"/>
    <w:rsid w:val="008E1AFB"/>
  </w:style>
  <w:style w:type="paragraph" w:customStyle="1" w:styleId="aff6">
    <w:name w:val="Ñîäåðæ"/>
    <w:basedOn w:val="a"/>
    <w:rsid w:val="00993A15"/>
    <w:pPr>
      <w:widowControl w:val="0"/>
      <w:autoSpaceDE w:val="0"/>
      <w:autoSpaceDN w:val="0"/>
      <w:spacing w:after="12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92">
    <w:name w:val="Знак9"/>
    <w:basedOn w:val="a0"/>
    <w:rsid w:val="00385CD5"/>
    <w:rPr>
      <w:rFonts w:ascii="Constantia" w:hAnsi="Constantia"/>
      <w:b/>
      <w:bCs/>
      <w:sz w:val="26"/>
      <w:szCs w:val="26"/>
      <w:lang w:val="en-US" w:eastAsia="en-US" w:bidi="en-US"/>
    </w:rPr>
  </w:style>
  <w:style w:type="table" w:customStyle="1" w:styleId="17">
    <w:name w:val="Сетка таблицы1"/>
    <w:basedOn w:val="a1"/>
    <w:next w:val="afe"/>
    <w:uiPriority w:val="59"/>
    <w:rsid w:val="008E75C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name w:val="a"/>
    <w:basedOn w:val="a"/>
    <w:rsid w:val="007F25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coz-forum-post">
    <w:name w:val="ucoz-forum-post"/>
    <w:basedOn w:val="a0"/>
    <w:rsid w:val="007F258C"/>
  </w:style>
  <w:style w:type="paragraph" w:customStyle="1" w:styleId="xl165">
    <w:name w:val="xl165"/>
    <w:basedOn w:val="a"/>
    <w:rsid w:val="00D50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msonormal0">
    <w:name w:val="msonormal"/>
    <w:basedOn w:val="a"/>
    <w:uiPriority w:val="99"/>
    <w:rsid w:val="00D500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8">
    <w:basedOn w:val="a"/>
    <w:next w:val="a3"/>
    <w:uiPriority w:val="99"/>
    <w:unhideWhenUsed/>
    <w:rsid w:val="00D500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0">
    <w:name w:val="10"/>
    <w:basedOn w:val="a"/>
    <w:rsid w:val="0097258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aff9">
    <w:basedOn w:val="a"/>
    <w:next w:val="a3"/>
    <w:uiPriority w:val="99"/>
    <w:unhideWhenUsed/>
    <w:rsid w:val="009725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B30A25"/>
  </w:style>
  <w:style w:type="character" w:styleId="affa">
    <w:name w:val="annotation reference"/>
    <w:basedOn w:val="a0"/>
    <w:uiPriority w:val="99"/>
    <w:semiHidden/>
    <w:unhideWhenUsed/>
    <w:rsid w:val="00B30A25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B30A25"/>
    <w:pPr>
      <w:spacing w:line="240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примечания Знак"/>
    <w:basedOn w:val="a0"/>
    <w:link w:val="affb"/>
    <w:uiPriority w:val="99"/>
    <w:semiHidden/>
    <w:rsid w:val="00B30A25"/>
    <w:rPr>
      <w:rFonts w:ascii="Calibri" w:eastAsia="Calibri" w:hAnsi="Calibri" w:cs="Times New Roman"/>
      <w:sz w:val="20"/>
      <w:szCs w:val="20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B30A25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B30A25"/>
    <w:rPr>
      <w:rFonts w:ascii="Calibri" w:eastAsia="Calibri" w:hAnsi="Calibri" w:cs="Times New Roman"/>
      <w:b/>
      <w:bCs/>
      <w:sz w:val="20"/>
      <w:szCs w:val="20"/>
    </w:rPr>
  </w:style>
  <w:style w:type="paragraph" w:styleId="afff">
    <w:name w:val="endnote text"/>
    <w:basedOn w:val="a"/>
    <w:link w:val="afff0"/>
    <w:uiPriority w:val="99"/>
    <w:semiHidden/>
    <w:unhideWhenUsed/>
    <w:rsid w:val="00B30A25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ff0">
    <w:name w:val="Текст концевой сноски Знак"/>
    <w:basedOn w:val="a0"/>
    <w:link w:val="afff"/>
    <w:uiPriority w:val="99"/>
    <w:semiHidden/>
    <w:rsid w:val="00B30A25"/>
    <w:rPr>
      <w:rFonts w:ascii="Calibri" w:eastAsia="Calibri" w:hAnsi="Calibri" w:cs="Times New Roman"/>
      <w:sz w:val="20"/>
      <w:szCs w:val="20"/>
    </w:rPr>
  </w:style>
  <w:style w:type="character" w:styleId="afff1">
    <w:name w:val="endnote reference"/>
    <w:basedOn w:val="a0"/>
    <w:semiHidden/>
    <w:unhideWhenUsed/>
    <w:rsid w:val="00B30A25"/>
    <w:rPr>
      <w:vertAlign w:val="superscript"/>
    </w:rPr>
  </w:style>
  <w:style w:type="character" w:customStyle="1" w:styleId="40">
    <w:name w:val="Заголовок 4 Знак"/>
    <w:basedOn w:val="a0"/>
    <w:link w:val="4"/>
    <w:semiHidden/>
    <w:rsid w:val="00C842A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19">
    <w:name w:val="Гиперссылка1"/>
    <w:basedOn w:val="a0"/>
    <w:rsid w:val="00922731"/>
  </w:style>
  <w:style w:type="paragraph" w:customStyle="1" w:styleId="afff2">
    <w:basedOn w:val="a"/>
    <w:next w:val="a3"/>
    <w:uiPriority w:val="99"/>
    <w:unhideWhenUsed/>
    <w:rsid w:val="009227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4B2F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4B2F53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ConsTitle">
    <w:name w:val="ConsTitle"/>
    <w:rsid w:val="004B2F53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text">
    <w:name w:val="text"/>
    <w:basedOn w:val="a"/>
    <w:uiPriority w:val="99"/>
    <w:semiHidden/>
    <w:rsid w:val="004B2F53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FontStyle33">
    <w:name w:val="Font Style33"/>
    <w:rsid w:val="004B2F53"/>
    <w:rPr>
      <w:rFonts w:ascii="Times New Roman" w:hAnsi="Times New Roman" w:cs="Times New Roman" w:hint="default"/>
      <w:sz w:val="24"/>
      <w:szCs w:val="24"/>
    </w:rPr>
  </w:style>
  <w:style w:type="character" w:customStyle="1" w:styleId="FontStyle35">
    <w:name w:val="Font Style35"/>
    <w:rsid w:val="004B2F53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afff3">
    <w:name w:val="Сравнение редакций. Добавленный фрагмент"/>
    <w:uiPriority w:val="99"/>
    <w:rsid w:val="004B2F53"/>
    <w:rPr>
      <w:color w:val="000000"/>
      <w:shd w:val="clear" w:color="auto" w:fill="C1D7FF"/>
    </w:rPr>
  </w:style>
  <w:style w:type="paragraph" w:customStyle="1" w:styleId="afff4">
    <w:basedOn w:val="a"/>
    <w:next w:val="a3"/>
    <w:uiPriority w:val="99"/>
    <w:unhideWhenUsed/>
    <w:rsid w:val="007517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a">
    <w:name w:val="Без интервала1"/>
    <w:rsid w:val="00800C5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ff5">
    <w:basedOn w:val="a"/>
    <w:next w:val="a3"/>
    <w:uiPriority w:val="99"/>
    <w:unhideWhenUsed/>
    <w:rsid w:val="00B066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6">
    <w:basedOn w:val="a"/>
    <w:next w:val="a3"/>
    <w:uiPriority w:val="99"/>
    <w:unhideWhenUsed/>
    <w:rsid w:val="006A17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F301F-8D1D-45BB-A645-F93AB5F26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18</Pages>
  <Words>6043</Words>
  <Characters>34446</Characters>
  <Application>Microsoft Office Word</Application>
  <DocSecurity>0</DocSecurity>
  <Lines>287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SPecialiST RePack</Company>
  <LinksUpToDate>false</LinksUpToDate>
  <CharactersWithSpaces>40409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7</cp:lastModifiedBy>
  <cp:revision>123</cp:revision>
  <cp:lastPrinted>2020-11-19T02:55:00Z</cp:lastPrinted>
  <dcterms:created xsi:type="dcterms:W3CDTF">2018-05-28T04:33:00Z</dcterms:created>
  <dcterms:modified xsi:type="dcterms:W3CDTF">2024-11-12T04:49:00Z</dcterms:modified>
</cp:coreProperties>
</file>