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15D5" w:rsidRDefault="00A115D5" w:rsidP="001F209C">
      <w:pPr>
        <w:tabs>
          <w:tab w:val="left" w:pos="364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A115D5" w:rsidRDefault="00A115D5" w:rsidP="001F209C">
      <w:pPr>
        <w:tabs>
          <w:tab w:val="left" w:pos="3645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noProof/>
          <w:sz w:val="28"/>
          <w:szCs w:val="28"/>
        </w:rPr>
        <w:drawing>
          <wp:inline distT="0" distB="0" distL="0" distR="0">
            <wp:extent cx="571500" cy="685800"/>
            <wp:effectExtent l="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F209C" w:rsidRPr="001F209C" w:rsidRDefault="001F209C" w:rsidP="00D04AF0">
      <w:pPr>
        <w:tabs>
          <w:tab w:val="left" w:pos="3645"/>
        </w:tabs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>АДМИНИСТРАЦИЯ</w:t>
      </w:r>
      <w:r w:rsidR="00A115D5">
        <w:rPr>
          <w:rFonts w:ascii="Times New Roman" w:hAnsi="Times New Roman" w:cs="Times New Roman"/>
          <w:sz w:val="28"/>
          <w:szCs w:val="28"/>
        </w:rPr>
        <w:t xml:space="preserve">   </w:t>
      </w:r>
      <w:r w:rsidRPr="001F209C">
        <w:rPr>
          <w:rFonts w:ascii="Times New Roman" w:hAnsi="Times New Roman" w:cs="Times New Roman"/>
          <w:sz w:val="28"/>
          <w:szCs w:val="28"/>
        </w:rPr>
        <w:t xml:space="preserve"> ИВАНОВСКОГО  СЕЛЬСОВЕТА</w:t>
      </w:r>
      <w:r w:rsidR="00A115D5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1F209C">
        <w:rPr>
          <w:rFonts w:ascii="Times New Roman" w:hAnsi="Times New Roman" w:cs="Times New Roman"/>
          <w:sz w:val="28"/>
          <w:szCs w:val="28"/>
        </w:rPr>
        <w:t xml:space="preserve">БАГАНСКОГО </w:t>
      </w:r>
      <w:r w:rsidR="00A115D5">
        <w:rPr>
          <w:rFonts w:ascii="Times New Roman" w:hAnsi="Times New Roman" w:cs="Times New Roman"/>
          <w:sz w:val="28"/>
          <w:szCs w:val="28"/>
        </w:rPr>
        <w:t xml:space="preserve">  </w:t>
      </w:r>
      <w:r w:rsidRPr="001F209C">
        <w:rPr>
          <w:rFonts w:ascii="Times New Roman" w:hAnsi="Times New Roman" w:cs="Times New Roman"/>
          <w:sz w:val="28"/>
          <w:szCs w:val="28"/>
        </w:rPr>
        <w:t>РАЙОНА                                                                                                     НОВОСИБИРСКОЙ  ОБЛАСТИ</w:t>
      </w:r>
    </w:p>
    <w:p w:rsidR="00D04AF0" w:rsidRPr="00D04AF0" w:rsidRDefault="001F209C" w:rsidP="00D04AF0">
      <w:pPr>
        <w:tabs>
          <w:tab w:val="left" w:pos="364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D04AF0">
        <w:rPr>
          <w:rFonts w:ascii="Times New Roman" w:hAnsi="Times New Roman" w:cs="Times New Roman"/>
          <w:sz w:val="28"/>
          <w:szCs w:val="28"/>
        </w:rPr>
        <w:t>ПОСТАНОВЛЕНИЕ</w:t>
      </w:r>
      <w:r w:rsidR="00D04AF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8.03.2023                                  </w:t>
      </w:r>
      <w:r w:rsidR="006B7D8F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D04AF0">
        <w:rPr>
          <w:rFonts w:ascii="Times New Roman" w:hAnsi="Times New Roman" w:cs="Times New Roman"/>
          <w:sz w:val="28"/>
          <w:szCs w:val="28"/>
        </w:rPr>
        <w:t xml:space="preserve">   №18</w:t>
      </w:r>
    </w:p>
    <w:p w:rsidR="001F209C" w:rsidRPr="001F209C" w:rsidRDefault="001F209C" w:rsidP="001F209C">
      <w:pPr>
        <w:ind w:left="-284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D04AF0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04AF0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D04AF0">
        <w:rPr>
          <w:rFonts w:ascii="Times New Roman" w:hAnsi="Times New Roman" w:cs="Times New Roman"/>
          <w:sz w:val="28"/>
          <w:szCs w:val="28"/>
        </w:rPr>
        <w:t>.</w:t>
      </w:r>
      <w:r w:rsidRPr="001F209C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1F209C">
        <w:rPr>
          <w:rFonts w:ascii="Times New Roman" w:hAnsi="Times New Roman" w:cs="Times New Roman"/>
          <w:sz w:val="28"/>
          <w:szCs w:val="28"/>
        </w:rPr>
        <w:t>вановка</w:t>
      </w:r>
      <w:proofErr w:type="spellEnd"/>
    </w:p>
    <w:p w:rsidR="001F209C" w:rsidRDefault="001F209C" w:rsidP="00D04A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56032">
        <w:rPr>
          <w:rFonts w:ascii="Times New Roman" w:hAnsi="Times New Roman" w:cs="Times New Roman"/>
          <w:sz w:val="28"/>
          <w:szCs w:val="28"/>
        </w:rPr>
        <w:t xml:space="preserve">О внесении изменений  в постановление </w:t>
      </w:r>
      <w:r w:rsidRPr="00056032">
        <w:rPr>
          <w:rFonts w:ascii="Times New Roman" w:hAnsi="Times New Roman" w:cs="Times New Roman"/>
          <w:bCs/>
          <w:sz w:val="28"/>
          <w:szCs w:val="28"/>
        </w:rPr>
        <w:t>от 21.06.20</w:t>
      </w:r>
      <w:r w:rsidR="006B7D8F">
        <w:rPr>
          <w:rFonts w:ascii="Times New Roman" w:hAnsi="Times New Roman" w:cs="Times New Roman"/>
          <w:bCs/>
          <w:sz w:val="28"/>
          <w:szCs w:val="28"/>
        </w:rPr>
        <w:t xml:space="preserve">21 </w:t>
      </w:r>
      <w:r w:rsidR="00EF5EB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B7D8F">
        <w:rPr>
          <w:rFonts w:ascii="Times New Roman" w:hAnsi="Times New Roman" w:cs="Times New Roman"/>
          <w:sz w:val="28"/>
          <w:szCs w:val="28"/>
        </w:rPr>
        <w:t>№35  « Об утверждении а</w:t>
      </w:r>
      <w:r w:rsidRPr="00056032">
        <w:rPr>
          <w:rFonts w:ascii="Times New Roman" w:hAnsi="Times New Roman" w:cs="Times New Roman"/>
          <w:sz w:val="28"/>
          <w:szCs w:val="28"/>
        </w:rPr>
        <w:t>дминистративного регламента      по предоставлению муниципальной услуги</w:t>
      </w:r>
      <w:r w:rsidR="00D04AF0">
        <w:rPr>
          <w:rFonts w:ascii="Times New Roman" w:hAnsi="Times New Roman" w:cs="Times New Roman"/>
          <w:sz w:val="28"/>
          <w:szCs w:val="28"/>
        </w:rPr>
        <w:t xml:space="preserve">  </w:t>
      </w:r>
      <w:r w:rsidRPr="00056032">
        <w:rPr>
          <w:rFonts w:ascii="Times New Roman" w:hAnsi="Times New Roman" w:cs="Times New Roman"/>
          <w:sz w:val="28"/>
          <w:szCs w:val="28"/>
        </w:rPr>
        <w:t>«Дача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администрацией Ивановск</w:t>
      </w:r>
      <w:r w:rsidR="00D04AF0">
        <w:rPr>
          <w:rFonts w:ascii="Times New Roman" w:hAnsi="Times New Roman" w:cs="Times New Roman"/>
          <w:sz w:val="28"/>
          <w:szCs w:val="28"/>
        </w:rPr>
        <w:t xml:space="preserve">ого сельсовета» </w:t>
      </w:r>
      <w:proofErr w:type="gramStart"/>
      <w:r w:rsidR="00D04AF0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D04AF0">
        <w:rPr>
          <w:rFonts w:ascii="Times New Roman" w:hAnsi="Times New Roman" w:cs="Times New Roman"/>
          <w:sz w:val="28"/>
          <w:szCs w:val="28"/>
        </w:rPr>
        <w:t>с изменениями</w:t>
      </w:r>
      <w:r w:rsidRPr="00056032">
        <w:rPr>
          <w:rFonts w:ascii="Times New Roman" w:hAnsi="Times New Roman" w:cs="Times New Roman"/>
          <w:sz w:val="28"/>
          <w:szCs w:val="28"/>
        </w:rPr>
        <w:t>,</w:t>
      </w:r>
      <w:r w:rsidR="00D04AF0">
        <w:rPr>
          <w:rFonts w:ascii="Times New Roman" w:hAnsi="Times New Roman" w:cs="Times New Roman"/>
          <w:sz w:val="28"/>
          <w:szCs w:val="28"/>
        </w:rPr>
        <w:t xml:space="preserve">  </w:t>
      </w:r>
      <w:r w:rsidRPr="00056032">
        <w:rPr>
          <w:rFonts w:ascii="Times New Roman" w:hAnsi="Times New Roman" w:cs="Times New Roman"/>
          <w:sz w:val="28"/>
          <w:szCs w:val="28"/>
        </w:rPr>
        <w:t xml:space="preserve">внесенными постановлением администрации Ивановского сельсовета Баганского района Новосибирской области </w:t>
      </w:r>
      <w:r w:rsidR="00D04AF0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Pr="00056032">
        <w:rPr>
          <w:rFonts w:ascii="Times New Roman" w:hAnsi="Times New Roman" w:cs="Times New Roman"/>
          <w:sz w:val="28"/>
          <w:szCs w:val="28"/>
        </w:rPr>
        <w:t>от 30.11.2022 № 49)</w:t>
      </w:r>
    </w:p>
    <w:p w:rsidR="00D04AF0" w:rsidRPr="00056032" w:rsidRDefault="00D04AF0" w:rsidP="00D04A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B7D8F" w:rsidRDefault="00D04AF0" w:rsidP="006B7D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056032" w:rsidRPr="00056032">
        <w:rPr>
          <w:rFonts w:ascii="Times New Roman" w:hAnsi="Times New Roman" w:cs="Times New Roman"/>
          <w:sz w:val="28"/>
          <w:szCs w:val="28"/>
        </w:rPr>
        <w:t>В соответствии  с  Федеральным  законом  от  27.07.2010  № 210  -ФЗ «Об  организации   предоставления  государственных  и  муниципальных  услуг», Федеральн</w:t>
      </w:r>
      <w:r w:rsidR="008024F0">
        <w:rPr>
          <w:rFonts w:ascii="Times New Roman" w:hAnsi="Times New Roman" w:cs="Times New Roman"/>
          <w:sz w:val="28"/>
          <w:szCs w:val="28"/>
        </w:rPr>
        <w:t>ым законом от 06.10.2003 года №</w:t>
      </w:r>
      <w:r w:rsidR="00056032" w:rsidRPr="00056032">
        <w:rPr>
          <w:rFonts w:ascii="Times New Roman" w:hAnsi="Times New Roman" w:cs="Times New Roman"/>
          <w:sz w:val="28"/>
          <w:szCs w:val="28"/>
        </w:rPr>
        <w:t xml:space="preserve">131-ФЗ «Об общих принципах организации местного самоуправления в Российской Федерации», руководствуясь Уставом Ивановского сельсовета </w:t>
      </w:r>
      <w:proofErr w:type="spellStart"/>
      <w:r w:rsidR="00056032" w:rsidRPr="00056032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области», администрация </w:t>
      </w:r>
      <w:r w:rsidRPr="001F209C">
        <w:rPr>
          <w:rFonts w:ascii="Times New Roman" w:hAnsi="Times New Roman" w:cs="Times New Roman"/>
          <w:sz w:val="28"/>
          <w:szCs w:val="28"/>
        </w:rPr>
        <w:t>Ивановского сельсовета</w:t>
      </w:r>
      <w:r w:rsidRPr="00D04AF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F209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F209C">
        <w:rPr>
          <w:rFonts w:ascii="Times New Roman" w:hAnsi="Times New Roman" w:cs="Times New Roman"/>
          <w:sz w:val="28"/>
          <w:szCs w:val="28"/>
        </w:rPr>
        <w:t xml:space="preserve">  района    Новосибирской области </w:t>
      </w:r>
    </w:p>
    <w:p w:rsidR="006B7D8F" w:rsidRDefault="001F209C" w:rsidP="006B7D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209C">
        <w:rPr>
          <w:sz w:val="28"/>
          <w:szCs w:val="28"/>
        </w:rPr>
        <w:t xml:space="preserve"> </w:t>
      </w:r>
      <w:r w:rsidR="00D04AF0" w:rsidRPr="00D04AF0">
        <w:rPr>
          <w:rFonts w:ascii="Times New Roman" w:hAnsi="Times New Roman" w:cs="Times New Roman"/>
          <w:bCs/>
          <w:sz w:val="28"/>
          <w:szCs w:val="28"/>
        </w:rPr>
        <w:t>ПОСТАНОВЛЯЕТ</w:t>
      </w:r>
      <w:r w:rsidRPr="00D04AF0">
        <w:rPr>
          <w:rFonts w:ascii="Times New Roman" w:hAnsi="Times New Roman" w:cs="Times New Roman"/>
          <w:bCs/>
          <w:sz w:val="28"/>
          <w:szCs w:val="28"/>
        </w:rPr>
        <w:t>:</w:t>
      </w:r>
    </w:p>
    <w:p w:rsidR="001F209C" w:rsidRPr="006B7D8F" w:rsidRDefault="001F209C" w:rsidP="006B7D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7D8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B7D8F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="006B7D8F" w:rsidRPr="006B7D8F">
        <w:rPr>
          <w:rFonts w:ascii="Times New Roman" w:hAnsi="Times New Roman" w:cs="Times New Roman"/>
          <w:bCs/>
          <w:sz w:val="28"/>
          <w:szCs w:val="28"/>
        </w:rPr>
        <w:t>1.</w:t>
      </w:r>
      <w:r w:rsidR="00D04AF0" w:rsidRPr="006B7D8F">
        <w:rPr>
          <w:rFonts w:ascii="Times New Roman" w:hAnsi="Times New Roman" w:cs="Times New Roman"/>
          <w:bCs/>
          <w:sz w:val="28"/>
          <w:szCs w:val="28"/>
        </w:rPr>
        <w:t xml:space="preserve">Раздел 1постановления  </w:t>
      </w:r>
      <w:r w:rsidRPr="006B7D8F">
        <w:rPr>
          <w:rFonts w:ascii="Times New Roman" w:hAnsi="Times New Roman" w:cs="Times New Roman"/>
          <w:bCs/>
          <w:sz w:val="28"/>
          <w:szCs w:val="28"/>
        </w:rPr>
        <w:t xml:space="preserve"> изложить в новой редакции</w:t>
      </w:r>
      <w:proofErr w:type="gramStart"/>
      <w:r w:rsidRPr="006B7D8F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1F209C" w:rsidRPr="001F209C" w:rsidRDefault="001F209C" w:rsidP="006B7D8F">
      <w:pPr>
        <w:pStyle w:val="a3"/>
        <w:spacing w:after="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 Общие положения:</w:t>
      </w:r>
    </w:p>
    <w:p w:rsidR="006B7D8F" w:rsidRDefault="001F209C" w:rsidP="006B7D8F">
      <w:pPr>
        <w:pStyle w:val="a3"/>
        <w:spacing w:after="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   1.1. </w:t>
      </w:r>
      <w:proofErr w:type="gramStart"/>
      <w:r w:rsidRPr="001F209C">
        <w:rPr>
          <w:sz w:val="28"/>
          <w:szCs w:val="28"/>
        </w:rPr>
        <w:t>Настоящий административный регламент предоставления муниципальной услуги по даче письменных разъяснений налогоплательщикам по вопросам применения муниципальных нормативных правовых актов о местных налогах и сборах (далее – Административный регламент) разработан в соответствии с Федеральным законом от 27.07.20210 №210-ФЗ «Об организации предоставления государственных и муниципальных услуг» и устанавливает стандарт и порядок предоставления муниципальной услуги по даче письменных разъяснений налогоплательщикам по вопросам применения муниципальных нормативных</w:t>
      </w:r>
      <w:proofErr w:type="gramEnd"/>
      <w:r w:rsidRPr="001F209C">
        <w:rPr>
          <w:sz w:val="28"/>
          <w:szCs w:val="28"/>
        </w:rPr>
        <w:t xml:space="preserve"> </w:t>
      </w:r>
      <w:proofErr w:type="gramStart"/>
      <w:r w:rsidRPr="001F209C">
        <w:rPr>
          <w:sz w:val="28"/>
          <w:szCs w:val="28"/>
        </w:rPr>
        <w:t xml:space="preserve">правовых актов о местных налогах и сборах (далее – услуга, муниципальная </w:t>
      </w:r>
      <w:proofErr w:type="gramEnd"/>
    </w:p>
    <w:p w:rsidR="006B7D8F" w:rsidRDefault="006B7D8F" w:rsidP="006B7D8F">
      <w:pPr>
        <w:pStyle w:val="a3"/>
        <w:spacing w:after="0" w:afterAutospacing="0"/>
        <w:jc w:val="both"/>
        <w:rPr>
          <w:sz w:val="28"/>
          <w:szCs w:val="28"/>
        </w:rPr>
      </w:pPr>
    </w:p>
    <w:p w:rsidR="001F209C" w:rsidRPr="001F209C" w:rsidRDefault="001F209C" w:rsidP="006B7D8F">
      <w:pPr>
        <w:pStyle w:val="a3"/>
        <w:spacing w:after="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lastRenderedPageBreak/>
        <w:t xml:space="preserve">услуга).  </w:t>
      </w:r>
    </w:p>
    <w:p w:rsidR="006B7D8F" w:rsidRDefault="001F209C" w:rsidP="006B7D8F">
      <w:pPr>
        <w:pStyle w:val="a3"/>
        <w:spacing w:after="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1.2. Цели разработки Регламента – реализация прав физических и юридических лиц на обращение в органы местного самоуправления и повышение качества рассмотрения таких обращений в Администрации Ивановского сельсовета Баганского района Новосибирской области  и ее структурных подразделениях, создание комфортных условий для получения муниципальной услуги, снижение административных барьеров, достижения открытости и прозрачности органов власти.  </w:t>
      </w:r>
    </w:p>
    <w:p w:rsidR="001F209C" w:rsidRPr="001F209C" w:rsidRDefault="001F209C" w:rsidP="006B7D8F">
      <w:pPr>
        <w:pStyle w:val="a3"/>
        <w:spacing w:after="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1.3. Настоящий Регламент устанавливает требования к предоставлению муниципальной услуги, определяет сроки и последовательность действий, административных процедур при рассмотрении обращений налогоплательщиков (физических и юридических лиц). </w:t>
      </w:r>
    </w:p>
    <w:p w:rsidR="001F209C" w:rsidRPr="001F209C" w:rsidRDefault="001F209C" w:rsidP="006B7D8F">
      <w:pPr>
        <w:pStyle w:val="a3"/>
        <w:spacing w:after="0" w:afterAutospacing="0"/>
        <w:jc w:val="both"/>
        <w:rPr>
          <w:b/>
          <w:sz w:val="28"/>
          <w:szCs w:val="28"/>
        </w:rPr>
      </w:pPr>
      <w:r w:rsidRPr="001F209C">
        <w:rPr>
          <w:sz w:val="28"/>
          <w:szCs w:val="28"/>
        </w:rPr>
        <w:t xml:space="preserve">    1.4. Заявителями при предоставлении муниципальной услуги являются налогоплательщики (организации и физические лица), на которых в соответствии с Налоговым кодексом Российской Федерации возложена обязанность </w:t>
      </w:r>
      <w:proofErr w:type="gramStart"/>
      <w:r w:rsidRPr="001F209C">
        <w:rPr>
          <w:sz w:val="28"/>
          <w:szCs w:val="28"/>
        </w:rPr>
        <w:t>уплачивать</w:t>
      </w:r>
      <w:proofErr w:type="gramEnd"/>
      <w:r w:rsidRPr="001F209C">
        <w:rPr>
          <w:sz w:val="28"/>
          <w:szCs w:val="28"/>
        </w:rPr>
        <w:t xml:space="preserve"> налоги, сборы, страховые взносы (далее - заявители). </w:t>
      </w:r>
    </w:p>
    <w:p w:rsidR="001F209C" w:rsidRPr="001F209C" w:rsidRDefault="001F209C" w:rsidP="006B7D8F">
      <w:pPr>
        <w:pStyle w:val="a3"/>
        <w:spacing w:after="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>2 . Пункт 2.8 постанов</w:t>
      </w:r>
      <w:r w:rsidR="00B04779">
        <w:rPr>
          <w:sz w:val="28"/>
          <w:szCs w:val="28"/>
        </w:rPr>
        <w:t>ления изложить в новой редакции:</w:t>
      </w:r>
    </w:p>
    <w:p w:rsidR="001F209C" w:rsidRPr="001F209C" w:rsidRDefault="001F209C" w:rsidP="006B7D8F">
      <w:pPr>
        <w:pStyle w:val="a3"/>
        <w:spacing w:after="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 Исчерпывающий перечень оснований для отказа в предоставлении муниципальной услуги: </w:t>
      </w:r>
    </w:p>
    <w:p w:rsidR="001F209C" w:rsidRPr="001F209C" w:rsidRDefault="001F209C" w:rsidP="006B7D8F">
      <w:pPr>
        <w:pStyle w:val="a3"/>
        <w:spacing w:after="0" w:afterAutospacing="0"/>
        <w:jc w:val="both"/>
        <w:rPr>
          <w:sz w:val="28"/>
          <w:szCs w:val="28"/>
        </w:rPr>
      </w:pPr>
      <w:proofErr w:type="gramStart"/>
      <w:r w:rsidRPr="001F209C">
        <w:rPr>
          <w:sz w:val="28"/>
          <w:szCs w:val="28"/>
        </w:rPr>
        <w:t>а) в письменном запросе заявителя не указаны фамилия, имя, отчество (при наличии) направившего обращение, и почтовый адрес, по которому должен быть направлен письменный ответ (для юридических лиц – наименование организации и ее место нахождение);</w:t>
      </w:r>
      <w:proofErr w:type="gramEnd"/>
    </w:p>
    <w:p w:rsidR="001F209C" w:rsidRPr="001F209C" w:rsidRDefault="001F209C" w:rsidP="006B7D8F">
      <w:pPr>
        <w:pStyle w:val="a3"/>
        <w:spacing w:after="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б) текст письменного запроса не поддается прочтению, запрос не подлежит направлению на рассмотрение, о чем в течение семи дней со дня регистрации запроса сообщается заявителю, если его фамилия (наименование организации) и почтовый адрес поддаются прочтению; </w:t>
      </w:r>
    </w:p>
    <w:p w:rsidR="001F209C" w:rsidRPr="001F209C" w:rsidRDefault="001F209C" w:rsidP="006B7D8F">
      <w:pPr>
        <w:pStyle w:val="a3"/>
        <w:jc w:val="both"/>
        <w:rPr>
          <w:sz w:val="28"/>
          <w:szCs w:val="28"/>
        </w:rPr>
      </w:pPr>
      <w:r w:rsidRPr="001F209C">
        <w:rPr>
          <w:sz w:val="28"/>
          <w:szCs w:val="28"/>
        </w:rPr>
        <w:t>в) при получении письменного запроса, в котором содержатся нецензурные либо оскорбительные выражения, угрозы жизни, здоровью и имуществу должностного лица, а также членов его семьи, запрос может быть оставлен без ответа по существу поставленных в нем вопросов с одновременным уведомлением заявителя, направившего письменный запрос, о недопустимости злоупотребления правом;</w:t>
      </w:r>
    </w:p>
    <w:p w:rsidR="006B7D8F" w:rsidRDefault="001F209C" w:rsidP="006B7D8F">
      <w:pPr>
        <w:pStyle w:val="a3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г) в письменном запросе заявителя содержится вопрос, на который ему многократно давались письменные ответы по существу в связи </w:t>
      </w:r>
      <w:proofErr w:type="gramStart"/>
      <w:r w:rsidRPr="001F209C">
        <w:rPr>
          <w:sz w:val="28"/>
          <w:szCs w:val="28"/>
        </w:rPr>
        <w:t>с</w:t>
      </w:r>
      <w:proofErr w:type="gramEnd"/>
      <w:r w:rsidRPr="001F209C">
        <w:rPr>
          <w:sz w:val="28"/>
          <w:szCs w:val="28"/>
        </w:rPr>
        <w:t xml:space="preserve"> ранее </w:t>
      </w:r>
    </w:p>
    <w:p w:rsidR="006B7D8F" w:rsidRDefault="006B7D8F" w:rsidP="006B7D8F">
      <w:pPr>
        <w:pStyle w:val="a3"/>
        <w:jc w:val="both"/>
        <w:rPr>
          <w:sz w:val="28"/>
          <w:szCs w:val="28"/>
        </w:rPr>
      </w:pPr>
    </w:p>
    <w:p w:rsidR="006B7D8F" w:rsidRDefault="006B7D8F" w:rsidP="006B7D8F">
      <w:pPr>
        <w:pStyle w:val="a3"/>
        <w:jc w:val="both"/>
        <w:rPr>
          <w:sz w:val="28"/>
          <w:szCs w:val="28"/>
        </w:rPr>
      </w:pPr>
    </w:p>
    <w:p w:rsidR="001F209C" w:rsidRPr="001F209C" w:rsidRDefault="001F209C" w:rsidP="006B7D8F">
      <w:pPr>
        <w:pStyle w:val="a3"/>
        <w:jc w:val="both"/>
        <w:rPr>
          <w:sz w:val="28"/>
          <w:szCs w:val="28"/>
        </w:rPr>
      </w:pPr>
      <w:proofErr w:type="gramStart"/>
      <w:r w:rsidRPr="001F209C">
        <w:rPr>
          <w:sz w:val="28"/>
          <w:szCs w:val="28"/>
        </w:rPr>
        <w:t>направляемыми письменными запросами, и при этом не приводятся новые доводы или обстоятельства, может быть принято решение о безосновательности очередного письменного запроса заявителя и прекращении переписки с ним по данному вопросу при условии, что указанный письменный запрос заявителя и более ранние письменные запросы заявителя направлялись одному и тому же должностному лицу, с уведомлением о данном решении заявителя, направившего письменное обращение.</w:t>
      </w:r>
      <w:proofErr w:type="gramEnd"/>
    </w:p>
    <w:p w:rsidR="001F209C" w:rsidRPr="001F209C" w:rsidRDefault="001F209C" w:rsidP="006B7D8F">
      <w:pPr>
        <w:pStyle w:val="a3"/>
        <w:jc w:val="both"/>
        <w:rPr>
          <w:sz w:val="28"/>
          <w:szCs w:val="28"/>
        </w:rPr>
      </w:pPr>
      <w:r w:rsidRPr="001F209C">
        <w:rPr>
          <w:sz w:val="28"/>
          <w:szCs w:val="28"/>
        </w:rPr>
        <w:t>3. Раздел 3 постановления изложить в новой редакции</w:t>
      </w:r>
      <w:proofErr w:type="gramStart"/>
      <w:r w:rsidRPr="001F209C">
        <w:rPr>
          <w:sz w:val="28"/>
          <w:szCs w:val="28"/>
        </w:rPr>
        <w:t xml:space="preserve"> :</w:t>
      </w:r>
      <w:proofErr w:type="gramEnd"/>
    </w:p>
    <w:p w:rsidR="001F209C" w:rsidRPr="001F209C" w:rsidRDefault="001F209C" w:rsidP="006B7D8F">
      <w:pPr>
        <w:pStyle w:val="a3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Состав, последовательность и сроки выполнения административных процедур (действий), требования к их выполнению, в том числе особенности выполнения административных процедур (действий) в электронной форме  </w:t>
      </w:r>
    </w:p>
    <w:p w:rsidR="001F209C" w:rsidRPr="001F209C" w:rsidRDefault="001F209C" w:rsidP="006B7D8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 3.1. Исчерпывающий перечень административных процедур при предоставлении муниципальной услуги:</w:t>
      </w:r>
    </w:p>
    <w:p w:rsidR="001F209C" w:rsidRPr="001F209C" w:rsidRDefault="001F209C" w:rsidP="006B7D8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- прием и регистрация заявления; </w:t>
      </w:r>
    </w:p>
    <w:p w:rsidR="001F209C" w:rsidRPr="001F209C" w:rsidRDefault="001F209C" w:rsidP="006B7D8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- рассмотрение заявления и подготовка ответа; </w:t>
      </w:r>
    </w:p>
    <w:p w:rsidR="001F209C" w:rsidRPr="001F209C" w:rsidRDefault="001F209C" w:rsidP="006B7D8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- выдача (направление) заявителю документа, являющегося результатом муниципальной услуги. </w:t>
      </w:r>
    </w:p>
    <w:p w:rsidR="001F209C" w:rsidRPr="001F209C" w:rsidRDefault="001F209C" w:rsidP="006B7D8F">
      <w:pPr>
        <w:pStyle w:val="a3"/>
        <w:spacing w:before="0" w:beforeAutospacing="0" w:after="24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>3.2. Блок-схема предоставления муниципальной услуги приведена в приложении 3 к настоящему Административному регламенту.</w:t>
      </w:r>
    </w:p>
    <w:p w:rsidR="001F209C" w:rsidRPr="001F209C" w:rsidRDefault="001F209C" w:rsidP="006B7D8F">
      <w:pPr>
        <w:pStyle w:val="a3"/>
        <w:spacing w:after="24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3.3. Прием и регистрация заявления:</w:t>
      </w:r>
    </w:p>
    <w:p w:rsidR="001F209C" w:rsidRPr="001F209C" w:rsidRDefault="001F209C" w:rsidP="006B7D8F">
      <w:pPr>
        <w:pStyle w:val="a3"/>
        <w:spacing w:after="24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3.3.1. Основанием для начала административного действия является поступление в Администрацию, финансовый орган или МФЦ заявления о предоставлении муниципальной услуги о даче письменных разъяснений по вопросам применения муниципальных правовых актов о налогах и сборах:</w:t>
      </w:r>
    </w:p>
    <w:p w:rsidR="001F209C" w:rsidRPr="001F209C" w:rsidRDefault="001F209C" w:rsidP="006B7D8F">
      <w:pPr>
        <w:pStyle w:val="a3"/>
        <w:spacing w:after="24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а) в Администрации, финансовом органе: - посредством личного обращения заявителя, - посредством почтового отправления. </w:t>
      </w:r>
    </w:p>
    <w:p w:rsidR="001F209C" w:rsidRPr="001F209C" w:rsidRDefault="001F209C" w:rsidP="006B7D8F">
      <w:pPr>
        <w:pStyle w:val="a3"/>
        <w:spacing w:after="24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>б) в МФЦ посредством личного обращения заявителя.</w:t>
      </w:r>
    </w:p>
    <w:p w:rsidR="001F209C" w:rsidRPr="001F209C" w:rsidRDefault="001F209C" w:rsidP="006B7D8F">
      <w:pPr>
        <w:pStyle w:val="a3"/>
        <w:spacing w:after="24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3.3.2. Прием заявления, необходимого для предоставления муниципальной услуги, осуществляют сотрудники Администрации, финансового органа или сотрудники МФЦ.</w:t>
      </w:r>
    </w:p>
    <w:p w:rsidR="001F209C" w:rsidRPr="001F209C" w:rsidRDefault="001F209C" w:rsidP="006B7D8F">
      <w:pPr>
        <w:pStyle w:val="a3"/>
        <w:spacing w:after="240" w:afterAutospacing="0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3.3.3. Прием заявления и документов, необходимых для предоставления муниципальной услуги осуществляется в МФЦ в соответствии с соглашениями о взаимодействии между Администрацией и МФЦ, заключенными в установленном порядке, если исполнение данного административного действия предусмотрено заключенными соглашениями.</w:t>
      </w:r>
    </w:p>
    <w:p w:rsidR="006B7D8F" w:rsidRDefault="006B7D8F" w:rsidP="006B7D8F">
      <w:pPr>
        <w:pStyle w:val="a3"/>
        <w:jc w:val="both"/>
        <w:rPr>
          <w:sz w:val="28"/>
          <w:szCs w:val="28"/>
        </w:rPr>
      </w:pPr>
    </w:p>
    <w:p w:rsidR="001F209C" w:rsidRPr="001F209C" w:rsidRDefault="001F209C" w:rsidP="006B7D8F">
      <w:pPr>
        <w:pStyle w:val="a3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3.3.4. При поступлении заявления посредством личного обращения заявителя в Администрацию, финансовый орган или МФЦ, специалист, ответственный за прием и регистрацию документов, осуществляет следующую последовательность действий:</w:t>
      </w:r>
    </w:p>
    <w:p w:rsidR="001F209C" w:rsidRDefault="001F209C" w:rsidP="006B7D8F">
      <w:pPr>
        <w:pStyle w:val="a3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1) устанавливает предмет обращения; </w:t>
      </w:r>
    </w:p>
    <w:p w:rsidR="001F209C" w:rsidRDefault="001F209C" w:rsidP="006B7D8F">
      <w:pPr>
        <w:pStyle w:val="a3"/>
        <w:jc w:val="both"/>
        <w:rPr>
          <w:sz w:val="28"/>
          <w:szCs w:val="28"/>
        </w:rPr>
      </w:pPr>
      <w:r w:rsidRPr="001F209C">
        <w:rPr>
          <w:sz w:val="28"/>
          <w:szCs w:val="28"/>
        </w:rPr>
        <w:t>2) устанавливает соответствие личности заявителя документу, удостоверяющему личность (в случае, если заявителем является физическое лицо);</w:t>
      </w:r>
    </w:p>
    <w:p w:rsidR="001F209C" w:rsidRDefault="001F209C" w:rsidP="006B7D8F">
      <w:pPr>
        <w:pStyle w:val="a3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3) проверяет наличие документа, удостоверяющего права (полномочия) представителя физического или юридического лица (в случае, если с заявлением обращается представитель заявителя); </w:t>
      </w:r>
    </w:p>
    <w:p w:rsidR="001F209C" w:rsidRDefault="001F209C" w:rsidP="006B7D8F">
      <w:pPr>
        <w:pStyle w:val="a3"/>
        <w:jc w:val="both"/>
        <w:rPr>
          <w:sz w:val="28"/>
          <w:szCs w:val="28"/>
        </w:rPr>
      </w:pPr>
      <w:r w:rsidRPr="001F209C">
        <w:rPr>
          <w:sz w:val="28"/>
          <w:szCs w:val="28"/>
        </w:rPr>
        <w:t>4) проверяет заявление и комплектность прилагаемых к нему документов на соответствие перечню документов, предусмотренных  пунктом  2.6. настоящего Административного регламента;</w:t>
      </w:r>
    </w:p>
    <w:p w:rsidR="001F209C" w:rsidRDefault="001F209C" w:rsidP="006B7D8F">
      <w:pPr>
        <w:pStyle w:val="a3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 5) проверяет заявление на наличие подчисток, приписок, зачеркнутых слов и иных неоговоренных исправлений, серьезных повреждений, не позволяющих однозначно истолковать их содержание; </w:t>
      </w:r>
    </w:p>
    <w:p w:rsidR="001F209C" w:rsidRDefault="008024F0" w:rsidP="006B7D8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6)+</w:t>
      </w:r>
      <w:r w:rsidR="001F209C" w:rsidRPr="001F209C">
        <w:rPr>
          <w:sz w:val="28"/>
          <w:szCs w:val="28"/>
        </w:rPr>
        <w:t xml:space="preserve">осуществляет регистрацию заявления в соответствии с порядком делопроизводства, установленным в Администрации, в том числе осуществляет внесение соответствующих сведений в журнал регистрации обращений и (или) в соответствующую информационную систему Администрации Ивановского сельсовета Баганского района Новосибирской области. </w:t>
      </w:r>
    </w:p>
    <w:p w:rsidR="001F209C" w:rsidRDefault="001F209C" w:rsidP="006B7D8F">
      <w:pPr>
        <w:pStyle w:val="a3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3.3.5. Сотрудник МФЦ, ответственный за организацию направления заявления в Администрацию, организует передачу заявления и документов, представленных заявителем, в Администрацию в соответствии с заключенным соглашением о взаимодействии и порядком делопроизводства МФЦ. </w:t>
      </w:r>
    </w:p>
    <w:p w:rsidR="006B7D8F" w:rsidRDefault="001F209C" w:rsidP="006B7D8F">
      <w:pPr>
        <w:pStyle w:val="a3"/>
        <w:jc w:val="both"/>
        <w:rPr>
          <w:sz w:val="28"/>
          <w:szCs w:val="28"/>
        </w:rPr>
      </w:pPr>
      <w:r w:rsidRPr="001F209C">
        <w:rPr>
          <w:sz w:val="28"/>
          <w:szCs w:val="28"/>
        </w:rPr>
        <w:t xml:space="preserve">3.3.6. При отсутствии у заявителя, обратившегося лично, заполненного заявления или не правильном его заполнении, специалист Администрации, финансового органа или МФЦ, ответственный за прием и регистрацию заявления, консультирует заявителя по вопросам заполнения заявления.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3.3.7. При поступлении заявления в Администрацию посредством почтового отправления специалист Администрации, ответственный за прием и регистрацию заявления, осуществляет действия согласно подпункту 3.3.4 пункта 3.3. настоящего Административного регламента, кроме действий, предусмотренных подпунктами 2, 3 подпункта 3.3.4 пункта 3.3. настоящего Административного регламента.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3.3.8. Регистрация заявления, полученного посредством личного обращения заявителя или почтового отправления, осуществляется в срок, не превышающий 1 рабочий день, </w:t>
      </w:r>
      <w:proofErr w:type="gramStart"/>
      <w:r w:rsidRPr="001F209C">
        <w:rPr>
          <w:rFonts w:ascii="Times New Roman" w:hAnsi="Times New Roman" w:cs="Times New Roman"/>
          <w:sz w:val="28"/>
          <w:szCs w:val="28"/>
        </w:rPr>
        <w:t>с даты поступления</w:t>
      </w:r>
      <w:proofErr w:type="gramEnd"/>
      <w:r w:rsidRPr="001F209C">
        <w:rPr>
          <w:rFonts w:ascii="Times New Roman" w:hAnsi="Times New Roman" w:cs="Times New Roman"/>
          <w:sz w:val="28"/>
          <w:szCs w:val="28"/>
        </w:rPr>
        <w:t xml:space="preserve"> заявления в Администрацию.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3.3.9. Регистрация заявления, полученного Администрацией из МФЦ, осуществляется не позднее 1 рабочего дня, следующего за днем их поступления в Администрацию.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>3.3.10. После регистрации заявление направляются на рассмотрение специалисту финансового органа, ответственному за предоставление муниципальной услуги.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 3.3.11. Максимальный срок осуществления административного действия не может превышать 2 рабочих дней.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3.3.12. Результатом исполнения административного действия является: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>1) в Администрации - передача заявления специалисту, ответственному за предоставление муниципальной услуги;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 2) в МФЦ – передача заявления в Администрацию.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>3.3.13. Способом фиксации исполнения административного действия является внесение соответствующих сведений в журнал регистрации обращений или в соответствующую информационную систему Администрации.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 3.4. Рассмотрение заявления и подготовка ответа: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>3.4.1. Основанием для начала осуществления административного действия является поступление специалисту, ответственному за предоставление муниципальной услуги, заявления.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3.4.2. Специалист, ответственный за предоставление муниципальной услуги, проверяет заявление на наличие оснований для отказа в предоставлении муниципальной услуги.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3.4.3. При отсутствии оснований для отказа в предоставлении муниципальной услуги, указанных в пункте 2.10. настоящего Административного регламента, специалист, ответственный за предоставление муниципальной услуги, подготавливает ответ по существу поставленных в заявлении вопросов.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3.4.4. Результатом административного действия является подготовка специалистом, ответственным за предоставление муниципальной услуги, письменного разъяснения по вопросам применения муниципальных правовых актов о налогах и сборах или письменного отказа в предоставлении муниципальной услуги и передача его на подпись руководителю.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3.4.5. Максимальный срок осуществления административного действия не может превышать 55 календарных дней.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>3.4.6. Способом фиксации результата административного действия является подготовка документа, являющегося результатом муниципальной услуги и регистрация его в соответствии с порядком делопроизводства, установленным в Администрации, в том числе с внесением соответствующих сведений в журнал регистрации обращений и (или) в соответствующую информационную систему Администрации Ивановского сельсовета Баганского района Новосибирской области</w:t>
      </w:r>
      <w:proofErr w:type="gramStart"/>
      <w:r w:rsidRPr="001F209C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 3.5. Выдача (направление) заявителю документа, являющегося результатом муниципальной услуги: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>3.5.1. Основание для начала административной процедуры является подписание и регистрация документа, являющегося результатом муниципальной услуги, в соответствии с порядком делопроизводства, установленным в Администрации, в том числе с внесением соответствующих сведений в журнал регистрации обращений и (или) в соответствующую информационную систему Администрации Ивановского сельсовета Баганского района Новосибирской области</w:t>
      </w:r>
      <w:proofErr w:type="gramStart"/>
      <w:r w:rsidRPr="001F209C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 3.5.2. После регистрации документа, являющегося результатом муниципальной услуги, документ выдается (направляется) способом, указанным заявителем при подаче заявления на получение муниципальной услуги.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 3.5.3. В случае указания заявителем на получение результата в МФЦ, Администрация направляет результат предоставления муниципальной услуги в срок, установленный в соглашении, заключенным между Администрацией и МФЦ.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3.5.4. Выдача документа, являющегося результатом предоставления муниципальной услуги, осуществляется МФЦ в соответствии с заключенными в установленном порядке соглашениями о взаимодействии, если исполнение данного административного действия предусмотрено заключенными соглашениями.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3.5.5. Максимальный срок выполнения административного действия не превышает 2 рабочих дней </w:t>
      </w:r>
      <w:proofErr w:type="gramStart"/>
      <w:r w:rsidRPr="001F209C">
        <w:rPr>
          <w:rFonts w:ascii="Times New Roman" w:hAnsi="Times New Roman" w:cs="Times New Roman"/>
          <w:sz w:val="28"/>
          <w:szCs w:val="28"/>
        </w:rPr>
        <w:t>с даты подписания</w:t>
      </w:r>
      <w:proofErr w:type="gramEnd"/>
      <w:r w:rsidRPr="001F209C">
        <w:rPr>
          <w:rFonts w:ascii="Times New Roman" w:hAnsi="Times New Roman" w:cs="Times New Roman"/>
          <w:sz w:val="28"/>
          <w:szCs w:val="28"/>
        </w:rPr>
        <w:t xml:space="preserve"> и регистрации документа, являющегося результатом муниципальной услуги.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3.5.6. Результатом административного действия является направление (выдача) заявителю письменного разъяснения по вопросам применения муниципальных правовых актов о налогах и сборах или письменного отказа в предоставлении муниципальной услуги. </w:t>
      </w:r>
      <w:r w:rsidRPr="001F209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      </w:t>
      </w:r>
      <w:r w:rsidRPr="001F209C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>2. Постановление вступает в силу с момента его официального опубликования.</w:t>
      </w:r>
    </w:p>
    <w:p w:rsidR="001F209C" w:rsidRPr="001F209C" w:rsidRDefault="001F209C" w:rsidP="006B7D8F">
      <w:pPr>
        <w:keepNext/>
        <w:spacing w:line="240" w:lineRule="auto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 xml:space="preserve">3. Опубликовать настоящее постановление в  печатном органе «Бюллетень органов местного самоуправления Ивановского сельсовета».                                                                                                                                                                                            4. </w:t>
      </w:r>
      <w:proofErr w:type="gramStart"/>
      <w:r w:rsidRPr="001F209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F209C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1F209C" w:rsidRPr="001F209C" w:rsidRDefault="001F209C" w:rsidP="006B7D8F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F209C" w:rsidRPr="001F209C" w:rsidRDefault="001F209C" w:rsidP="001F209C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F209C" w:rsidRPr="001F209C" w:rsidRDefault="001F209C" w:rsidP="006B7D8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>Глава Ивановского сельсовета</w:t>
      </w:r>
    </w:p>
    <w:p w:rsidR="001F209C" w:rsidRPr="001F209C" w:rsidRDefault="001F209C" w:rsidP="006B7D8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F209C">
        <w:rPr>
          <w:rFonts w:ascii="Times New Roman" w:hAnsi="Times New Roman" w:cs="Times New Roman"/>
          <w:sz w:val="28"/>
          <w:szCs w:val="28"/>
        </w:rPr>
        <w:t>Баганского  района    Новосибирской области                            А.К. Ритер</w:t>
      </w:r>
    </w:p>
    <w:p w:rsidR="001F209C" w:rsidRPr="001F209C" w:rsidRDefault="001F209C" w:rsidP="001F209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1F209C" w:rsidRPr="001F209C" w:rsidRDefault="001F209C" w:rsidP="001F209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1F209C" w:rsidRDefault="001F209C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B7D8F" w:rsidRDefault="006B7D8F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B7D8F" w:rsidRDefault="006B7D8F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B7D8F" w:rsidRDefault="006B7D8F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B7D8F" w:rsidRDefault="006B7D8F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B7D8F" w:rsidRDefault="006B7D8F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B7D8F" w:rsidRDefault="006B7D8F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B7D8F" w:rsidRDefault="006B7D8F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B7D8F" w:rsidRDefault="006B7D8F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B7D8F" w:rsidRDefault="006B7D8F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B7D8F" w:rsidRDefault="006B7D8F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B7D8F" w:rsidRDefault="006B7D8F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B7D8F" w:rsidRDefault="006B7D8F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B7D8F" w:rsidRDefault="006B7D8F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F209C" w:rsidRDefault="001F209C" w:rsidP="001F209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F209C" w:rsidRPr="006B7D8F" w:rsidRDefault="001F209C" w:rsidP="001F209C">
      <w:pPr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</w:p>
    <w:p w:rsidR="006268BA" w:rsidRPr="006B7D8F" w:rsidRDefault="00DD1C51" w:rsidP="00440F89">
      <w:pPr>
        <w:spacing w:after="0"/>
        <w:rPr>
          <w:rFonts w:ascii="Times New Roman" w:hAnsi="Times New Roman" w:cs="Times New Roman"/>
          <w:sz w:val="20"/>
          <w:szCs w:val="20"/>
        </w:rPr>
      </w:pPr>
      <w:r w:rsidRPr="006B7D8F">
        <w:rPr>
          <w:rFonts w:ascii="Times New Roman" w:hAnsi="Times New Roman" w:cs="Times New Roman"/>
          <w:sz w:val="20"/>
          <w:szCs w:val="20"/>
        </w:rPr>
        <w:t>Шабалина Ирина Александровна</w:t>
      </w:r>
    </w:p>
    <w:p w:rsidR="00DD1C51" w:rsidRPr="006B7D8F" w:rsidRDefault="00DD1C51" w:rsidP="00440F89">
      <w:pPr>
        <w:spacing w:after="0"/>
        <w:rPr>
          <w:rFonts w:ascii="Times New Roman" w:hAnsi="Times New Roman" w:cs="Times New Roman"/>
          <w:sz w:val="20"/>
          <w:szCs w:val="20"/>
        </w:rPr>
      </w:pPr>
      <w:r w:rsidRPr="006B7D8F">
        <w:rPr>
          <w:rFonts w:ascii="Times New Roman" w:hAnsi="Times New Roman" w:cs="Times New Roman"/>
          <w:sz w:val="20"/>
          <w:szCs w:val="20"/>
        </w:rPr>
        <w:t>39-342</w:t>
      </w:r>
    </w:p>
    <w:sectPr w:rsidR="00DD1C51" w:rsidRPr="006B7D8F" w:rsidSect="00A115D5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6B1B62"/>
    <w:multiLevelType w:val="hybridMultilevel"/>
    <w:tmpl w:val="04FC8F58"/>
    <w:lvl w:ilvl="0" w:tplc="B65801A8">
      <w:start w:val="1"/>
      <w:numFmt w:val="decimal"/>
      <w:lvlText w:val="%1."/>
      <w:lvlJc w:val="left"/>
      <w:pPr>
        <w:ind w:left="4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2"/>
  </w:compat>
  <w:rsids>
    <w:rsidRoot w:val="001F209C"/>
    <w:rsid w:val="00056032"/>
    <w:rsid w:val="001F209C"/>
    <w:rsid w:val="00440F89"/>
    <w:rsid w:val="006268BA"/>
    <w:rsid w:val="006B7D8F"/>
    <w:rsid w:val="00781F04"/>
    <w:rsid w:val="008024F0"/>
    <w:rsid w:val="00A009E0"/>
    <w:rsid w:val="00A115D5"/>
    <w:rsid w:val="00B04779"/>
    <w:rsid w:val="00B76414"/>
    <w:rsid w:val="00CB3B49"/>
    <w:rsid w:val="00D04AF0"/>
    <w:rsid w:val="00DD1C51"/>
    <w:rsid w:val="00EB7025"/>
    <w:rsid w:val="00EF5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F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F209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A115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15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83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7</Pages>
  <Words>2033</Words>
  <Characters>11590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7</cp:lastModifiedBy>
  <cp:revision>12</cp:revision>
  <dcterms:created xsi:type="dcterms:W3CDTF">2023-03-06T06:02:00Z</dcterms:created>
  <dcterms:modified xsi:type="dcterms:W3CDTF">2023-03-09T09:08:00Z</dcterms:modified>
</cp:coreProperties>
</file>