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E75" w:rsidRDefault="00D02E75" w:rsidP="00D02E75">
      <w:pPr>
        <w:pStyle w:val="a8"/>
        <w:jc w:val="center"/>
      </w:pPr>
    </w:p>
    <w:p w:rsidR="00D02E75" w:rsidRDefault="00D02E75" w:rsidP="00D02E75">
      <w:pPr>
        <w:pStyle w:val="a8"/>
        <w:jc w:val="center"/>
      </w:pPr>
    </w:p>
    <w:p w:rsidR="00D02E75" w:rsidRDefault="00D02E75" w:rsidP="00D02E75">
      <w:pPr>
        <w:pStyle w:val="a8"/>
        <w:jc w:val="center"/>
      </w:pPr>
    </w:p>
    <w:p w:rsidR="00A923C6" w:rsidRDefault="00A923C6" w:rsidP="00D02E75">
      <w:pPr>
        <w:pStyle w:val="a8"/>
        <w:jc w:val="center"/>
      </w:pPr>
      <w:r>
        <w:rPr>
          <w:noProof/>
          <w:lang w:eastAsia="ru-RU"/>
        </w:rPr>
        <w:drawing>
          <wp:inline distT="0" distB="0" distL="0" distR="0" wp14:anchorId="310413AD" wp14:editId="04739377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3C6" w:rsidRPr="00D02E75" w:rsidRDefault="00A923C6" w:rsidP="00A923C6">
      <w:pPr>
        <w:jc w:val="center"/>
        <w:rPr>
          <w:sz w:val="28"/>
          <w:szCs w:val="28"/>
        </w:rPr>
      </w:pPr>
      <w:r w:rsidRPr="00D02E75">
        <w:rPr>
          <w:sz w:val="28"/>
          <w:szCs w:val="28"/>
        </w:rPr>
        <w:t>АДМИНИСТРАЦИЯ      ИВАНОВСКОГО    СЕЛЬСОВЕТА</w:t>
      </w:r>
      <w:r w:rsidRPr="00D02E75">
        <w:rPr>
          <w:sz w:val="28"/>
          <w:szCs w:val="28"/>
        </w:rPr>
        <w:br/>
        <w:t xml:space="preserve">            БАГАНСКОГО     РАЙОНА</w:t>
      </w:r>
    </w:p>
    <w:p w:rsidR="00A923C6" w:rsidRPr="00D02E75" w:rsidRDefault="00A923C6" w:rsidP="00A923C6">
      <w:pPr>
        <w:jc w:val="center"/>
        <w:rPr>
          <w:sz w:val="28"/>
          <w:szCs w:val="28"/>
        </w:rPr>
      </w:pPr>
      <w:r w:rsidRPr="00D02E75">
        <w:rPr>
          <w:sz w:val="28"/>
          <w:szCs w:val="28"/>
        </w:rPr>
        <w:t xml:space="preserve">         НОВОСИБИРСКОЙ     ОБЛАСТИ</w:t>
      </w:r>
    </w:p>
    <w:p w:rsidR="00A923C6" w:rsidRDefault="00A923C6" w:rsidP="00A923C6">
      <w:pPr>
        <w:jc w:val="center"/>
      </w:pPr>
    </w:p>
    <w:p w:rsidR="00A923C6" w:rsidRPr="00D02E75" w:rsidRDefault="00A923C6" w:rsidP="00A923C6">
      <w:pPr>
        <w:jc w:val="center"/>
        <w:rPr>
          <w:bCs/>
          <w:sz w:val="28"/>
          <w:szCs w:val="28"/>
        </w:rPr>
      </w:pPr>
      <w:r w:rsidRPr="00D02E75">
        <w:rPr>
          <w:sz w:val="28"/>
          <w:szCs w:val="28"/>
        </w:rPr>
        <w:t xml:space="preserve"> </w:t>
      </w:r>
      <w:r w:rsidR="00993D00">
        <w:rPr>
          <w:sz w:val="28"/>
          <w:szCs w:val="28"/>
        </w:rPr>
        <w:t xml:space="preserve">      </w:t>
      </w:r>
      <w:r w:rsidRPr="00D02E75">
        <w:rPr>
          <w:bCs/>
          <w:sz w:val="28"/>
          <w:szCs w:val="28"/>
        </w:rPr>
        <w:t>ПОСТАНОВЛЕНИЕ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0422"/>
      </w:tblGrid>
      <w:tr w:rsidR="00A923C6" w:rsidTr="00A923C6">
        <w:trPr>
          <w:trHeight w:val="302"/>
          <w:jc w:val="center"/>
        </w:trPr>
        <w:tc>
          <w:tcPr>
            <w:tcW w:w="5000" w:type="pct"/>
            <w:hideMark/>
          </w:tcPr>
          <w:p w:rsidR="00A923C6" w:rsidRDefault="00A923C6" w:rsidP="00D868D8">
            <w:pPr>
              <w:spacing w:line="276" w:lineRule="auto"/>
              <w:rPr>
                <w:bCs/>
              </w:rPr>
            </w:pPr>
            <w:r>
              <w:rPr>
                <w:bCs/>
                <w:color w:val="FF0000"/>
              </w:rPr>
              <w:t xml:space="preserve">                   </w:t>
            </w:r>
            <w:r w:rsidR="00D02E75">
              <w:rPr>
                <w:bCs/>
                <w:color w:val="FF0000"/>
              </w:rPr>
              <w:t xml:space="preserve">                   </w:t>
            </w:r>
            <w:r w:rsidR="008C310F" w:rsidRPr="008C310F">
              <w:rPr>
                <w:bCs/>
                <w:color w:val="000000" w:themeColor="text1"/>
              </w:rPr>
              <w:t>1</w:t>
            </w:r>
            <w:r w:rsidR="004A05D6">
              <w:rPr>
                <w:bCs/>
                <w:color w:val="000000" w:themeColor="text1"/>
              </w:rPr>
              <w:t>3</w:t>
            </w:r>
            <w:r w:rsidRPr="008C310F">
              <w:rPr>
                <w:bCs/>
                <w:color w:val="000000" w:themeColor="text1"/>
              </w:rPr>
              <w:t>.11</w:t>
            </w:r>
            <w:r>
              <w:rPr>
                <w:bCs/>
              </w:rPr>
              <w:t>.20</w:t>
            </w:r>
            <w:r w:rsidR="002A5FF8">
              <w:rPr>
                <w:bCs/>
              </w:rPr>
              <w:t>2</w:t>
            </w:r>
            <w:r w:rsidR="004A05D6">
              <w:rPr>
                <w:bCs/>
              </w:rPr>
              <w:t>3</w:t>
            </w:r>
            <w:r>
              <w:rPr>
                <w:bCs/>
              </w:rPr>
              <w:t xml:space="preserve">                                                     </w:t>
            </w:r>
            <w:r w:rsidR="00D02E75">
              <w:rPr>
                <w:bCs/>
              </w:rPr>
              <w:t xml:space="preserve">    </w:t>
            </w:r>
            <w:r w:rsidR="00993D00">
              <w:rPr>
                <w:bCs/>
              </w:rPr>
              <w:t xml:space="preserve">       </w:t>
            </w:r>
            <w:r w:rsidR="00D02E75">
              <w:rPr>
                <w:bCs/>
              </w:rPr>
              <w:t xml:space="preserve"> </w:t>
            </w:r>
            <w:r>
              <w:rPr>
                <w:bCs/>
              </w:rPr>
              <w:t xml:space="preserve">№ </w:t>
            </w:r>
            <w:r w:rsidR="004A05D6">
              <w:rPr>
                <w:bCs/>
              </w:rPr>
              <w:t>8</w:t>
            </w:r>
            <w:r w:rsidR="00D868D8">
              <w:rPr>
                <w:bCs/>
              </w:rPr>
              <w:t>8</w:t>
            </w:r>
            <w:r>
              <w:rPr>
                <w:bCs/>
              </w:rPr>
              <w:t xml:space="preserve">               </w:t>
            </w:r>
          </w:p>
        </w:tc>
      </w:tr>
    </w:tbl>
    <w:p w:rsidR="00A923C6" w:rsidRDefault="00993D00" w:rsidP="00D02E7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bookmarkStart w:id="0" w:name="_GoBack"/>
      <w:bookmarkEnd w:id="0"/>
      <w:proofErr w:type="spellStart"/>
      <w:r w:rsidR="00D02E75">
        <w:rPr>
          <w:bCs/>
          <w:sz w:val="28"/>
          <w:szCs w:val="28"/>
        </w:rPr>
        <w:t>с</w:t>
      </w:r>
      <w:proofErr w:type="gramStart"/>
      <w:r w:rsidR="00D02E75">
        <w:rPr>
          <w:bCs/>
          <w:sz w:val="28"/>
          <w:szCs w:val="28"/>
        </w:rPr>
        <w:t>.</w:t>
      </w:r>
      <w:r w:rsidR="00A923C6">
        <w:rPr>
          <w:bCs/>
          <w:sz w:val="28"/>
          <w:szCs w:val="28"/>
        </w:rPr>
        <w:t>И</w:t>
      </w:r>
      <w:proofErr w:type="gramEnd"/>
      <w:r w:rsidR="00A923C6">
        <w:rPr>
          <w:bCs/>
          <w:sz w:val="28"/>
          <w:szCs w:val="28"/>
        </w:rPr>
        <w:t>вановка</w:t>
      </w:r>
      <w:proofErr w:type="spellEnd"/>
    </w:p>
    <w:p w:rsidR="00A923C6" w:rsidRDefault="00A923C6" w:rsidP="00A923C6">
      <w:pPr>
        <w:jc w:val="right"/>
        <w:rPr>
          <w:sz w:val="28"/>
          <w:szCs w:val="28"/>
        </w:rPr>
      </w:pPr>
    </w:p>
    <w:p w:rsidR="00A923C6" w:rsidRDefault="00A923C6" w:rsidP="00A92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A923C6" w:rsidRDefault="00A923C6" w:rsidP="00A923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«Культура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</w:p>
    <w:p w:rsidR="00A923C6" w:rsidRDefault="00A923C6" w:rsidP="00A923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</w:t>
      </w:r>
      <w:r w:rsidR="002A5FF8">
        <w:rPr>
          <w:sz w:val="28"/>
          <w:szCs w:val="28"/>
        </w:rPr>
        <w:t>2</w:t>
      </w:r>
      <w:r w:rsidR="004A05D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A05D6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</w:t>
      </w:r>
    </w:p>
    <w:p w:rsidR="00A923C6" w:rsidRDefault="00A923C6" w:rsidP="00A923C6">
      <w:pPr>
        <w:jc w:val="center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</w:t>
      </w:r>
      <w:r w:rsidR="00D02E75">
        <w:rPr>
          <w:sz w:val="28"/>
          <w:szCs w:val="28"/>
        </w:rPr>
        <w:t>, администрация</w:t>
      </w:r>
      <w:r w:rsidR="00D02E75" w:rsidRPr="00D02E75">
        <w:rPr>
          <w:sz w:val="28"/>
          <w:szCs w:val="28"/>
        </w:rPr>
        <w:t xml:space="preserve"> </w:t>
      </w:r>
      <w:r w:rsidR="00D02E75">
        <w:rPr>
          <w:sz w:val="28"/>
          <w:szCs w:val="28"/>
        </w:rPr>
        <w:t xml:space="preserve">Ивановского сельсовета                                                                             </w:t>
      </w:r>
      <w:proofErr w:type="spellStart"/>
      <w:r w:rsidR="00D02E75">
        <w:rPr>
          <w:sz w:val="28"/>
          <w:szCs w:val="28"/>
        </w:rPr>
        <w:t>Баганского</w:t>
      </w:r>
      <w:proofErr w:type="spellEnd"/>
      <w:r w:rsidR="00D02E75">
        <w:rPr>
          <w:sz w:val="28"/>
          <w:szCs w:val="28"/>
        </w:rPr>
        <w:t xml:space="preserve"> района      Новосибирской области                                    </w:t>
      </w:r>
    </w:p>
    <w:p w:rsidR="00A923C6" w:rsidRDefault="00D02E75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923C6">
        <w:rPr>
          <w:sz w:val="28"/>
          <w:szCs w:val="28"/>
        </w:rPr>
        <w:t>:</w:t>
      </w:r>
    </w:p>
    <w:p w:rsidR="00A923C6" w:rsidRDefault="00D02E75" w:rsidP="00A923C6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</w:t>
      </w:r>
      <w:r w:rsidR="00A923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муниципальную программу «Культура Ивановского сельсовета  </w:t>
      </w:r>
      <w:proofErr w:type="spellStart"/>
      <w:r w:rsidR="00A923C6"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 w:rsidR="00A923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на 20</w:t>
      </w:r>
      <w:r w:rsidR="002A5FF8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4A05D6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="00A923C6">
        <w:rPr>
          <w:rFonts w:ascii="Times New Roman" w:hAnsi="Times New Roman" w:cs="Times New Roman"/>
          <w:b w:val="0"/>
          <w:bCs w:val="0"/>
          <w:sz w:val="28"/>
          <w:szCs w:val="28"/>
        </w:rPr>
        <w:t>-202</w:t>
      </w:r>
      <w:r w:rsidR="004A05D6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="00A923C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</w:t>
      </w:r>
    </w:p>
    <w:p w:rsidR="00A923C6" w:rsidRDefault="00D02E75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923C6">
        <w:rPr>
          <w:sz w:val="28"/>
          <w:szCs w:val="28"/>
        </w:rPr>
        <w:t xml:space="preserve">2. Постановление вступает в силу со дня его опубликования в местном печатном органе «Бюллетень органов местного самоуправления муниципального образования Ивановского сельсовета </w:t>
      </w:r>
      <w:proofErr w:type="spellStart"/>
      <w:r w:rsidR="00A923C6">
        <w:rPr>
          <w:sz w:val="28"/>
          <w:szCs w:val="28"/>
        </w:rPr>
        <w:t>Баганского</w:t>
      </w:r>
      <w:proofErr w:type="spellEnd"/>
      <w:r w:rsidR="00A923C6">
        <w:rPr>
          <w:sz w:val="28"/>
          <w:szCs w:val="28"/>
        </w:rPr>
        <w:t xml:space="preserve"> района Новосибирской  области».</w:t>
      </w:r>
    </w:p>
    <w:p w:rsidR="00A923C6" w:rsidRDefault="00D02E75" w:rsidP="00A923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A923C6">
        <w:rPr>
          <w:sz w:val="28"/>
          <w:szCs w:val="28"/>
        </w:rPr>
        <w:t xml:space="preserve">Отменить постановление администрации Ивановского сельсовета от </w:t>
      </w:r>
      <w:r w:rsidR="0039142F">
        <w:rPr>
          <w:sz w:val="28"/>
          <w:szCs w:val="28"/>
        </w:rPr>
        <w:t>1</w:t>
      </w:r>
      <w:r w:rsidR="004A05D6">
        <w:rPr>
          <w:sz w:val="28"/>
          <w:szCs w:val="28"/>
        </w:rPr>
        <w:t>4</w:t>
      </w:r>
      <w:r w:rsidR="00A923C6">
        <w:rPr>
          <w:sz w:val="28"/>
          <w:szCs w:val="28"/>
        </w:rPr>
        <w:t>.11.20</w:t>
      </w:r>
      <w:r w:rsidR="008C310F">
        <w:rPr>
          <w:sz w:val="28"/>
          <w:szCs w:val="28"/>
        </w:rPr>
        <w:t>2</w:t>
      </w:r>
      <w:r w:rsidR="004A05D6">
        <w:rPr>
          <w:sz w:val="28"/>
          <w:szCs w:val="28"/>
        </w:rPr>
        <w:t>2</w:t>
      </w:r>
      <w:r w:rsidR="00A923C6">
        <w:rPr>
          <w:sz w:val="28"/>
          <w:szCs w:val="28"/>
        </w:rPr>
        <w:t xml:space="preserve"> № </w:t>
      </w:r>
      <w:r w:rsidR="0039142F">
        <w:rPr>
          <w:sz w:val="28"/>
          <w:szCs w:val="28"/>
        </w:rPr>
        <w:t>6</w:t>
      </w:r>
      <w:r w:rsidR="004A05D6">
        <w:rPr>
          <w:sz w:val="28"/>
          <w:szCs w:val="28"/>
        </w:rPr>
        <w:t>2</w:t>
      </w:r>
      <w:r w:rsidR="00A923C6">
        <w:rPr>
          <w:sz w:val="28"/>
          <w:szCs w:val="28"/>
        </w:rPr>
        <w:t xml:space="preserve"> «Об утверждении муниципальной программы «Культура Ивановского сельсовета </w:t>
      </w:r>
      <w:proofErr w:type="spellStart"/>
      <w:r w:rsidR="00A923C6">
        <w:rPr>
          <w:sz w:val="28"/>
          <w:szCs w:val="28"/>
        </w:rPr>
        <w:t>Баганского</w:t>
      </w:r>
      <w:proofErr w:type="spellEnd"/>
      <w:r w:rsidR="00A923C6">
        <w:rPr>
          <w:sz w:val="28"/>
          <w:szCs w:val="28"/>
        </w:rPr>
        <w:t xml:space="preserve"> района Новосибирской области на 20</w:t>
      </w:r>
      <w:r w:rsidR="002A5FF8">
        <w:rPr>
          <w:sz w:val="28"/>
          <w:szCs w:val="28"/>
        </w:rPr>
        <w:t>2</w:t>
      </w:r>
      <w:r w:rsidR="004A05D6">
        <w:rPr>
          <w:sz w:val="28"/>
          <w:szCs w:val="28"/>
        </w:rPr>
        <w:t>3</w:t>
      </w:r>
      <w:r w:rsidR="00A923C6">
        <w:rPr>
          <w:sz w:val="28"/>
          <w:szCs w:val="28"/>
        </w:rPr>
        <w:t>-20</w:t>
      </w:r>
      <w:r w:rsidR="002A5FF8">
        <w:rPr>
          <w:sz w:val="28"/>
          <w:szCs w:val="28"/>
        </w:rPr>
        <w:t>2</w:t>
      </w:r>
      <w:r w:rsidR="004A05D6">
        <w:rPr>
          <w:sz w:val="28"/>
          <w:szCs w:val="28"/>
        </w:rPr>
        <w:t>5</w:t>
      </w:r>
      <w:r w:rsidR="00A923C6">
        <w:rPr>
          <w:sz w:val="28"/>
          <w:szCs w:val="28"/>
        </w:rPr>
        <w:t xml:space="preserve">годы»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A923C6">
        <w:rPr>
          <w:sz w:val="28"/>
          <w:szCs w:val="28"/>
        </w:rPr>
        <w:t xml:space="preserve">4. </w:t>
      </w:r>
      <w:proofErr w:type="gramStart"/>
      <w:r w:rsidR="00A923C6">
        <w:rPr>
          <w:sz w:val="28"/>
          <w:szCs w:val="28"/>
        </w:rPr>
        <w:t>Контроль за</w:t>
      </w:r>
      <w:proofErr w:type="gramEnd"/>
      <w:r w:rsidR="00A923C6">
        <w:rPr>
          <w:sz w:val="28"/>
          <w:szCs w:val="28"/>
        </w:rPr>
        <w:t xml:space="preserve"> исполнением постановления оставляю за собой.</w:t>
      </w: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   Новосибирской области     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jc w:val="both"/>
        <w:rPr>
          <w:sz w:val="28"/>
          <w:szCs w:val="28"/>
        </w:rPr>
      </w:pPr>
    </w:p>
    <w:p w:rsidR="00D02E75" w:rsidRDefault="00D02E75" w:rsidP="00A923C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Пеннчук</w:t>
      </w:r>
      <w:proofErr w:type="spellEnd"/>
      <w:r>
        <w:rPr>
          <w:sz w:val="20"/>
          <w:szCs w:val="20"/>
        </w:rPr>
        <w:t xml:space="preserve"> Тамара Юрьевна</w:t>
      </w:r>
    </w:p>
    <w:p w:rsidR="00A923C6" w:rsidRDefault="00D02E75" w:rsidP="00A923C6">
      <w:pPr>
        <w:jc w:val="both"/>
        <w:rPr>
          <w:sz w:val="20"/>
          <w:szCs w:val="20"/>
        </w:rPr>
      </w:pPr>
      <w:r>
        <w:rPr>
          <w:sz w:val="20"/>
          <w:szCs w:val="20"/>
        </w:rPr>
        <w:t>39-216</w:t>
      </w: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0"/>
          <w:szCs w:val="20"/>
        </w:rPr>
      </w:pPr>
    </w:p>
    <w:p w:rsidR="00A923C6" w:rsidRDefault="00A923C6" w:rsidP="00A923C6">
      <w:pPr>
        <w:jc w:val="both"/>
        <w:rPr>
          <w:sz w:val="22"/>
          <w:szCs w:val="22"/>
        </w:rPr>
      </w:pPr>
    </w:p>
    <w:p w:rsidR="00D02E75" w:rsidRDefault="00D02E75" w:rsidP="00A923C6">
      <w:pPr>
        <w:jc w:val="right"/>
        <w:rPr>
          <w:sz w:val="28"/>
          <w:szCs w:val="28"/>
        </w:rPr>
      </w:pP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</w:t>
      </w:r>
      <w:r w:rsidR="00D02E75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>Новосибирской области</w:t>
      </w:r>
    </w:p>
    <w:p w:rsidR="00A923C6" w:rsidRDefault="00A923C6" w:rsidP="00A923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4A05D6">
        <w:rPr>
          <w:sz w:val="28"/>
          <w:szCs w:val="28"/>
        </w:rPr>
        <w:t>8</w:t>
      </w:r>
      <w:r w:rsidR="00D868D8">
        <w:rPr>
          <w:sz w:val="28"/>
          <w:szCs w:val="28"/>
        </w:rPr>
        <w:t>8</w:t>
      </w:r>
      <w:r>
        <w:rPr>
          <w:sz w:val="28"/>
          <w:szCs w:val="28"/>
        </w:rPr>
        <w:t xml:space="preserve">  от  </w:t>
      </w:r>
      <w:r w:rsidR="008C310F">
        <w:rPr>
          <w:sz w:val="28"/>
          <w:szCs w:val="28"/>
        </w:rPr>
        <w:t>1</w:t>
      </w:r>
      <w:r w:rsidR="004A05D6">
        <w:rPr>
          <w:sz w:val="28"/>
          <w:szCs w:val="28"/>
        </w:rPr>
        <w:t>3</w:t>
      </w:r>
      <w:r>
        <w:rPr>
          <w:sz w:val="28"/>
          <w:szCs w:val="28"/>
        </w:rPr>
        <w:t>.11.20</w:t>
      </w:r>
      <w:r w:rsidR="002A5FF8">
        <w:rPr>
          <w:sz w:val="28"/>
          <w:szCs w:val="28"/>
        </w:rPr>
        <w:t>2</w:t>
      </w:r>
      <w:r w:rsidR="004A05D6">
        <w:rPr>
          <w:sz w:val="28"/>
          <w:szCs w:val="28"/>
        </w:rPr>
        <w:t>3</w:t>
      </w:r>
      <w:r>
        <w:rPr>
          <w:sz w:val="28"/>
          <w:szCs w:val="28"/>
        </w:rPr>
        <w:t>г.</w:t>
      </w: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36"/>
          <w:szCs w:val="36"/>
        </w:rPr>
      </w:pPr>
    </w:p>
    <w:p w:rsidR="00A923C6" w:rsidRDefault="00A923C6" w:rsidP="00A92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A923C6" w:rsidRDefault="00A923C6" w:rsidP="00A92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«Культура Ивановского сельсовета </w:t>
      </w:r>
      <w:proofErr w:type="spellStart"/>
      <w:r>
        <w:rPr>
          <w:b/>
          <w:sz w:val="36"/>
          <w:szCs w:val="36"/>
        </w:rPr>
        <w:t>Баганского</w:t>
      </w:r>
      <w:proofErr w:type="spellEnd"/>
      <w:r>
        <w:rPr>
          <w:b/>
          <w:sz w:val="36"/>
          <w:szCs w:val="36"/>
        </w:rPr>
        <w:t xml:space="preserve"> района </w:t>
      </w:r>
    </w:p>
    <w:p w:rsidR="00A923C6" w:rsidRDefault="00A923C6" w:rsidP="00A923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Новосибирской области на 20</w:t>
      </w:r>
      <w:r w:rsidR="002A5FF8">
        <w:rPr>
          <w:b/>
          <w:sz w:val="36"/>
          <w:szCs w:val="36"/>
        </w:rPr>
        <w:t>2</w:t>
      </w:r>
      <w:r w:rsidR="004A05D6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-202</w:t>
      </w:r>
      <w:r w:rsidR="004A05D6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годы»</w:t>
      </w: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вановка</w:t>
      </w:r>
      <w:proofErr w:type="spellEnd"/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«Культура Ивановского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</w:t>
      </w:r>
      <w:r w:rsidR="002A5FF8">
        <w:rPr>
          <w:b/>
          <w:sz w:val="28"/>
          <w:szCs w:val="28"/>
        </w:rPr>
        <w:t>2</w:t>
      </w:r>
      <w:r w:rsidR="004A05D6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4A05D6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годы»</w:t>
      </w:r>
    </w:p>
    <w:p w:rsidR="00A923C6" w:rsidRDefault="00A923C6" w:rsidP="00A923C6">
      <w:pPr>
        <w:rPr>
          <w:b/>
          <w:sz w:val="28"/>
          <w:szCs w:val="28"/>
        </w:rPr>
      </w:pPr>
    </w:p>
    <w:tbl>
      <w:tblPr>
        <w:tblW w:w="10579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1"/>
        <w:gridCol w:w="7558"/>
      </w:tblGrid>
      <w:tr w:rsidR="00A923C6" w:rsidTr="00D02E75">
        <w:trPr>
          <w:trHeight w:val="24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 w:rsidP="004A05D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МП «Культура Ивановского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района 20</w:t>
            </w:r>
            <w:r w:rsidR="002A5FF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4A05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- 202</w:t>
            </w:r>
            <w:r w:rsidR="004A05D6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годы»</w:t>
            </w:r>
          </w:p>
        </w:tc>
      </w:tr>
      <w:tr w:rsidR="00A923C6" w:rsidTr="00D02E75">
        <w:trPr>
          <w:trHeight w:val="24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</w:t>
            </w:r>
          </w:p>
        </w:tc>
      </w:tr>
      <w:tr w:rsidR="00A923C6" w:rsidTr="00D02E75">
        <w:trPr>
          <w:trHeight w:val="24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заказчики программы 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</w:t>
            </w:r>
          </w:p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</w:tc>
      </w:tr>
      <w:tr w:rsidR="00A923C6" w:rsidTr="00D02E75">
        <w:trPr>
          <w:trHeight w:val="24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Ритер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Екатерина Андреевна</w:t>
            </w:r>
          </w:p>
        </w:tc>
      </w:tr>
      <w:tr w:rsidR="00A923C6" w:rsidTr="00D02E75">
        <w:trPr>
          <w:trHeight w:val="24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района Новосибирской области;</w:t>
            </w:r>
          </w:p>
          <w:p w:rsidR="00A923C6" w:rsidRDefault="00A923C6">
            <w:pPr>
              <w:pStyle w:val="ConsPlusCell"/>
              <w:keepNext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МКУ  Ивановский  сельский клуб;</w:t>
            </w:r>
          </w:p>
        </w:tc>
      </w:tr>
      <w:tr w:rsidR="00A923C6" w:rsidTr="00D02E75">
        <w:trPr>
          <w:trHeight w:val="36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программы. </w:t>
            </w:r>
            <w:r>
              <w:rPr>
                <w:sz w:val="28"/>
                <w:szCs w:val="28"/>
              </w:rPr>
              <w:br/>
              <w:t>Важнейшие целевые индикаторы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МП: </w:t>
            </w:r>
          </w:p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</w:rPr>
              <w:t>эффективности использования потенциала сферы культуры Ивановского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МП:</w:t>
            </w:r>
          </w:p>
          <w:p w:rsidR="00A923C6" w:rsidRDefault="00A923C6" w:rsidP="005A30AF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A923C6" w:rsidRDefault="00A923C6" w:rsidP="005A30AF">
            <w:pPr>
              <w:keepNext/>
              <w:numPr>
                <w:ilvl w:val="0"/>
                <w:numId w:val="1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A923C6" w:rsidRDefault="00A923C6">
            <w:pPr>
              <w:keepNext/>
              <w:tabs>
                <w:tab w:val="left" w:pos="277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целевых индикаторов МП: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Посещаемость населением культурно-досуговых мероприятий, проводимых муниципальными учреждениями культуры;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удовлетворенности</w:t>
            </w:r>
            <w:r>
              <w:rPr>
                <w:bCs/>
                <w:sz w:val="28"/>
                <w:szCs w:val="28"/>
              </w:rPr>
              <w:t xml:space="preserve"> населения качеством услуг, предоставляемых</w:t>
            </w:r>
            <w:r>
              <w:rPr>
                <w:sz w:val="28"/>
                <w:szCs w:val="28"/>
              </w:rPr>
              <w:t xml:space="preserve"> учреждениями культуры;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мероприятиями учреждений культуры;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мероприятий, направленных на духовно-нравственное просвещение;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клубных формирований;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A923C6" w:rsidRDefault="00A923C6" w:rsidP="005A30AF">
            <w:pPr>
              <w:keepNext/>
              <w:numPr>
                <w:ilvl w:val="0"/>
                <w:numId w:val="2"/>
              </w:numPr>
              <w:tabs>
                <w:tab w:val="left" w:pos="277"/>
              </w:tabs>
              <w:suppressAutoHyphens w:val="0"/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специалистов учреждений культуры, образовательных учреждений сферы культуры и органов управления культурой прошедших переподготовку и повышение 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923C6" w:rsidTr="00D02E75">
        <w:trPr>
          <w:trHeight w:val="24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этапы реализации программы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pStyle w:val="a3"/>
              <w:keepNext/>
              <w:widowControl/>
              <w:spacing w:line="276" w:lineRule="auto"/>
              <w:ind w:right="0" w:firstLine="33"/>
              <w:jc w:val="left"/>
              <w:rPr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bCs w:val="0"/>
                <w:color w:val="auto"/>
                <w:sz w:val="28"/>
                <w:szCs w:val="28"/>
                <w:lang w:eastAsia="en-US"/>
              </w:rPr>
              <w:t>первый этап – 20</w:t>
            </w:r>
            <w:r w:rsidR="002A5FF8">
              <w:rPr>
                <w:bCs w:val="0"/>
                <w:color w:val="auto"/>
                <w:sz w:val="28"/>
                <w:szCs w:val="28"/>
                <w:lang w:eastAsia="en-US"/>
              </w:rPr>
              <w:t>2</w:t>
            </w:r>
            <w:r w:rsidR="004A05D6">
              <w:rPr>
                <w:bCs w:val="0"/>
                <w:color w:val="auto"/>
                <w:sz w:val="28"/>
                <w:szCs w:val="28"/>
                <w:lang w:eastAsia="en-US"/>
              </w:rPr>
              <w:t>4</w:t>
            </w:r>
            <w:r>
              <w:rPr>
                <w:bCs w:val="0"/>
                <w:color w:val="auto"/>
                <w:sz w:val="28"/>
                <w:szCs w:val="28"/>
                <w:lang w:eastAsia="en-US"/>
              </w:rPr>
              <w:t xml:space="preserve"> г.,</w:t>
            </w:r>
          </w:p>
          <w:p w:rsidR="00A923C6" w:rsidRDefault="00A923C6" w:rsidP="004A05D6">
            <w:pPr>
              <w:pStyle w:val="a3"/>
              <w:keepNext/>
              <w:widowControl/>
              <w:spacing w:line="276" w:lineRule="auto"/>
              <w:ind w:right="0" w:firstLine="33"/>
              <w:jc w:val="left"/>
              <w:rPr>
                <w:bCs w:val="0"/>
                <w:color w:val="auto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второй этап – 20</w:t>
            </w:r>
            <w:r w:rsidR="008C310F">
              <w:rPr>
                <w:sz w:val="28"/>
                <w:szCs w:val="28"/>
                <w:lang w:eastAsia="en-US"/>
              </w:rPr>
              <w:t>2</w:t>
            </w:r>
            <w:r w:rsidR="004A05D6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-202</w:t>
            </w:r>
            <w:r w:rsidR="004A05D6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гг.;</w:t>
            </w:r>
          </w:p>
        </w:tc>
      </w:tr>
      <w:tr w:rsidR="00A923C6" w:rsidTr="00D02E75">
        <w:trPr>
          <w:trHeight w:val="48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 w:rsidP="004A05D6">
            <w:pPr>
              <w:keepNext/>
              <w:spacing w:line="276" w:lineRule="auto"/>
              <w:ind w:left="1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счет средств местного бюджета  по прогнозным данным составит 20</w:t>
            </w:r>
            <w:r w:rsidR="002A5FF8">
              <w:rPr>
                <w:sz w:val="28"/>
                <w:szCs w:val="28"/>
              </w:rPr>
              <w:t>2</w:t>
            </w:r>
            <w:r w:rsidR="004A05D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г. </w:t>
            </w:r>
            <w:r w:rsidR="004A05D6">
              <w:rPr>
                <w:sz w:val="28"/>
                <w:szCs w:val="28"/>
              </w:rPr>
              <w:t>997,2 тыс.</w:t>
            </w:r>
            <w:r>
              <w:rPr>
                <w:sz w:val="28"/>
                <w:szCs w:val="28"/>
              </w:rPr>
              <w:t> рублей. Второй этап программы: 20</w:t>
            </w:r>
            <w:r w:rsidR="002A5FF8">
              <w:rPr>
                <w:sz w:val="28"/>
                <w:szCs w:val="28"/>
              </w:rPr>
              <w:t>2</w:t>
            </w:r>
            <w:r w:rsidR="004A05D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г. – </w:t>
            </w:r>
            <w:r w:rsidR="004A05D6">
              <w:rPr>
                <w:sz w:val="28"/>
                <w:szCs w:val="28"/>
              </w:rPr>
              <w:t>1607,1</w:t>
            </w:r>
            <w:r>
              <w:rPr>
                <w:sz w:val="28"/>
                <w:szCs w:val="28"/>
              </w:rPr>
              <w:t xml:space="preserve"> тыс. рублей; </w:t>
            </w:r>
            <w:r w:rsidR="008C3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</w:t>
            </w:r>
            <w:r w:rsidR="004A05D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г. – </w:t>
            </w:r>
            <w:r w:rsidR="002A5FF8">
              <w:rPr>
                <w:sz w:val="28"/>
                <w:szCs w:val="28"/>
              </w:rPr>
              <w:t xml:space="preserve">  </w:t>
            </w:r>
            <w:r w:rsidR="004A05D6">
              <w:rPr>
                <w:sz w:val="28"/>
                <w:szCs w:val="28"/>
              </w:rPr>
              <w:t>857,6</w:t>
            </w:r>
            <w:r w:rsidR="002A5FF8">
              <w:rPr>
                <w:sz w:val="28"/>
                <w:szCs w:val="28"/>
              </w:rPr>
              <w:t xml:space="preserve"> т</w:t>
            </w:r>
            <w:r>
              <w:rPr>
                <w:sz w:val="28"/>
                <w:szCs w:val="28"/>
              </w:rPr>
              <w:t xml:space="preserve">ыс. рублей. </w:t>
            </w:r>
          </w:p>
        </w:tc>
      </w:tr>
      <w:tr w:rsidR="00A923C6" w:rsidTr="00D02E75">
        <w:trPr>
          <w:trHeight w:val="480"/>
        </w:trPr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3C6" w:rsidRDefault="00A923C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3C6" w:rsidRDefault="00A923C6">
            <w:pPr>
              <w:pStyle w:val="3"/>
              <w:keepNext/>
              <w:tabs>
                <w:tab w:val="left" w:pos="303"/>
              </w:tabs>
              <w:spacing w:after="0" w:line="276" w:lineRule="auto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Реализация Программы позволит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923C6" w:rsidRDefault="00A923C6" w:rsidP="005A30AF">
            <w:pPr>
              <w:pStyle w:val="3"/>
              <w:keepNext/>
              <w:numPr>
                <w:ilvl w:val="0"/>
                <w:numId w:val="3"/>
              </w:numPr>
              <w:tabs>
                <w:tab w:val="left" w:pos="303"/>
              </w:tabs>
              <w:spacing w:after="0"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увеличить показатель </w:t>
            </w:r>
            <w:r>
              <w:rPr>
                <w:sz w:val="28"/>
                <w:szCs w:val="28"/>
              </w:rPr>
              <w:t>посещаемости населением культурно - досуговых мероприятий, проводимых  муниципальными учреждениями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923C6" w:rsidRDefault="00A923C6" w:rsidP="005A30AF">
            <w:pPr>
              <w:pStyle w:val="3"/>
              <w:keepNext/>
              <w:numPr>
                <w:ilvl w:val="0"/>
                <w:numId w:val="3"/>
              </w:numPr>
              <w:tabs>
                <w:tab w:val="left" w:pos="303"/>
              </w:tabs>
              <w:spacing w:after="0" w:line="276" w:lineRule="auto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A923C6" w:rsidRDefault="00A923C6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>
              <w:rPr>
                <w:b/>
                <w:sz w:val="28"/>
                <w:szCs w:val="28"/>
              </w:rPr>
              <w:t>будет характеризоваться</w:t>
            </w:r>
            <w:r>
              <w:rPr>
                <w:sz w:val="28"/>
                <w:szCs w:val="28"/>
              </w:rPr>
              <w:t>:</w:t>
            </w:r>
          </w:p>
          <w:p w:rsidR="00A923C6" w:rsidRDefault="00A923C6" w:rsidP="005A30AF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A923C6" w:rsidRDefault="00A923C6" w:rsidP="005A30AF">
            <w:pPr>
              <w:keepNext/>
              <w:numPr>
                <w:ilvl w:val="0"/>
                <w:numId w:val="4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увеличением количества участников клубных формирований</w:t>
            </w:r>
          </w:p>
          <w:p w:rsidR="00A923C6" w:rsidRDefault="00A923C6">
            <w:pPr>
              <w:keepNext/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Основные положения Программы: краткая характеристика проблемы с обоснованием необходимости ее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A923C6" w:rsidRDefault="00A923C6" w:rsidP="00A923C6">
      <w:pPr>
        <w:jc w:val="center"/>
        <w:rPr>
          <w:b/>
          <w:sz w:val="28"/>
          <w:szCs w:val="28"/>
        </w:rPr>
      </w:pP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муниципальных учреждений культуры, расположенных в Ивановском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составляет 3 учреждения, в том числе: 1 сельский клуб, 2 сельских клуба; 1 сельская модельная библиотека.</w:t>
      </w:r>
    </w:p>
    <w:p w:rsidR="00A923C6" w:rsidRPr="00596AE8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клубных учреждениях насчитывается: 1 объединение и 14 клубных формирований, в которых участвуют </w:t>
      </w:r>
      <w:r w:rsidRPr="00596AE8">
        <w:rPr>
          <w:sz w:val="28"/>
          <w:szCs w:val="28"/>
        </w:rPr>
        <w:t>115 человек (12.7 % населения), культурно-массовые мероприятия посетило 2000 человек.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 деятельности в сфере культуры Ивановского сельсовета, отрасль нуждается в более интенсивной государственной поддержке для её развития.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текущей ситуации в сфере культуры Ивановского сельсовета, основанный на результатах статистических ежемесячных, ежеквартальных и годовых данных, выявил ряд проблем, без разрешения которых невозможно динамичное и социально значимое развитие культуры в Ивановском сельсовете.</w:t>
      </w:r>
    </w:p>
    <w:p w:rsidR="00A923C6" w:rsidRPr="002A5FF8" w:rsidRDefault="00A923C6" w:rsidP="00A923C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2A5FF8">
        <w:rPr>
          <w:sz w:val="28"/>
          <w:szCs w:val="28"/>
        </w:rPr>
        <w:t>Система информирования населения Ивановского сельсовета о культурных программах, основных событиях в сфере культуры нуждается в совершенствовании.</w:t>
      </w:r>
      <w:r w:rsidR="002A5FF8" w:rsidRPr="002A5FF8">
        <w:rPr>
          <w:sz w:val="28"/>
          <w:szCs w:val="28"/>
        </w:rPr>
        <w:t xml:space="preserve"> 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наладить систему работы со средствами массовой информации района и поселения  о пропаганде культуры, искусства, высоких моральных ценностей. Техническое оснащение большинства учреждений культуры не вполне соответствуют современным требованиям предоставления услуг в сфере культуры.   </w:t>
      </w:r>
    </w:p>
    <w:p w:rsidR="00A923C6" w:rsidRDefault="00A923C6" w:rsidP="00A923C6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1.Слабая материально-техническая база учреждений культуры увеличивает разрыв между культурными потребностями населения сельсовета и возможностями их удовлетворения.</w:t>
      </w:r>
    </w:p>
    <w:p w:rsidR="00A923C6" w:rsidRDefault="00A923C6" w:rsidP="00A923C6">
      <w:pPr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учреждениях культуры Ивановского сельсовета отмечается ряд кадровых проблем: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  Средняя заработная плата работников культуры  Ивановского сельсовета   </w:t>
      </w:r>
      <w:r w:rsidR="004A05D6">
        <w:rPr>
          <w:sz w:val="28"/>
          <w:szCs w:val="28"/>
        </w:rPr>
        <w:t>25</w:t>
      </w:r>
      <w:r w:rsidR="002A5FF8" w:rsidRPr="002A5FF8">
        <w:rPr>
          <w:color w:val="000000" w:themeColor="text1"/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="00A404DF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в учреждениях культуры Ивановского сельсовета отмечается недостаточный уровень квалификации кадров. Среди клубных работников из 7 человек образование в сфере культуры имеет 3 человека. 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Обозначенные проблемы в сфере культуры Ивановского сельсовета подтверждают необходимость оказания государственной поддержки в целях модернизации, сохранения культурных ценностей, создания условий для творчества, доступности культурных услуг и ценностей для всех жителей и гостей Ивановского сельсовета.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 с сохранением и развитием культурного потенциала Ивановского сельсовета,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учреждений культуры обуславливает необходимость решения данных проблем на основе программно-целевого подхода. </w:t>
      </w:r>
    </w:p>
    <w:p w:rsidR="00A923C6" w:rsidRDefault="00A923C6" w:rsidP="00A923C6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 Ивановского сельсовета</w:t>
      </w:r>
      <w:proofErr w:type="gramEnd"/>
      <w:r>
        <w:rPr>
          <w:sz w:val="28"/>
          <w:szCs w:val="28"/>
        </w:rPr>
        <w:t>.</w:t>
      </w:r>
    </w:p>
    <w:p w:rsidR="00A923C6" w:rsidRDefault="00A923C6" w:rsidP="00A923C6">
      <w:pPr>
        <w:ind w:firstLine="70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Задачи Программы</w:t>
      </w:r>
      <w:r>
        <w:rPr>
          <w:sz w:val="28"/>
          <w:szCs w:val="28"/>
        </w:rPr>
        <w:t>:</w:t>
      </w:r>
    </w:p>
    <w:p w:rsidR="00A923C6" w:rsidRDefault="00A923C6" w:rsidP="00A923C6">
      <w:pPr>
        <w:numPr>
          <w:ilvl w:val="0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формирования и развития нравственных и духовных ценностей населения. </w:t>
      </w:r>
    </w:p>
    <w:p w:rsidR="00A923C6" w:rsidRDefault="00A923C6" w:rsidP="00A923C6">
      <w:pPr>
        <w:numPr>
          <w:ilvl w:val="0"/>
          <w:numId w:val="6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A923C6" w:rsidRPr="00A923C6" w:rsidRDefault="00A923C6" w:rsidP="00A923C6">
      <w:pPr>
        <w:pStyle w:val="ConsPlusNonformat"/>
        <w:jc w:val="both"/>
        <w:rPr>
          <w:rFonts w:ascii="Times New Roman" w:eastAsia="SimSu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A923C6">
        <w:rPr>
          <w:rFonts w:ascii="Times New Roman" w:eastAsia="SimSun" w:hAnsi="Times New Roman" w:cs="Times New Roman"/>
          <w:b/>
          <w:bCs/>
          <w:sz w:val="28"/>
          <w:szCs w:val="28"/>
          <w:lang w:val="en-US"/>
        </w:rPr>
        <w:t>III</w:t>
      </w:r>
      <w:r w:rsidRPr="00A923C6">
        <w:rPr>
          <w:rFonts w:ascii="Times New Roman" w:eastAsia="SimSun" w:hAnsi="Times New Roman" w:cs="Times New Roman"/>
          <w:b/>
          <w:bCs/>
          <w:sz w:val="28"/>
          <w:szCs w:val="28"/>
        </w:rPr>
        <w:t>. Система программных мероприятий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Программные мероприятия приведены в Приложении № 1.</w:t>
      </w:r>
    </w:p>
    <w:p w:rsidR="00A923C6" w:rsidRDefault="00A923C6" w:rsidP="00A923C6">
      <w:pPr>
        <w:jc w:val="both"/>
        <w:rPr>
          <w:sz w:val="28"/>
          <w:szCs w:val="28"/>
        </w:rPr>
      </w:pP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IV</w:t>
      </w:r>
      <w:r>
        <w:rPr>
          <w:rFonts w:eastAsia="SimSun"/>
          <w:b/>
          <w:bCs/>
          <w:sz w:val="28"/>
          <w:szCs w:val="28"/>
        </w:rPr>
        <w:t>. </w:t>
      </w:r>
      <w:r>
        <w:rPr>
          <w:b/>
          <w:bCs/>
          <w:sz w:val="28"/>
          <w:szCs w:val="28"/>
        </w:rPr>
        <w:t xml:space="preserve">Необходимые для реализации Программы потребности в 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материально-технических, информационных и трудовых </w:t>
      </w:r>
      <w:proofErr w:type="gramStart"/>
      <w:r>
        <w:rPr>
          <w:b/>
          <w:bCs/>
          <w:sz w:val="28"/>
          <w:szCs w:val="28"/>
        </w:rPr>
        <w:t>ресурсах</w:t>
      </w:r>
      <w:proofErr w:type="gramEnd"/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SimSun"/>
          <w:sz w:val="28"/>
          <w:szCs w:val="28"/>
        </w:rPr>
      </w:pPr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будет осуществляться специалистами клубных учреждений Ивановского сельсовета. 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</w:t>
      </w:r>
      <w:r>
        <w:rPr>
          <w:rFonts w:eastAsia="SimSun"/>
          <w:b/>
          <w:bCs/>
          <w:sz w:val="28"/>
          <w:szCs w:val="28"/>
        </w:rPr>
        <w:t>.</w:t>
      </w:r>
      <w:r>
        <w:rPr>
          <w:rFonts w:eastAsia="SimSun"/>
          <w:b/>
          <w:bCs/>
          <w:sz w:val="28"/>
          <w:szCs w:val="28"/>
          <w:lang w:val="en-US"/>
        </w:rPr>
        <w:t> </w:t>
      </w:r>
      <w:r>
        <w:rPr>
          <w:rFonts w:eastAsia="SimSun"/>
          <w:b/>
          <w:bCs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A923C6" w:rsidRDefault="00A923C6" w:rsidP="00EF1B48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709"/>
        <w:jc w:val="both"/>
        <w:rPr>
          <w:rFonts w:eastAsia="SimSun"/>
          <w:color w:val="000000"/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Программа финансируется за счет средств    бюджета администраций сельсовета, внебюджетных источников.</w:t>
      </w:r>
    </w:p>
    <w:p w:rsidR="00A923C6" w:rsidRDefault="00A923C6" w:rsidP="00EF1B48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и финансирование Программы осуществляются в соответствии с перечнем программных мероприятий.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VI</w:t>
      </w:r>
      <w:r>
        <w:rPr>
          <w:rFonts w:eastAsia="SimSun"/>
          <w:b/>
          <w:bCs/>
          <w:sz w:val="28"/>
          <w:szCs w:val="28"/>
        </w:rPr>
        <w:t>. Ожидаемые конечные результаты реализации программы</w:t>
      </w:r>
    </w:p>
    <w:p w:rsidR="00A923C6" w:rsidRDefault="00A923C6" w:rsidP="00A923C6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>
        <w:rPr>
          <w:sz w:val="28"/>
          <w:szCs w:val="28"/>
        </w:rPr>
        <w:t>эффективности использования потенциала сферы культуры Ивановского сельсовета</w:t>
      </w:r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Новое качество предоставления услуг в сфере культуры является важным фактором социально-экономического развития сельсовета и повышения качества жизни населения.</w:t>
      </w:r>
    </w:p>
    <w:p w:rsidR="00A923C6" w:rsidRDefault="00A923C6" w:rsidP="00A923C6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Основными </w:t>
      </w:r>
      <w:r w:rsidR="00EF1B48">
        <w:rPr>
          <w:sz w:val="28"/>
          <w:szCs w:val="28"/>
        </w:rPr>
        <w:t xml:space="preserve">    </w:t>
      </w:r>
      <w:r>
        <w:rPr>
          <w:sz w:val="28"/>
          <w:szCs w:val="28"/>
        </w:rPr>
        <w:t>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End"/>
      <w:r>
        <w:rPr>
          <w:sz w:val="28"/>
          <w:szCs w:val="28"/>
        </w:rPr>
        <w:t xml:space="preserve">: </w:t>
      </w:r>
    </w:p>
    <w:p w:rsidR="00A923C6" w:rsidRDefault="00A923C6" w:rsidP="00A923C6">
      <w:pPr>
        <w:widowControl w:val="0"/>
        <w:numPr>
          <w:ilvl w:val="0"/>
          <w:numId w:val="7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повышение охвата учащихся общеобразовательных учреждений мероприятиями, направленными на духовно-нравственное просвещение;</w:t>
      </w:r>
    </w:p>
    <w:p w:rsidR="00A923C6" w:rsidRDefault="00A923C6" w:rsidP="00A923C6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доли учреждений культуры, находящихся в удовлетворительном состоянии; </w:t>
      </w:r>
    </w:p>
    <w:p w:rsidR="00A923C6" w:rsidRDefault="00A923C6" w:rsidP="00A923C6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увеличение количества участников клубных формирований; </w:t>
      </w:r>
    </w:p>
    <w:p w:rsidR="00A923C6" w:rsidRDefault="00A923C6" w:rsidP="00A923C6">
      <w:pPr>
        <w:widowControl w:val="0"/>
        <w:numPr>
          <w:ilvl w:val="0"/>
          <w:numId w:val="8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стабильное использование </w:t>
      </w:r>
      <w:proofErr w:type="gramStart"/>
      <w:r>
        <w:rPr>
          <w:sz w:val="28"/>
          <w:szCs w:val="28"/>
        </w:rPr>
        <w:t>библиотечных</w:t>
      </w:r>
      <w:proofErr w:type="gramEnd"/>
      <w:r>
        <w:rPr>
          <w:sz w:val="28"/>
          <w:szCs w:val="28"/>
        </w:rPr>
        <w:t xml:space="preserve">  фондом.</w:t>
      </w:r>
    </w:p>
    <w:p w:rsidR="00A923C6" w:rsidRDefault="00A923C6" w:rsidP="00A923C6">
      <w:pPr>
        <w:pStyle w:val="3"/>
        <w:widowControl w:val="0"/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Достижение вышеперечисленных результатов позволит:</w:t>
      </w:r>
    </w:p>
    <w:p w:rsidR="00A923C6" w:rsidRDefault="00A923C6" w:rsidP="00A923C6">
      <w:pPr>
        <w:pStyle w:val="3"/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увеличить показатель </w:t>
      </w:r>
      <w:r>
        <w:rPr>
          <w:sz w:val="28"/>
          <w:szCs w:val="28"/>
        </w:rPr>
        <w:t>посещаемости населением культурно – досуговых мероприятий, проводимых муниципальными учреждениями культуры;</w:t>
      </w:r>
    </w:p>
    <w:p w:rsidR="00A923C6" w:rsidRDefault="00A923C6" w:rsidP="00A923C6">
      <w:pPr>
        <w:pStyle w:val="3"/>
        <w:widowControl w:val="0"/>
        <w:numPr>
          <w:ilvl w:val="0"/>
          <w:numId w:val="9"/>
        </w:numPr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увеличить показатель степени удовлетворенности населения качеством представляемых услуг учреждениями культуры.</w:t>
      </w:r>
    </w:p>
    <w:p w:rsidR="00A923C6" w:rsidRDefault="00A923C6" w:rsidP="00A923C6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A923C6" w:rsidRDefault="00A923C6" w:rsidP="00A923C6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Социальные:</w:t>
      </w:r>
    </w:p>
    <w:p w:rsidR="00A923C6" w:rsidRDefault="00A923C6" w:rsidP="00A923C6">
      <w:pPr>
        <w:numPr>
          <w:ilvl w:val="2"/>
          <w:numId w:val="10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повысит социальный оптимизм населения Ивановского сельсовета. </w:t>
      </w:r>
    </w:p>
    <w:p w:rsidR="00A923C6" w:rsidRDefault="00A923C6" w:rsidP="00A923C6">
      <w:pPr>
        <w:numPr>
          <w:ilvl w:val="2"/>
          <w:numId w:val="10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Повысится информированность населения о событиях в сфере культуры.</w:t>
      </w:r>
    </w:p>
    <w:p w:rsidR="00A923C6" w:rsidRDefault="00A923C6" w:rsidP="00A923C6">
      <w:pPr>
        <w:tabs>
          <w:tab w:val="left" w:pos="900"/>
        </w:tabs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Экономические:</w:t>
      </w:r>
    </w:p>
    <w:p w:rsidR="00A923C6" w:rsidRDefault="00A923C6" w:rsidP="00A923C6">
      <w:pPr>
        <w:numPr>
          <w:ilvl w:val="0"/>
          <w:numId w:val="11"/>
        </w:numPr>
        <w:tabs>
          <w:tab w:val="left" w:pos="718"/>
          <w:tab w:val="left" w:pos="900"/>
          <w:tab w:val="left" w:pos="1061"/>
        </w:tabs>
        <w:ind w:lef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A923C6" w:rsidRDefault="00A923C6" w:rsidP="00A923C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A923C6" w:rsidRDefault="00A923C6" w:rsidP="00A923C6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rFonts w:eastAsia="SimSun"/>
          <w:b/>
          <w:bCs/>
          <w:sz w:val="28"/>
          <w:szCs w:val="28"/>
          <w:lang w:val="en-US"/>
        </w:rPr>
        <w:t>VII</w:t>
      </w:r>
      <w:r>
        <w:rPr>
          <w:rFonts w:eastAsia="SimSun"/>
          <w:b/>
          <w:bCs/>
          <w:sz w:val="28"/>
          <w:szCs w:val="28"/>
        </w:rPr>
        <w:t>. Система управления реализацией Программы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 Программы является администрация Ивановского сельсовета (далее – Заказчик).</w:t>
      </w:r>
    </w:p>
    <w:p w:rsidR="00A923C6" w:rsidRDefault="00A923C6" w:rsidP="00A923C6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заказчик при реализации Программы выполняют следующие функции: 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программных мероприятий;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пределах своих полномочий финансирует мероприятия Программы;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мероприятиям.</w:t>
      </w:r>
    </w:p>
    <w:p w:rsidR="00A923C6" w:rsidRDefault="00A923C6" w:rsidP="00A923C6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Муниципальный заказчик анализирует и вносит предложения по совершенствованию реализации Программы. </w:t>
      </w:r>
    </w:p>
    <w:p w:rsidR="00A923C6" w:rsidRDefault="00A923C6" w:rsidP="00A923C6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Полномочия руководителя Программы: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готовит сводные отчеты о ходе реализации Программы;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A923C6" w:rsidRDefault="00A923C6" w:rsidP="00A923C6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осуществляет оперативный контроль над ходом программных мероприятий.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Заказчик утверждает ежегодный план мероприятий и объёмы финансирования Программы на очередной календарный год. </w:t>
      </w:r>
    </w:p>
    <w:p w:rsidR="00A923C6" w:rsidRDefault="00A923C6" w:rsidP="00A92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sz w:val="28"/>
          <w:szCs w:val="28"/>
        </w:rPr>
      </w:pPr>
    </w:p>
    <w:p w:rsidR="00A923C6" w:rsidRDefault="00A923C6" w:rsidP="00A923C6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VIII</w:t>
      </w:r>
      <w:r>
        <w:rPr>
          <w:b/>
          <w:bCs/>
          <w:sz w:val="28"/>
          <w:szCs w:val="28"/>
        </w:rPr>
        <w:t xml:space="preserve">. Критерии </w:t>
      </w:r>
      <w:r>
        <w:rPr>
          <w:rFonts w:eastAsia="SimSun"/>
          <w:b/>
          <w:bCs/>
          <w:sz w:val="28"/>
          <w:szCs w:val="28"/>
        </w:rPr>
        <w:t xml:space="preserve">оценки эффективности реализации Программы </w:t>
      </w:r>
    </w:p>
    <w:p w:rsidR="00A923C6" w:rsidRDefault="00A923C6" w:rsidP="00A923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23C6" w:rsidRDefault="00A923C6" w:rsidP="00A923C6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эффективности реализации Программы осуществляется на основе обобщенных оценочных показателей (индикаторов) согласно приложению №1 посредством мониторинга реализуемых мероприятий Программы.</w:t>
      </w:r>
    </w:p>
    <w:p w:rsidR="00A923C6" w:rsidRDefault="00A923C6" w:rsidP="00A923C6">
      <w:pPr>
        <w:pStyle w:val="ConsPlusNormal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затратах, эффективность реализации Программы будет обеспечена достижением целевых показателей</w:t>
      </w:r>
    </w:p>
    <w:p w:rsidR="00A923C6" w:rsidRDefault="00A923C6" w:rsidP="00A923C6"/>
    <w:p w:rsidR="004E591A" w:rsidRDefault="004E591A"/>
    <w:sectPr w:rsidR="004E591A" w:rsidSect="00D02E75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923C6"/>
    <w:rsid w:val="002A25D3"/>
    <w:rsid w:val="002A5FF8"/>
    <w:rsid w:val="0039142F"/>
    <w:rsid w:val="00414FF6"/>
    <w:rsid w:val="004A05D6"/>
    <w:rsid w:val="004E591A"/>
    <w:rsid w:val="00596AE8"/>
    <w:rsid w:val="00891EB2"/>
    <w:rsid w:val="008C310F"/>
    <w:rsid w:val="00967319"/>
    <w:rsid w:val="00993D00"/>
    <w:rsid w:val="00A404DF"/>
    <w:rsid w:val="00A923C6"/>
    <w:rsid w:val="00A96B15"/>
    <w:rsid w:val="00AC187F"/>
    <w:rsid w:val="00B0176D"/>
    <w:rsid w:val="00D02E75"/>
    <w:rsid w:val="00D81C7C"/>
    <w:rsid w:val="00D868D8"/>
    <w:rsid w:val="00DC5CB3"/>
    <w:rsid w:val="00E6247B"/>
    <w:rsid w:val="00EF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3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23C6"/>
    <w:pPr>
      <w:widowControl w:val="0"/>
      <w:shd w:val="clear" w:color="auto" w:fill="FFFFFF"/>
      <w:suppressAutoHyphens w:val="0"/>
      <w:autoSpaceDE w:val="0"/>
      <w:autoSpaceDN w:val="0"/>
      <w:adjustRightInd w:val="0"/>
      <w:ind w:right="10"/>
      <w:jc w:val="center"/>
    </w:pPr>
    <w:rPr>
      <w:bCs/>
      <w:color w:val="000000"/>
      <w:lang w:eastAsia="ru-RU"/>
    </w:rPr>
  </w:style>
  <w:style w:type="character" w:customStyle="1" w:styleId="a4">
    <w:name w:val="Название Знак"/>
    <w:basedOn w:val="a0"/>
    <w:link w:val="a3"/>
    <w:rsid w:val="00A923C6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unhideWhenUsed/>
    <w:rsid w:val="00A923C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923C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A923C6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A92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923C6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923C6"/>
    <w:pPr>
      <w:widowControl w:val="0"/>
      <w:spacing w:after="120" w:line="480" w:lineRule="auto"/>
      <w:ind w:left="283"/>
    </w:pPr>
    <w:rPr>
      <w:rFonts w:eastAsia="SimSun"/>
    </w:rPr>
  </w:style>
  <w:style w:type="paragraph" w:customStyle="1" w:styleId="a5">
    <w:name w:val="Àáçàö ñïèñêà"/>
    <w:basedOn w:val="a"/>
    <w:rsid w:val="00A923C6"/>
    <w:pPr>
      <w:widowControl w:val="0"/>
      <w:spacing w:before="100" w:after="100"/>
      <w:ind w:left="720"/>
    </w:pPr>
  </w:style>
  <w:style w:type="paragraph" w:customStyle="1" w:styleId="ConsTitle">
    <w:name w:val="ConsTitle"/>
    <w:rsid w:val="00A923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23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23C6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No Spacing"/>
    <w:uiPriority w:val="1"/>
    <w:qFormat/>
    <w:rsid w:val="00D02E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1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13</cp:revision>
  <cp:lastPrinted>2023-11-21T02:56:00Z</cp:lastPrinted>
  <dcterms:created xsi:type="dcterms:W3CDTF">2017-11-21T15:27:00Z</dcterms:created>
  <dcterms:modified xsi:type="dcterms:W3CDTF">2023-11-21T02:56:00Z</dcterms:modified>
</cp:coreProperties>
</file>